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43" w:rsidRPr="00585243" w:rsidRDefault="0058524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16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85243" w:rsidRPr="00584C4A" w:rsidTr="00B8638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84C4A">
              <w:rPr>
                <w:sz w:val="28"/>
                <w:szCs w:val="28"/>
              </w:rPr>
              <w:t>Российская Федерация</w:t>
            </w:r>
          </w:p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84C4A">
              <w:rPr>
                <w:sz w:val="28"/>
                <w:szCs w:val="28"/>
              </w:rPr>
              <w:t>Архангельская область</w:t>
            </w:r>
          </w:p>
        </w:tc>
      </w:tr>
      <w:tr w:rsidR="00585243" w:rsidRPr="00584C4A" w:rsidTr="00B8638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84C4A">
              <w:rPr>
                <w:b/>
                <w:caps/>
                <w:sz w:val="28"/>
                <w:szCs w:val="28"/>
              </w:rPr>
              <w:t>АДМИНИСТРАЦИЯ</w:t>
            </w:r>
            <w:r w:rsidRPr="00584C4A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84C4A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84C4A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  <w:caps/>
                <w:spacing w:val="40"/>
                <w:sz w:val="36"/>
                <w:szCs w:val="36"/>
              </w:rPr>
            </w:pPr>
            <w:r w:rsidRPr="00584C4A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585243" w:rsidRPr="00584C4A" w:rsidRDefault="00585243" w:rsidP="00B863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585243" w:rsidRDefault="00585243" w:rsidP="005852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5243">
        <w:rPr>
          <w:rFonts w:ascii="Times New Roman" w:hAnsi="Times New Roman" w:cs="Times New Roman"/>
          <w:b w:val="0"/>
          <w:sz w:val="28"/>
          <w:szCs w:val="28"/>
        </w:rPr>
        <w:t>от 11.06.2015  №  127-ра</w:t>
      </w:r>
    </w:p>
    <w:p w:rsidR="006248EE" w:rsidRPr="00585243" w:rsidRDefault="006248EE" w:rsidP="005852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48EE">
        <w:rPr>
          <w:rFonts w:ascii="Times New Roman" w:hAnsi="Times New Roman" w:cs="Times New Roman"/>
          <w:b w:val="0"/>
          <w:sz w:val="28"/>
          <w:szCs w:val="28"/>
        </w:rPr>
        <w:t>г. Северодвинск Архангельской области</w:t>
      </w:r>
    </w:p>
    <w:p w:rsidR="00585243" w:rsidRPr="00585243" w:rsidRDefault="005852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5243" w:rsidRDefault="00585243">
      <w:pPr>
        <w:spacing w:after="1"/>
        <w:rPr>
          <w:b/>
        </w:rPr>
      </w:pPr>
      <w:r w:rsidRPr="00585243">
        <w:rPr>
          <w:b/>
        </w:rPr>
        <w:t>Об утверждении Положения о порядке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>сообщения лицами, замещающими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>муниципальные должности и должности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 xml:space="preserve">муниципальной службы в Администрации 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 xml:space="preserve">Северодвинска, о получении подарка в связи 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>с их должностным положением или исполнением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 xml:space="preserve">ими должностных обязанностей, сдачи и оценки </w:t>
      </w:r>
    </w:p>
    <w:p w:rsidR="00585243" w:rsidRDefault="00585243">
      <w:pPr>
        <w:spacing w:after="1"/>
        <w:rPr>
          <w:b/>
        </w:rPr>
      </w:pPr>
      <w:r w:rsidRPr="00585243">
        <w:rPr>
          <w:b/>
        </w:rPr>
        <w:t xml:space="preserve">подарка, реализации (выкупа) и зачисления средств, </w:t>
      </w:r>
    </w:p>
    <w:p w:rsidR="00585243" w:rsidRPr="00585243" w:rsidRDefault="00585243">
      <w:pPr>
        <w:spacing w:after="1"/>
        <w:rPr>
          <w:b/>
        </w:rPr>
      </w:pPr>
      <w:proofErr w:type="gramStart"/>
      <w:r w:rsidRPr="00585243">
        <w:rPr>
          <w:b/>
        </w:rPr>
        <w:t>вырученных</w:t>
      </w:r>
      <w:proofErr w:type="gramEnd"/>
      <w:r w:rsidRPr="00585243">
        <w:rPr>
          <w:b/>
        </w:rPr>
        <w:t xml:space="preserve"> от его реализации</w:t>
      </w:r>
    </w:p>
    <w:p w:rsidR="00CC7F80" w:rsidRDefault="00585243" w:rsidP="0058524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>
        <w:t>(</w:t>
      </w:r>
      <w:r>
        <w:rPr>
          <w:b/>
        </w:rPr>
        <w:t>в редакции от 28.01.2016 № 15-ра, от 19.06.2018 № 122-ра</w:t>
      </w:r>
      <w:proofErr w:type="gramEnd"/>
    </w:p>
    <w:p w:rsidR="00585243" w:rsidRPr="00584C4A" w:rsidRDefault="00292BB8" w:rsidP="0058524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о</w:t>
      </w:r>
      <w:r w:rsidR="00CC7F80">
        <w:rPr>
          <w:b/>
        </w:rPr>
        <w:t>т</w:t>
      </w:r>
      <w:r>
        <w:rPr>
          <w:b/>
        </w:rPr>
        <w:t xml:space="preserve"> 08.08.2018 </w:t>
      </w:r>
      <w:r w:rsidR="00CC7F80">
        <w:rPr>
          <w:b/>
        </w:rPr>
        <w:t>№</w:t>
      </w:r>
      <w:r>
        <w:rPr>
          <w:b/>
        </w:rPr>
        <w:t xml:space="preserve"> 159-ра</w:t>
      </w:r>
      <w:r w:rsidR="00585243">
        <w:rPr>
          <w:b/>
        </w:rPr>
        <w:t>)</w:t>
      </w:r>
    </w:p>
    <w:p w:rsid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Default="00585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85243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Pr="0058524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6" w:history="1">
        <w:r w:rsidRPr="00585243">
          <w:rPr>
            <w:rFonts w:ascii="Times New Roman" w:hAnsi="Times New Roman" w:cs="Times New Roman"/>
            <w:sz w:val="24"/>
            <w:szCs w:val="24"/>
          </w:rPr>
          <w:t>статьей 12.1</w:t>
        </w:r>
      </w:hyperlink>
      <w:r w:rsidRPr="0058524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85243">
          <w:rPr>
            <w:rFonts w:ascii="Times New Roman" w:hAnsi="Times New Roman" w:cs="Times New Roman"/>
            <w:sz w:val="24"/>
            <w:szCs w:val="24"/>
          </w:rPr>
          <w:t>пунктом 5 части 1 статьи 14</w:t>
        </w:r>
      </w:hyperlink>
      <w:r w:rsidRPr="0058524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8524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852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8524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85243">
        <w:rPr>
          <w:rFonts w:ascii="Times New Roman" w:hAnsi="Times New Roman" w:cs="Times New Roman"/>
          <w:sz w:val="24"/>
          <w:szCs w:val="24"/>
        </w:rPr>
        <w:t xml:space="preserve"> передачи подарков, полученных лицами, замещающими муниципальные должности и должности муниципальной службы, в связи с протокольными мероприятиями, служебными командировками и другими официальными мероприятиями,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Северодвинска от 19.02.2015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EE4DE5" w:rsidRPr="00585243" w:rsidRDefault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DE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9" w:history="1">
        <w:r w:rsidRPr="00EE4DE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E4DE5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и должности муниципальной службы в Администрации Северодвинска,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585243" w:rsidRP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D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4DE5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0" w:history="1">
        <w:r w:rsidRPr="00EE4DE5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E4DE5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от 16.07.2014 </w:t>
      </w:r>
      <w:r w:rsidR="00EE4DE5">
        <w:rPr>
          <w:rFonts w:ascii="Times New Roman" w:hAnsi="Times New Roman" w:cs="Times New Roman"/>
          <w:sz w:val="24"/>
          <w:szCs w:val="24"/>
        </w:rPr>
        <w:t>№</w:t>
      </w:r>
      <w:r w:rsidRPr="00EE4DE5">
        <w:rPr>
          <w:rFonts w:ascii="Times New Roman" w:hAnsi="Times New Roman" w:cs="Times New Roman"/>
          <w:sz w:val="24"/>
          <w:szCs w:val="24"/>
        </w:rPr>
        <w:t xml:space="preserve"> 136-ра</w:t>
      </w:r>
      <w:r w:rsidR="00EE4DE5">
        <w:rPr>
          <w:rFonts w:ascii="Times New Roman" w:hAnsi="Times New Roman" w:cs="Times New Roman"/>
          <w:sz w:val="24"/>
          <w:szCs w:val="24"/>
        </w:rPr>
        <w:t xml:space="preserve"> «</w:t>
      </w:r>
      <w:r w:rsidRPr="00EE4DE5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 муниципальные должности и должности муниципальной службы в Администрации Северодвинска,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EE4DE5">
        <w:rPr>
          <w:rFonts w:ascii="Times New Roman" w:hAnsi="Times New Roman" w:cs="Times New Roman"/>
          <w:sz w:val="24"/>
          <w:szCs w:val="24"/>
        </w:rPr>
        <w:t>»</w:t>
      </w:r>
      <w:r w:rsidRPr="00EE4D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5243" w:rsidRPr="00585243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lastRenderedPageBreak/>
        <w:t>3. Отделу по связям со средствами массовой информации Администрации Северодвинска опубликовать (обнародовать) настоящее распоряжение на официальном интернет-сайте Администрации Северодвинска.</w:t>
      </w:r>
    </w:p>
    <w:p w:rsidR="00585243" w:rsidRPr="00585243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52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EE4DE5">
        <w:rPr>
          <w:rFonts w:ascii="Times New Roman" w:hAnsi="Times New Roman" w:cs="Times New Roman"/>
          <w:sz w:val="24"/>
          <w:szCs w:val="24"/>
        </w:rPr>
        <w:t>заместителя Главы Администрации Северодвинска по внутренней политике – руководителя аппарата</w:t>
      </w:r>
      <w:r w:rsidRPr="00585243">
        <w:rPr>
          <w:rFonts w:ascii="Times New Roman" w:hAnsi="Times New Roman" w:cs="Times New Roman"/>
          <w:sz w:val="24"/>
          <w:szCs w:val="24"/>
        </w:rPr>
        <w:t>.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DE5" w:rsidRDefault="00EE4DE5" w:rsidP="00EE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 w:rsidP="00EE4DE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58524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85243">
        <w:rPr>
          <w:rFonts w:ascii="Times New Roman" w:hAnsi="Times New Roman" w:cs="Times New Roman"/>
          <w:sz w:val="24"/>
          <w:szCs w:val="24"/>
        </w:rPr>
        <w:t>. Мэра Северодвинска</w:t>
      </w:r>
      <w:r w:rsidR="00EE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В.Н. </w:t>
      </w:r>
      <w:proofErr w:type="spellStart"/>
      <w:r w:rsidR="00EE4DE5">
        <w:rPr>
          <w:rFonts w:ascii="Times New Roman" w:hAnsi="Times New Roman" w:cs="Times New Roman"/>
          <w:sz w:val="24"/>
          <w:szCs w:val="24"/>
        </w:rPr>
        <w:t>Мошарев</w:t>
      </w:r>
      <w:proofErr w:type="spellEnd"/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4DE5" w:rsidRDefault="00EE4DE5" w:rsidP="006248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DE5" w:rsidRDefault="00EE4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от 11.06.2015 </w:t>
      </w:r>
      <w:r w:rsidR="00EE4DE5"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127-ра</w:t>
      </w:r>
    </w:p>
    <w:p w:rsidR="00EE4DE5" w:rsidRDefault="00EE4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4DE5">
        <w:rPr>
          <w:rFonts w:ascii="Times New Roman" w:hAnsi="Times New Roman" w:cs="Times New Roman"/>
          <w:sz w:val="24"/>
          <w:szCs w:val="24"/>
        </w:rPr>
        <w:t xml:space="preserve">(в редакции от 28.01.2016 № 15-ра, </w:t>
      </w:r>
      <w:proofErr w:type="gramEnd"/>
    </w:p>
    <w:p w:rsidR="00CC7F80" w:rsidRDefault="00EE4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4DE5">
        <w:rPr>
          <w:rFonts w:ascii="Times New Roman" w:hAnsi="Times New Roman" w:cs="Times New Roman"/>
          <w:sz w:val="24"/>
          <w:szCs w:val="24"/>
        </w:rPr>
        <w:t>от 19.06.2018 № 122-ра</w:t>
      </w:r>
    </w:p>
    <w:p w:rsidR="00EE4DE5" w:rsidRPr="00585243" w:rsidRDefault="00CC7F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92BB8">
        <w:rPr>
          <w:rFonts w:ascii="Times New Roman" w:hAnsi="Times New Roman" w:cs="Times New Roman"/>
          <w:sz w:val="24"/>
          <w:szCs w:val="24"/>
        </w:rPr>
        <w:t xml:space="preserve"> 08.08.2018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2BB8">
        <w:rPr>
          <w:rFonts w:ascii="Times New Roman" w:hAnsi="Times New Roman" w:cs="Times New Roman"/>
          <w:sz w:val="24"/>
          <w:szCs w:val="24"/>
        </w:rPr>
        <w:t xml:space="preserve"> 159-ра</w:t>
      </w:r>
      <w:r w:rsidR="00EE4DE5" w:rsidRPr="00EE4DE5">
        <w:rPr>
          <w:rFonts w:ascii="Times New Roman" w:hAnsi="Times New Roman" w:cs="Times New Roman"/>
          <w:sz w:val="24"/>
          <w:szCs w:val="24"/>
        </w:rPr>
        <w:t>)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DE5" w:rsidRDefault="00EE4DE5" w:rsidP="00EE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85243" w:rsidRPr="00EE4DE5" w:rsidRDefault="00EE4DE5" w:rsidP="00EE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4DE5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и должности муниципальной службы в Администрации Северодвинска,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EE4DE5" w:rsidRDefault="00EE4D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524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должности муниципальной службы в Администрации Северодвинска,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1.2. Для целей настоящего Положения используются следующие понятия:</w:t>
      </w:r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>- под подарком, полученным в связи с протокольными мероприятиями, служебными командировками и другими официальными мероприятиями (далее - официальный подарок), понимается подарок, полученный лицом, замещающим муниципальную должность на постоянной основе, должность муниципальной службы, от физических 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>- под получением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получение официального подарка), понимается получение лицом, замещающим муниципальную должность на постоянной основе, должность муниципальной службы, лично или через посредника от физических и юридических лиц подарка в рамках осуществления деятельности, предусмотренной должностной инструкцией, а также в связи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 деятельности указанных должностных лиц.</w:t>
      </w:r>
    </w:p>
    <w:p w:rsidR="00EE4DE5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1.3. Лица, замещающие муниципальные должности на постоянной основе, должности муниципальной службы (далее - должностные лица), не вправе получать подарки от физических и юридических лиц в связи с их должностным положением или исполнением ими служебных (должностных) обязанностей, за исключением официальных подарков.</w:t>
      </w:r>
    </w:p>
    <w:p w:rsidR="00EE4DE5" w:rsidRDefault="00EE4DE5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1.4 - 1.5. Исключены</w:t>
      </w:r>
      <w:r w:rsidR="00585243" w:rsidRPr="00585243">
        <w:rPr>
          <w:rFonts w:ascii="Times New Roman" w:hAnsi="Times New Roman" w:cs="Times New Roman"/>
          <w:sz w:val="24"/>
          <w:szCs w:val="24"/>
        </w:rPr>
        <w:t>.</w:t>
      </w:r>
    </w:p>
    <w:p w:rsidR="00585243" w:rsidRPr="00585243" w:rsidRDefault="00585243" w:rsidP="00EE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lastRenderedPageBreak/>
        <w:t>1.6. Должностные лица обязаны в порядке, предусмотренном настоящим Положением, уведомлять обо всех случаях получения официальных подарков Администрацию Северодвинска.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2. Порядок уведомления о получении официального подарка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585243">
        <w:rPr>
          <w:rFonts w:ascii="Times New Roman" w:hAnsi="Times New Roman" w:cs="Times New Roman"/>
          <w:sz w:val="24"/>
          <w:szCs w:val="24"/>
        </w:rPr>
        <w:t xml:space="preserve">2.1. Должностные лица не позднее трех рабочих дней со дня получения официального подарка и (или) возвращения из служебной командировки, во время которой был получен указанный подарок, обращаются с уведомлением о его получении (далее - уведомление) в </w:t>
      </w:r>
      <w:r w:rsidR="00EE4DE5" w:rsidRPr="00EE4DE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Северодвинска (далее - КУМИ)</w:t>
      </w:r>
      <w:r w:rsidRPr="00585243">
        <w:rPr>
          <w:rFonts w:ascii="Times New Roman" w:hAnsi="Times New Roman" w:cs="Times New Roman"/>
          <w:sz w:val="24"/>
          <w:szCs w:val="24"/>
        </w:rPr>
        <w:t>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Уведомление составляется согласно установленной форме в двух экземплярах. К уведомлению прилагаются документы (при их наличии), подтверждающие стоимость официального подарка (кассовый чек, товарный чек, иной документ об оплате (приобретении) подарка).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срок, указанный в </w:t>
      </w:r>
      <w:hyperlink w:anchor="P64" w:history="1">
        <w:r w:rsidRPr="007335AF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7335AF">
        <w:rPr>
          <w:rFonts w:ascii="Times New Roman" w:hAnsi="Times New Roman" w:cs="Times New Roman"/>
          <w:sz w:val="24"/>
          <w:szCs w:val="24"/>
        </w:rPr>
        <w:t xml:space="preserve"> </w:t>
      </w:r>
      <w:r w:rsidRPr="00585243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2.2. Уведомление регистрируется КУМИ, один экземпляр уведомления возвращается должностному лицу, получившему официальный подарок, с отметкой о регистрации.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85243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в соответствующем журнале регистрации до принятия решения о включении подарка в состав казны муниципального образования </w:t>
      </w:r>
      <w:r w:rsidR="007335AF"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 w:rsidR="007335AF"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 и закрепления его в оперативное управление (хозяйственное ведение) за определенным органом Администрации Северодвинска либо муниципальным учреждением (предприятием) муниципального образования </w:t>
      </w:r>
      <w:r w:rsidR="007335AF"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 w:rsidR="007335AF"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превышает три тысячи рублей либо стоимость которого неизвестна, передается должностным лицом в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Управление делами Администрации Северодвинска материально ответственному лицу для обеспечения его временного хранения.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2.4. Официальный подарок, стоимость которого превышает три тысячи рублей или стоимость которого неизвестна, принимается на ответственное хранение от должностного лица по акту приема-передачи согласно установленной форме.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Прилагаемые к подарку технический паспорт, гарантийный талон, инструкция по эксплуатации и иные документы (при их наличии) передаются материально ответственному лицу. Перечень передаваемых документов указывается в акте приема-передачи. Также к акту приема-передачи прилагается копия уведомления о получении подарка с отметкой о его регистрации в КУМИ.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2.5. Материально ответственное лицо ведет </w:t>
      </w:r>
      <w:hyperlink w:anchor="P112" w:history="1">
        <w:r w:rsidRPr="007335AF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7335AF">
        <w:rPr>
          <w:rFonts w:ascii="Times New Roman" w:hAnsi="Times New Roman" w:cs="Times New Roman"/>
          <w:sz w:val="24"/>
          <w:szCs w:val="24"/>
        </w:rPr>
        <w:t xml:space="preserve"> учета актов приема-передачи </w:t>
      </w:r>
      <w:r w:rsidRPr="00585243">
        <w:rPr>
          <w:rFonts w:ascii="Times New Roman" w:hAnsi="Times New Roman" w:cs="Times New Roman"/>
          <w:sz w:val="24"/>
          <w:szCs w:val="24"/>
        </w:rPr>
        <w:t>подарков (далее - журнал учета) по мере их поступления согласно приложению к настоящему Положению.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Листы журнала учета прошиваются и нумеруются. Запись об их количестве заверяется на последней странице подписью заместителя Главы Администрации</w:t>
      </w:r>
      <w:r w:rsidR="007335AF">
        <w:rPr>
          <w:rFonts w:ascii="Times New Roman" w:hAnsi="Times New Roman" w:cs="Times New Roman"/>
          <w:sz w:val="24"/>
          <w:szCs w:val="24"/>
        </w:rPr>
        <w:t xml:space="preserve"> Северодвинска</w:t>
      </w:r>
      <w:r w:rsidR="00EC52AF">
        <w:rPr>
          <w:rFonts w:ascii="Times New Roman" w:hAnsi="Times New Roman" w:cs="Times New Roman"/>
          <w:sz w:val="24"/>
          <w:szCs w:val="24"/>
        </w:rPr>
        <w:t xml:space="preserve"> по внутренней политике</w:t>
      </w:r>
      <w:r w:rsidR="007335AF">
        <w:rPr>
          <w:rFonts w:ascii="Times New Roman" w:hAnsi="Times New Roman" w:cs="Times New Roman"/>
          <w:sz w:val="24"/>
          <w:szCs w:val="24"/>
        </w:rPr>
        <w:t xml:space="preserve"> –</w:t>
      </w:r>
      <w:r w:rsidRPr="00585243">
        <w:rPr>
          <w:rFonts w:ascii="Times New Roman" w:hAnsi="Times New Roman" w:cs="Times New Roman"/>
          <w:sz w:val="24"/>
          <w:szCs w:val="24"/>
        </w:rPr>
        <w:t xml:space="preserve"> руководителя аппарата и печатью.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Журнал учета хранится в течение 5 лет по истечении года окончания его делопроизводством.</w:t>
      </w:r>
    </w:p>
    <w:p w:rsidR="00585243" w:rsidRPr="00585243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2.6. До передачи официального подарка по акту приема-передачи на хранение ответственность за утрату или повреждение официального подарка в соответствии с законодательством Российской Федерации несет должностное лицо, получившее официальный подарок.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2.7. </w:t>
      </w:r>
      <w:r w:rsidR="007335AF" w:rsidRPr="007335AF">
        <w:rPr>
          <w:rFonts w:ascii="Times New Roman" w:hAnsi="Times New Roman" w:cs="Times New Roman"/>
          <w:sz w:val="24"/>
          <w:szCs w:val="24"/>
        </w:rPr>
        <w:t xml:space="preserve">В случаях если стоимость официального подарка неизвестна, КУМИ направляет в комиссию по поступлению, списанию, инвентаризации, передаче и оценке имущества Администрации Северодвинска (далее - Комиссия) второй экземпляр уведомления для </w:t>
      </w:r>
      <w:r w:rsidR="007335AF" w:rsidRPr="007335AF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вопроса о принятии официального </w:t>
      </w:r>
      <w:r w:rsidR="007335AF">
        <w:rPr>
          <w:rFonts w:ascii="Times New Roman" w:hAnsi="Times New Roman" w:cs="Times New Roman"/>
          <w:sz w:val="24"/>
          <w:szCs w:val="24"/>
        </w:rPr>
        <w:t>подарка к бухгалтерскому учету.</w:t>
      </w:r>
    </w:p>
    <w:p w:rsidR="007335AF" w:rsidRP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>Определение стоимости официального подарка проводится Комиссией на основе рыночной стоимости, действующей на дату принятия к учету подарка, или стоимости на аналогичную материальную ценность в сопоставимых условиях.</w:t>
      </w:r>
    </w:p>
    <w:p w:rsidR="007335AF" w:rsidRP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Определение рыночной стоимости официального подарка осуществляется путем сопоставления рыночных цен на идентичную продукцию (товары) с такими же </w:t>
      </w:r>
      <w:proofErr w:type="gramStart"/>
      <w:r w:rsidRPr="007335AF">
        <w:rPr>
          <w:rFonts w:ascii="Times New Roman" w:hAnsi="Times New Roman" w:cs="Times New Roman"/>
          <w:sz w:val="24"/>
          <w:szCs w:val="24"/>
        </w:rPr>
        <w:t>характеристиками на дату</w:t>
      </w:r>
      <w:proofErr w:type="gramEnd"/>
      <w:r w:rsidRPr="007335AF">
        <w:rPr>
          <w:rFonts w:ascii="Times New Roman" w:hAnsi="Times New Roman" w:cs="Times New Roman"/>
          <w:sz w:val="24"/>
          <w:szCs w:val="24"/>
        </w:rPr>
        <w:t xml:space="preserve"> принятия к учету официального подарка, исходя из публикуемых в общедоступных информационных системах сведениях на продукцию (товары), с привлечением, при необходимости, экспертов.</w:t>
      </w:r>
    </w:p>
    <w:p w:rsidR="007335AF" w:rsidRP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>Сведения о рыночной стоимости на идентичную продукцию (товары) подтверждаются документально (прайс-листы продавца, распечатки из Интернета и т.п.), а при невозможности документального подтверждения – экспертным путем.</w:t>
      </w:r>
    </w:p>
    <w:p w:rsidR="007335AF" w:rsidRP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>При определении стоимости официального подарка на основе цены на аналогичную материальную ценность используются данные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а также в средствах массовой информация и специальной литературе, экспертные заключения (в том числе экспертов, привлеченных на добровольных началах к работе в Комиссии) о стоимости отдельных (аналогичных) объектов нефинансовых активов.</w:t>
      </w:r>
    </w:p>
    <w:p w:rsid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>Комиссия рассматривает уведомление в течение двух месяцев. По результатам рассмотрения уведомления Комиссия принимает одно из следу</w:t>
      </w:r>
      <w:r>
        <w:rPr>
          <w:rFonts w:ascii="Times New Roman" w:hAnsi="Times New Roman" w:cs="Times New Roman"/>
          <w:sz w:val="24"/>
          <w:szCs w:val="24"/>
        </w:rPr>
        <w:t>ющих решений (далее - решение):</w:t>
      </w:r>
    </w:p>
    <w:p w:rsid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 - если стоимость официального подарка не превышает трех тысяч рублей – о возврате официального подарка должностному лицу, получившему официальный подарок;</w:t>
      </w:r>
    </w:p>
    <w:p w:rsid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 -</w:t>
      </w:r>
      <w:r w:rsidRPr="007335AF">
        <w:rPr>
          <w:rFonts w:ascii="Times New Roman" w:hAnsi="Times New Roman" w:cs="Times New Roman"/>
          <w:sz w:val="24"/>
          <w:szCs w:val="24"/>
        </w:rPr>
        <w:tab/>
        <w:t>если стоимость официального подарка превышает три тысячи рублей, официальный подарок подлежит передаче в муниципальную собственность и принятию к бухгалтерскому учету.</w:t>
      </w:r>
    </w:p>
    <w:p w:rsid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5AF">
        <w:rPr>
          <w:rFonts w:ascii="Times New Roman" w:hAnsi="Times New Roman" w:cs="Times New Roman"/>
          <w:sz w:val="24"/>
          <w:szCs w:val="24"/>
        </w:rPr>
        <w:t xml:space="preserve">Решение Комиссии о стоимости подарка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в виде заключения. </w:t>
      </w:r>
    </w:p>
    <w:p w:rsidR="007335AF" w:rsidRDefault="007335AF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35AF">
        <w:rPr>
          <w:rFonts w:ascii="Times New Roman" w:hAnsi="Times New Roman" w:cs="Times New Roman"/>
          <w:sz w:val="24"/>
          <w:szCs w:val="24"/>
        </w:rPr>
        <w:t>ешение Комиссии направляется в Управление делами Администрации Северодвинска, которое обязано уведомить о нем должностное лицо, получившее официальный подарок, и  КУМИ.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2.8. В случае принятия Комиссией решения о том, что официальный подарок подлежит передаче в муниципальную собственность, КУМИ на основании уведомления и решения Комиссии готовит проект муниципального правового акта Администрации Северодвинска о принятии подарка в муниципальную собственность и включении его в состав казны муниципального образования </w:t>
      </w:r>
      <w:r w:rsidR="007335AF"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 w:rsidR="007335AF"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>.</w:t>
      </w:r>
    </w:p>
    <w:p w:rsidR="007335AF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Если Комиссией принято решение о возврате официального подарка, Управление делами Администрации Северодвинска возвращает официальный подарок должностному лицу, получившему подарок, по акту возврата подарка согласно установленной форме.</w:t>
      </w:r>
    </w:p>
    <w:p w:rsidR="00585243" w:rsidRPr="00585243" w:rsidRDefault="00585243" w:rsidP="007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2.9. Подарки, закрепленные за соответствующим органом Администрации Северодвинска либо муниципальным учреждением (предприятием) муниципального образования </w:t>
      </w:r>
      <w:r w:rsidR="007335AF"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 w:rsidR="00EC52AF"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>, передаются Управлением делами Администрации Северодвинска этим органам (организациям) по актам приема-передачи имущества.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3. Порядок выкупа подарка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F80" w:rsidRPr="00CC7F80" w:rsidRDefault="00585243" w:rsidP="00CC7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3.1. </w:t>
      </w:r>
      <w:r w:rsidR="00CC7F80" w:rsidRPr="00CC7F8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сдавшее подарок, вправе его выкупить не позднее двух месяцев со дня сдачи подарка.</w:t>
      </w:r>
    </w:p>
    <w:p w:rsidR="007335AF" w:rsidRPr="00CC7F80" w:rsidRDefault="00CC7F80" w:rsidP="00CC7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F80">
        <w:rPr>
          <w:rFonts w:ascii="Times New Roman" w:hAnsi="Times New Roman" w:cs="Times New Roman"/>
          <w:sz w:val="24"/>
          <w:szCs w:val="24"/>
        </w:rPr>
        <w:t xml:space="preserve">Лицо, ранее замещавшее муниципальную должность на постоянной основе, должность муниципальной службы, муниципальный служащий, сдавшие подарок, могут его выкупить, направив на имя Главы Северодвинска соответствующее заявление не </w:t>
      </w:r>
      <w:r w:rsidRPr="00CC7F80">
        <w:rPr>
          <w:rFonts w:ascii="Times New Roman" w:hAnsi="Times New Roman" w:cs="Times New Roman"/>
          <w:sz w:val="24"/>
          <w:szCs w:val="24"/>
        </w:rPr>
        <w:lastRenderedPageBreak/>
        <w:t>позднее двух месяцев со дня сдачи подарка.</w:t>
      </w:r>
    </w:p>
    <w:p w:rsidR="00EC52AF" w:rsidRDefault="00585243" w:rsidP="00EC52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3.2. КУМИ в течение трех месяцев со дня поступления заявления организует оценку стоимости официального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C52AF" w:rsidRDefault="00585243" w:rsidP="00EC52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3.3. КУМИ осуществляет процедуру выкупа официального подарка в соответствии с законодательством Российской Федерации.</w:t>
      </w:r>
    </w:p>
    <w:p w:rsidR="00585243" w:rsidRPr="00585243" w:rsidRDefault="00585243" w:rsidP="00EC52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3.4. Средства, вырученные от реализации (выкупа) официального подарка, зачисляются в доход бюджета муниципального образования </w:t>
      </w:r>
      <w:r w:rsidR="00EC52AF">
        <w:rPr>
          <w:rFonts w:ascii="Times New Roman" w:hAnsi="Times New Roman" w:cs="Times New Roman"/>
          <w:sz w:val="24"/>
          <w:szCs w:val="24"/>
        </w:rPr>
        <w:t>«</w:t>
      </w:r>
      <w:r w:rsidRPr="00585243">
        <w:rPr>
          <w:rFonts w:ascii="Times New Roman" w:hAnsi="Times New Roman" w:cs="Times New Roman"/>
          <w:sz w:val="24"/>
          <w:szCs w:val="24"/>
        </w:rPr>
        <w:t>Северодвинск</w:t>
      </w:r>
      <w:r w:rsidR="00EC52AF">
        <w:rPr>
          <w:rFonts w:ascii="Times New Roman" w:hAnsi="Times New Roman" w:cs="Times New Roman"/>
          <w:sz w:val="24"/>
          <w:szCs w:val="24"/>
        </w:rPr>
        <w:t>»</w:t>
      </w:r>
      <w:r w:rsidRPr="00585243">
        <w:rPr>
          <w:rFonts w:ascii="Times New Roman" w:hAnsi="Times New Roman" w:cs="Times New Roman"/>
          <w:sz w:val="24"/>
          <w:szCs w:val="24"/>
        </w:rPr>
        <w:t>.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sectPr w:rsidR="00585243" w:rsidRPr="00585243" w:rsidSect="00D00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243" w:rsidRPr="00585243" w:rsidRDefault="00585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к Положению о порядке сообщения лицами,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в Администрации Северодвинска, о получении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подарка в связи с их </w:t>
      </w:r>
      <w:proofErr w:type="gramStart"/>
      <w:r w:rsidRPr="00585243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585243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обязанностей, сдачи и оценки подарка,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от его реализации,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524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85243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585243" w:rsidRP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585243" w:rsidRDefault="00585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 xml:space="preserve">от 11.06.2015 </w:t>
      </w:r>
      <w:r w:rsidR="00EC52AF">
        <w:rPr>
          <w:rFonts w:ascii="Times New Roman" w:hAnsi="Times New Roman" w:cs="Times New Roman"/>
          <w:sz w:val="24"/>
          <w:szCs w:val="24"/>
        </w:rPr>
        <w:t>№</w:t>
      </w:r>
      <w:r w:rsidRPr="00585243">
        <w:rPr>
          <w:rFonts w:ascii="Times New Roman" w:hAnsi="Times New Roman" w:cs="Times New Roman"/>
          <w:sz w:val="24"/>
          <w:szCs w:val="24"/>
        </w:rPr>
        <w:t xml:space="preserve"> 127-ра</w:t>
      </w:r>
    </w:p>
    <w:p w:rsid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2AF" w:rsidRPr="00585243" w:rsidRDefault="00EC5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585243">
        <w:rPr>
          <w:rFonts w:ascii="Times New Roman" w:hAnsi="Times New Roman" w:cs="Times New Roman"/>
          <w:sz w:val="24"/>
          <w:szCs w:val="24"/>
        </w:rPr>
        <w:t>Журнал</w:t>
      </w:r>
    </w:p>
    <w:p w:rsidR="00585243" w:rsidRPr="00585243" w:rsidRDefault="00585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5243">
        <w:rPr>
          <w:rFonts w:ascii="Times New Roman" w:hAnsi="Times New Roman" w:cs="Times New Roman"/>
          <w:sz w:val="24"/>
          <w:szCs w:val="24"/>
        </w:rPr>
        <w:t>учета актов приема-передачи подарков</w:t>
      </w: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701"/>
        <w:gridCol w:w="1020"/>
        <w:gridCol w:w="1871"/>
        <w:gridCol w:w="1871"/>
        <w:gridCol w:w="1984"/>
        <w:gridCol w:w="1984"/>
        <w:gridCol w:w="1247"/>
      </w:tblGrid>
      <w:tr w:rsidR="00585243" w:rsidRPr="00585243">
        <w:tc>
          <w:tcPr>
            <w:tcW w:w="567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020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1871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замещающего муниципальную должность, должность муниципальной службы, сдавшего подарок</w:t>
            </w:r>
          </w:p>
        </w:tc>
        <w:tc>
          <w:tcPr>
            <w:tcW w:w="1871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Подпись лица, замещающего муниципальную должность, должность муниципальной службы, сдавшего подарок</w:t>
            </w:r>
          </w:p>
        </w:tc>
        <w:tc>
          <w:tcPr>
            <w:tcW w:w="1984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служащего, принявшего подарок</w:t>
            </w:r>
          </w:p>
        </w:tc>
        <w:tc>
          <w:tcPr>
            <w:tcW w:w="1984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подарок</w:t>
            </w:r>
          </w:p>
        </w:tc>
        <w:tc>
          <w:tcPr>
            <w:tcW w:w="1247" w:type="dxa"/>
          </w:tcPr>
          <w:p w:rsidR="00585243" w:rsidRPr="00585243" w:rsidRDefault="0058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43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585243" w:rsidRPr="00585243" w:rsidTr="00EC52AF">
        <w:trPr>
          <w:trHeight w:val="180"/>
        </w:trPr>
        <w:tc>
          <w:tcPr>
            <w:tcW w:w="567" w:type="dxa"/>
          </w:tcPr>
          <w:p w:rsidR="00EC52AF" w:rsidRPr="00585243" w:rsidRDefault="00EC5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5243" w:rsidRPr="00585243" w:rsidRDefault="0058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243" w:rsidRPr="00585243" w:rsidRDefault="00585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864" w:rsidRPr="00585243" w:rsidRDefault="001A7864"/>
    <w:sectPr w:rsidR="001A7864" w:rsidRPr="00585243" w:rsidSect="00EC52AF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3"/>
    <w:rsid w:val="001A7864"/>
    <w:rsid w:val="00292BB8"/>
    <w:rsid w:val="00585243"/>
    <w:rsid w:val="006248EE"/>
    <w:rsid w:val="007335AF"/>
    <w:rsid w:val="00CC7F80"/>
    <w:rsid w:val="00EC52AF"/>
    <w:rsid w:val="00E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7F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C7F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A757C5D8163886AF0497F5A26C68E7A4466C7AD19B0CE9ED41E9D9TFN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1A757C5D8163886AF0497F5A26C68E4A547697ADE9B0CE9ED41E9D9F9DA798AFD6F501E533411TEN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A757C5D8163886AF0497F5A26C68E4AD486A79D09B0CE9ED41E9D9F9DA798AFD6F52T1N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01A757C5D8163886AF0497F5A26C68E4A5496E77D19B0CE9ED41E9D9F9DA798AFD6F501E533013TEN9L" TargetMode="External"/><Relationship Id="rId10" Type="http://schemas.openxmlformats.org/officeDocument/2006/relationships/hyperlink" Target="consultantplus://offline/ref=F501A757C5D8163886AF1A9AE3CE3264E5A71F6579DE9052B0B21AB48EF0D02ETC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1A757C5D8163886AF1A9AE3CE3264E5A71F6579D19759B7B21AB48EF0D02ECDB236125A5E3410EA4870T6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 Вадим Владимирович</dc:creator>
  <cp:keywords/>
  <dc:description/>
  <cp:lastModifiedBy>Хлусов Вадим Владимирович</cp:lastModifiedBy>
  <cp:revision>4</cp:revision>
  <dcterms:created xsi:type="dcterms:W3CDTF">2018-07-06T11:13:00Z</dcterms:created>
  <dcterms:modified xsi:type="dcterms:W3CDTF">2018-09-18T11:13:00Z</dcterms:modified>
</cp:coreProperties>
</file>