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D8395A" w:rsidRPr="00D8395A" w14:paraId="5F14F753" w14:textId="77777777" w:rsidTr="00E8525A">
        <w:trPr>
          <w:trHeight w:val="964"/>
        </w:trPr>
        <w:tc>
          <w:tcPr>
            <w:tcW w:w="9356" w:type="dxa"/>
            <w:vAlign w:val="center"/>
          </w:tcPr>
          <w:p w14:paraId="0333D33C" w14:textId="77777777" w:rsidR="00D8395A" w:rsidRPr="00D8395A" w:rsidRDefault="00D8395A" w:rsidP="00D8395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95A">
              <w:rPr>
                <w:sz w:val="28"/>
                <w:szCs w:val="28"/>
              </w:rPr>
              <w:t>Российская Федерация</w:t>
            </w:r>
          </w:p>
          <w:p w14:paraId="763B6169" w14:textId="77777777" w:rsidR="00D8395A" w:rsidRPr="00D8395A" w:rsidRDefault="00D8395A" w:rsidP="00D8395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395A">
              <w:rPr>
                <w:sz w:val="28"/>
                <w:szCs w:val="28"/>
              </w:rPr>
              <w:t>Архангельская область</w:t>
            </w:r>
          </w:p>
        </w:tc>
      </w:tr>
      <w:tr w:rsidR="00D8395A" w:rsidRPr="00D8395A" w14:paraId="27DA88D7" w14:textId="77777777" w:rsidTr="00E8525A">
        <w:trPr>
          <w:trHeight w:val="964"/>
        </w:trPr>
        <w:tc>
          <w:tcPr>
            <w:tcW w:w="9356" w:type="dxa"/>
            <w:vAlign w:val="center"/>
          </w:tcPr>
          <w:p w14:paraId="4261176D" w14:textId="77777777" w:rsidR="00D8395A" w:rsidRPr="00D8395A" w:rsidRDefault="00D8395A" w:rsidP="00D8395A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D8395A">
              <w:rPr>
                <w:b/>
                <w:caps/>
                <w:sz w:val="28"/>
                <w:szCs w:val="28"/>
              </w:rPr>
              <w:t xml:space="preserve">АДМИНИСТРАЦИЯ муниципального образования  </w:t>
            </w:r>
          </w:p>
          <w:p w14:paraId="21CC7622" w14:textId="77777777" w:rsidR="00D8395A" w:rsidRPr="00D8395A" w:rsidRDefault="00D8395A" w:rsidP="00D8395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D8395A">
              <w:rPr>
                <w:b/>
                <w:caps/>
                <w:sz w:val="28"/>
                <w:szCs w:val="28"/>
              </w:rPr>
              <w:t>«северодвинск»</w:t>
            </w:r>
          </w:p>
          <w:p w14:paraId="3BDCBF68" w14:textId="77777777" w:rsidR="00D8395A" w:rsidRPr="00D8395A" w:rsidRDefault="00D8395A" w:rsidP="00D8395A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D8395A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14:paraId="1EA7D672" w14:textId="77777777" w:rsidR="00D8395A" w:rsidRPr="00D8395A" w:rsidRDefault="00D8395A" w:rsidP="00D8395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5C06724" w14:textId="77777777" w:rsidR="00D8395A" w:rsidRPr="00D8395A" w:rsidRDefault="00D8395A" w:rsidP="00D8395A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D8395A" w:rsidRPr="00D8395A" w14:paraId="2B1511A7" w14:textId="77777777" w:rsidTr="00E8525A">
        <w:tc>
          <w:tcPr>
            <w:tcW w:w="4820" w:type="dxa"/>
            <w:shd w:val="clear" w:color="auto" w:fill="auto"/>
          </w:tcPr>
          <w:p w14:paraId="41418B0C" w14:textId="77777777" w:rsidR="00D8395A" w:rsidRPr="00D8395A" w:rsidRDefault="00D8395A" w:rsidP="00D8395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95A">
              <w:rPr>
                <w:sz w:val="28"/>
                <w:szCs w:val="28"/>
              </w:rPr>
              <w:t>от ………………. № …………….</w:t>
            </w:r>
          </w:p>
          <w:p w14:paraId="0A802354" w14:textId="77777777" w:rsidR="00D8395A" w:rsidRPr="00D8395A" w:rsidRDefault="00D8395A" w:rsidP="00D8395A">
            <w:pPr>
              <w:overflowPunct w:val="0"/>
              <w:autoSpaceDE w:val="0"/>
              <w:autoSpaceDN w:val="0"/>
              <w:adjustRightInd w:val="0"/>
            </w:pPr>
            <w:r w:rsidRPr="00D8395A">
              <w:t xml:space="preserve">г. Северодвинск Архангельской области </w:t>
            </w:r>
          </w:p>
          <w:p w14:paraId="70D80A6E" w14:textId="77777777" w:rsidR="00D8395A" w:rsidRPr="00D8395A" w:rsidRDefault="00D8395A" w:rsidP="00D8395A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D8395A" w:rsidRPr="00D8395A" w14:paraId="4308565D" w14:textId="77777777" w:rsidTr="00E8525A">
        <w:trPr>
          <w:trHeight w:val="2097"/>
        </w:trPr>
        <w:tc>
          <w:tcPr>
            <w:tcW w:w="4820" w:type="dxa"/>
            <w:shd w:val="clear" w:color="auto" w:fill="auto"/>
          </w:tcPr>
          <w:p w14:paraId="6252F886" w14:textId="77777777" w:rsidR="00D8395A" w:rsidRPr="00D8395A" w:rsidRDefault="00D8395A" w:rsidP="00D8395A">
            <w:pPr>
              <w:rPr>
                <w:b/>
                <w:sz w:val="28"/>
                <w:szCs w:val="28"/>
              </w:rPr>
            </w:pPr>
            <w:r w:rsidRPr="00D8395A">
              <w:rPr>
                <w:b/>
                <w:sz w:val="28"/>
                <w:szCs w:val="28"/>
              </w:rPr>
              <w:t xml:space="preserve">Об утверждении отчета </w:t>
            </w:r>
          </w:p>
          <w:p w14:paraId="24152A1D" w14:textId="77777777" w:rsidR="00D8395A" w:rsidRPr="00D8395A" w:rsidRDefault="00D8395A" w:rsidP="00D8395A">
            <w:pPr>
              <w:rPr>
                <w:b/>
                <w:sz w:val="28"/>
                <w:szCs w:val="28"/>
              </w:rPr>
            </w:pPr>
            <w:r w:rsidRPr="00D8395A">
              <w:rPr>
                <w:b/>
                <w:sz w:val="28"/>
                <w:szCs w:val="28"/>
              </w:rPr>
              <w:t xml:space="preserve">о реализации муниципальной программы «Экономическое развитие муниципального образования Северодвинск» </w:t>
            </w:r>
          </w:p>
          <w:p w14:paraId="5AFD508F" w14:textId="77777777" w:rsidR="00D8395A" w:rsidRPr="00D8395A" w:rsidRDefault="00D8395A" w:rsidP="00D8395A">
            <w:pPr>
              <w:rPr>
                <w:b/>
              </w:rPr>
            </w:pPr>
            <w:r w:rsidRPr="00D8395A">
              <w:rPr>
                <w:b/>
                <w:sz w:val="28"/>
                <w:szCs w:val="28"/>
              </w:rPr>
              <w:t>на 2016–2021 годы» за 2018 год</w:t>
            </w:r>
          </w:p>
        </w:tc>
      </w:tr>
    </w:tbl>
    <w:p w14:paraId="31E61483" w14:textId="77777777" w:rsidR="00D8395A" w:rsidRPr="00D8395A" w:rsidRDefault="00D8395A" w:rsidP="00D8395A">
      <w:pPr>
        <w:ind w:right="-5" w:firstLine="708"/>
        <w:jc w:val="both"/>
        <w:rPr>
          <w:lang w:eastAsia="x-none"/>
        </w:rPr>
      </w:pPr>
    </w:p>
    <w:p w14:paraId="62ADC08D" w14:textId="77777777" w:rsidR="00D8395A" w:rsidRPr="00D8395A" w:rsidRDefault="00D8395A" w:rsidP="00D8395A">
      <w:pPr>
        <w:ind w:right="-5" w:firstLine="708"/>
        <w:jc w:val="both"/>
        <w:rPr>
          <w:lang w:eastAsia="x-none"/>
        </w:rPr>
      </w:pPr>
    </w:p>
    <w:p w14:paraId="3EC0CEB1" w14:textId="1E636639" w:rsidR="00D8395A" w:rsidRPr="00D8395A" w:rsidRDefault="00D8395A" w:rsidP="00D8395A">
      <w:pPr>
        <w:ind w:right="-5" w:firstLine="708"/>
        <w:jc w:val="both"/>
        <w:rPr>
          <w:sz w:val="28"/>
          <w:szCs w:val="28"/>
          <w:lang w:eastAsia="x-none"/>
        </w:rPr>
      </w:pPr>
      <w:r w:rsidRPr="00D8395A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муниципального образования «Северодвинск», утвержденн</w:t>
      </w:r>
      <w:r w:rsidR="00182B14">
        <w:rPr>
          <w:sz w:val="28"/>
          <w:szCs w:val="28"/>
        </w:rPr>
        <w:t>ым</w:t>
      </w:r>
      <w:r w:rsidRPr="00D8395A">
        <w:rPr>
          <w:sz w:val="28"/>
          <w:szCs w:val="28"/>
        </w:rPr>
        <w:t xml:space="preserve"> постановлением Администраци</w:t>
      </w:r>
      <w:r w:rsidR="00E8525A">
        <w:rPr>
          <w:sz w:val="28"/>
          <w:szCs w:val="28"/>
        </w:rPr>
        <w:t>и Северодвинска от 30.10.2013 № </w:t>
      </w:r>
      <w:r w:rsidRPr="00D8395A">
        <w:rPr>
          <w:sz w:val="28"/>
          <w:szCs w:val="28"/>
        </w:rPr>
        <w:t>426-па:</w:t>
      </w:r>
    </w:p>
    <w:p w14:paraId="05C6449B" w14:textId="77777777" w:rsidR="00D8395A" w:rsidRPr="00D8395A" w:rsidRDefault="00D8395A" w:rsidP="00D8395A">
      <w:pPr>
        <w:tabs>
          <w:tab w:val="left" w:pos="567"/>
          <w:tab w:val="left" w:pos="709"/>
        </w:tabs>
        <w:ind w:right="99"/>
        <w:jc w:val="both"/>
        <w:rPr>
          <w:sz w:val="28"/>
          <w:szCs w:val="28"/>
        </w:rPr>
      </w:pPr>
    </w:p>
    <w:p w14:paraId="22429BCB" w14:textId="550CBFF7" w:rsidR="00D8395A" w:rsidRPr="00D8395A" w:rsidRDefault="00D8395A" w:rsidP="00D839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8395A">
        <w:rPr>
          <w:sz w:val="28"/>
          <w:szCs w:val="28"/>
        </w:rPr>
        <w:t>Утвердить отчет о реализации муниципальной программы «Экономическое развитие  муниципального образования «Северодвинск» на 2016–2021 годы» за 2018 год в прилагаемой редакции.</w:t>
      </w:r>
    </w:p>
    <w:p w14:paraId="705F7809" w14:textId="39667A50" w:rsidR="00D8395A" w:rsidRPr="00D8395A" w:rsidRDefault="00D8395A" w:rsidP="00D839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8395A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proofErr w:type="gramStart"/>
      <w:r w:rsidRPr="00D8395A">
        <w:rPr>
          <w:sz w:val="28"/>
          <w:szCs w:val="28"/>
        </w:rPr>
        <w:t>разместить</w:t>
      </w:r>
      <w:proofErr w:type="gramEnd"/>
      <w:r w:rsidRPr="00D8395A">
        <w:rPr>
          <w:sz w:val="28"/>
          <w:szCs w:val="28"/>
        </w:rPr>
        <w:t xml:space="preserve"> настоящее распоряжение на официальном интернет-сайте Администрации Северодвинска.</w:t>
      </w:r>
    </w:p>
    <w:p w14:paraId="198CE171" w14:textId="77777777" w:rsidR="00D8395A" w:rsidRPr="00D8395A" w:rsidRDefault="00D8395A" w:rsidP="00D8395A">
      <w:pPr>
        <w:ind w:firstLine="720"/>
        <w:jc w:val="both"/>
        <w:rPr>
          <w:sz w:val="28"/>
          <w:szCs w:val="28"/>
        </w:rPr>
      </w:pPr>
      <w:r w:rsidRPr="00D8395A">
        <w:rPr>
          <w:sz w:val="28"/>
          <w:szCs w:val="28"/>
        </w:rPr>
        <w:t>3. </w:t>
      </w:r>
      <w:proofErr w:type="gramStart"/>
      <w:r w:rsidRPr="00D8395A">
        <w:rPr>
          <w:sz w:val="28"/>
          <w:szCs w:val="28"/>
        </w:rPr>
        <w:t>Контроль за</w:t>
      </w:r>
      <w:proofErr w:type="gramEnd"/>
      <w:r w:rsidRPr="00D8395A">
        <w:rPr>
          <w:sz w:val="28"/>
          <w:szCs w:val="28"/>
        </w:rPr>
        <w:t xml:space="preserve"> исполнением настоящего распоряжения возложить на заместителя Главы Администрации Северодвинска по финансово-экономическим вопросам.</w:t>
      </w:r>
    </w:p>
    <w:p w14:paraId="4CB15C61" w14:textId="77777777" w:rsidR="00D8395A" w:rsidRPr="00D8395A" w:rsidRDefault="00D8395A" w:rsidP="00D8395A">
      <w:pPr>
        <w:ind w:firstLine="720"/>
        <w:jc w:val="both"/>
        <w:rPr>
          <w:bCs/>
          <w:sz w:val="28"/>
          <w:szCs w:val="28"/>
          <w:lang w:val="x-none"/>
        </w:rPr>
      </w:pPr>
    </w:p>
    <w:p w14:paraId="4B31D525" w14:textId="77777777" w:rsidR="00D8395A" w:rsidRPr="00D8395A" w:rsidRDefault="00D8395A" w:rsidP="00D8395A">
      <w:pPr>
        <w:ind w:firstLine="720"/>
        <w:jc w:val="both"/>
        <w:rPr>
          <w:rFonts w:eastAsia="MS Mincho"/>
          <w:sz w:val="28"/>
          <w:szCs w:val="28"/>
          <w:lang w:eastAsia="ja-JP"/>
        </w:rPr>
      </w:pPr>
    </w:p>
    <w:p w14:paraId="51CAD976" w14:textId="65106CFE" w:rsidR="00D8395A" w:rsidRPr="00D8395A" w:rsidRDefault="00D8395A" w:rsidP="00D8395A">
      <w:pPr>
        <w:rPr>
          <w:sz w:val="28"/>
          <w:szCs w:val="28"/>
        </w:rPr>
      </w:pPr>
      <w:r w:rsidRPr="00D8395A">
        <w:rPr>
          <w:sz w:val="28"/>
          <w:szCs w:val="28"/>
        </w:rPr>
        <w:t>Глава Северодвинска</w:t>
      </w:r>
      <w:r w:rsidRPr="00D8395A">
        <w:rPr>
          <w:sz w:val="28"/>
          <w:szCs w:val="28"/>
        </w:rPr>
        <w:tab/>
      </w:r>
      <w:r w:rsidRPr="00D8395A">
        <w:rPr>
          <w:sz w:val="28"/>
          <w:szCs w:val="28"/>
        </w:rPr>
        <w:tab/>
      </w:r>
      <w:r w:rsidRPr="00D8395A">
        <w:rPr>
          <w:sz w:val="28"/>
          <w:szCs w:val="28"/>
        </w:rPr>
        <w:tab/>
      </w:r>
      <w:r w:rsidRPr="00D8395A">
        <w:rPr>
          <w:sz w:val="28"/>
          <w:szCs w:val="28"/>
        </w:rPr>
        <w:tab/>
        <w:t xml:space="preserve">                                  И.В. Скубенко</w:t>
      </w:r>
    </w:p>
    <w:p w14:paraId="6E0568B8" w14:textId="77777777" w:rsidR="00D8395A" w:rsidRPr="00D8395A" w:rsidRDefault="00D8395A" w:rsidP="00D8395A"/>
    <w:p w14:paraId="7B06316C" w14:textId="77777777" w:rsidR="004473E3" w:rsidRDefault="004473E3" w:rsidP="00D8395A">
      <w:pPr>
        <w:sectPr w:rsidR="004473E3" w:rsidSect="004473E3">
          <w:headerReference w:type="default" r:id="rId9"/>
          <w:headerReference w:type="first" r:id="rId10"/>
          <w:pgSz w:w="11906" w:h="16838"/>
          <w:pgMar w:top="1134" w:right="707" w:bottom="1134" w:left="1985" w:header="708" w:footer="708" w:gutter="0"/>
          <w:cols w:space="708"/>
          <w:titlePg/>
          <w:docGrid w:linePitch="360"/>
        </w:sectPr>
      </w:pPr>
    </w:p>
    <w:p w14:paraId="608F476A" w14:textId="5FA93FEC" w:rsidR="00D8395A" w:rsidRDefault="00D8395A" w:rsidP="00D8395A"/>
    <w:p w14:paraId="37A303A1" w14:textId="77777777" w:rsidR="004473E3" w:rsidRDefault="004473E3" w:rsidP="00D8395A"/>
    <w:p w14:paraId="03CF1A06" w14:textId="77777777" w:rsidR="004473E3" w:rsidRDefault="004473E3" w:rsidP="00D8395A"/>
    <w:p w14:paraId="3B260630" w14:textId="77777777" w:rsidR="004473E3" w:rsidRDefault="004473E3" w:rsidP="00D8395A"/>
    <w:p w14:paraId="3CC82725" w14:textId="77777777" w:rsidR="004473E3" w:rsidRDefault="004473E3" w:rsidP="00D8395A"/>
    <w:p w14:paraId="659289C2" w14:textId="77777777" w:rsidR="004473E3" w:rsidRDefault="004473E3" w:rsidP="00D8395A"/>
    <w:p w14:paraId="41BBD714" w14:textId="77777777" w:rsidR="004473E3" w:rsidRDefault="004473E3" w:rsidP="00D8395A"/>
    <w:p w14:paraId="5E3700EA" w14:textId="77777777" w:rsidR="004473E3" w:rsidRDefault="004473E3" w:rsidP="00D8395A"/>
    <w:p w14:paraId="7F2B0B5D" w14:textId="77777777" w:rsidR="004473E3" w:rsidRDefault="004473E3" w:rsidP="00D8395A"/>
    <w:p w14:paraId="315FE061" w14:textId="77777777" w:rsidR="004473E3" w:rsidRDefault="004473E3" w:rsidP="00D8395A"/>
    <w:p w14:paraId="462FAACD" w14:textId="77777777" w:rsidR="004473E3" w:rsidRDefault="004473E3" w:rsidP="00D8395A"/>
    <w:p w14:paraId="2DB851D7" w14:textId="77777777" w:rsidR="004473E3" w:rsidRDefault="004473E3" w:rsidP="00D8395A"/>
    <w:p w14:paraId="13287701" w14:textId="77777777" w:rsidR="004473E3" w:rsidRDefault="004473E3" w:rsidP="00D8395A"/>
    <w:p w14:paraId="126A294C" w14:textId="77777777" w:rsidR="004473E3" w:rsidRDefault="004473E3" w:rsidP="00D8395A"/>
    <w:p w14:paraId="0DBF0A7A" w14:textId="77777777" w:rsidR="004473E3" w:rsidRDefault="004473E3" w:rsidP="00D8395A"/>
    <w:p w14:paraId="750190D5" w14:textId="77777777" w:rsidR="004473E3" w:rsidRDefault="004473E3" w:rsidP="00D8395A"/>
    <w:p w14:paraId="581E2327" w14:textId="77777777" w:rsidR="004473E3" w:rsidRDefault="004473E3" w:rsidP="00D8395A"/>
    <w:p w14:paraId="17377F0A" w14:textId="77777777" w:rsidR="004473E3" w:rsidRDefault="004473E3" w:rsidP="00D8395A"/>
    <w:p w14:paraId="47115D60" w14:textId="77777777" w:rsidR="004473E3" w:rsidRDefault="004473E3" w:rsidP="00D8395A"/>
    <w:p w14:paraId="0038154E" w14:textId="77777777" w:rsidR="004473E3" w:rsidRDefault="004473E3" w:rsidP="00D8395A"/>
    <w:p w14:paraId="0295F442" w14:textId="77777777" w:rsidR="004473E3" w:rsidRDefault="004473E3" w:rsidP="00D8395A"/>
    <w:p w14:paraId="4DC82DD1" w14:textId="77777777" w:rsidR="004473E3" w:rsidRDefault="004473E3" w:rsidP="00D8395A"/>
    <w:p w14:paraId="139288BA" w14:textId="77777777" w:rsidR="004473E3" w:rsidRDefault="004473E3" w:rsidP="00D8395A"/>
    <w:p w14:paraId="77940B01" w14:textId="77777777" w:rsidR="004473E3" w:rsidRDefault="004473E3" w:rsidP="00D8395A"/>
    <w:p w14:paraId="0577117D" w14:textId="77777777" w:rsidR="004473E3" w:rsidRDefault="004473E3" w:rsidP="00D8395A"/>
    <w:p w14:paraId="43E6A015" w14:textId="77777777" w:rsidR="004473E3" w:rsidRDefault="004473E3" w:rsidP="00D8395A"/>
    <w:p w14:paraId="01981DE6" w14:textId="77777777" w:rsidR="004473E3" w:rsidRDefault="004473E3" w:rsidP="00D8395A"/>
    <w:p w14:paraId="43BFB2FB" w14:textId="77777777" w:rsidR="004473E3" w:rsidRDefault="004473E3" w:rsidP="00D8395A"/>
    <w:p w14:paraId="2C422A64" w14:textId="77777777" w:rsidR="004473E3" w:rsidRDefault="004473E3" w:rsidP="00D8395A"/>
    <w:p w14:paraId="01611027" w14:textId="77777777" w:rsidR="004473E3" w:rsidRDefault="004473E3" w:rsidP="00D8395A"/>
    <w:p w14:paraId="03B56923" w14:textId="77777777" w:rsidR="004473E3" w:rsidRDefault="004473E3" w:rsidP="00D8395A"/>
    <w:p w14:paraId="618F0356" w14:textId="77777777" w:rsidR="004473E3" w:rsidRDefault="004473E3" w:rsidP="00D8395A"/>
    <w:p w14:paraId="467FD23E" w14:textId="77777777" w:rsidR="004473E3" w:rsidRDefault="004473E3" w:rsidP="00D8395A"/>
    <w:p w14:paraId="30B16081" w14:textId="77777777" w:rsidR="004473E3" w:rsidRDefault="004473E3" w:rsidP="00D8395A"/>
    <w:p w14:paraId="1FCFEF62" w14:textId="77777777" w:rsidR="004473E3" w:rsidRDefault="004473E3" w:rsidP="00D8395A"/>
    <w:p w14:paraId="071F5720" w14:textId="77777777" w:rsidR="004473E3" w:rsidRDefault="004473E3" w:rsidP="00D8395A"/>
    <w:p w14:paraId="585E15E7" w14:textId="77777777" w:rsidR="004473E3" w:rsidRDefault="004473E3" w:rsidP="00D8395A"/>
    <w:p w14:paraId="2C7B305C" w14:textId="77777777" w:rsidR="004473E3" w:rsidRDefault="004473E3" w:rsidP="00D8395A"/>
    <w:p w14:paraId="0CFB136A" w14:textId="77777777" w:rsidR="004473E3" w:rsidRDefault="004473E3" w:rsidP="00D8395A"/>
    <w:p w14:paraId="172482C1" w14:textId="77777777" w:rsidR="004473E3" w:rsidRDefault="004473E3" w:rsidP="00D8395A"/>
    <w:p w14:paraId="6EB8F742" w14:textId="77777777" w:rsidR="004473E3" w:rsidRDefault="004473E3" w:rsidP="00D8395A"/>
    <w:p w14:paraId="48F29450" w14:textId="77777777" w:rsidR="004473E3" w:rsidRDefault="004473E3" w:rsidP="00D8395A"/>
    <w:p w14:paraId="1D30AC4A" w14:textId="77777777" w:rsidR="004473E3" w:rsidRDefault="004473E3" w:rsidP="00D8395A"/>
    <w:p w14:paraId="6F4E4395" w14:textId="77777777" w:rsidR="004473E3" w:rsidRDefault="004473E3" w:rsidP="00D8395A"/>
    <w:p w14:paraId="2883ADE1" w14:textId="77777777" w:rsidR="004473E3" w:rsidRDefault="004473E3" w:rsidP="00D8395A"/>
    <w:p w14:paraId="5EB2693A" w14:textId="77777777" w:rsidR="004473E3" w:rsidRDefault="004473E3" w:rsidP="00D8395A"/>
    <w:p w14:paraId="7D7BC3C3" w14:textId="77777777" w:rsidR="004473E3" w:rsidRDefault="004473E3" w:rsidP="00D8395A"/>
    <w:p w14:paraId="10120D0C" w14:textId="77777777" w:rsidR="004473E3" w:rsidRDefault="004473E3" w:rsidP="00D8395A"/>
    <w:p w14:paraId="1F8B4CEB" w14:textId="77777777" w:rsidR="004473E3" w:rsidRDefault="004473E3" w:rsidP="00D8395A"/>
    <w:p w14:paraId="3E1298C1" w14:textId="77777777" w:rsidR="004473E3" w:rsidRDefault="004473E3" w:rsidP="00D8395A"/>
    <w:p w14:paraId="6A7B0598" w14:textId="2F14DEA9" w:rsidR="004473E3" w:rsidRDefault="004473E3" w:rsidP="00D8395A">
      <w:r>
        <w:t>Чецкая Юлия Владимировна</w:t>
      </w:r>
    </w:p>
    <w:p w14:paraId="706EDFC3" w14:textId="77777777" w:rsidR="004473E3" w:rsidRDefault="004473E3" w:rsidP="00D8395A">
      <w:pPr>
        <w:sectPr w:rsidR="004473E3" w:rsidSect="004473E3">
          <w:pgSz w:w="11906" w:h="16838"/>
          <w:pgMar w:top="1134" w:right="707" w:bottom="1134" w:left="1985" w:header="708" w:footer="708" w:gutter="0"/>
          <w:cols w:space="708"/>
          <w:titlePg/>
          <w:docGrid w:linePitch="360"/>
        </w:sectPr>
      </w:pPr>
      <w:r>
        <w:t>58-00-27</w:t>
      </w:r>
    </w:p>
    <w:p w14:paraId="7D6E5036" w14:textId="439619F7" w:rsidR="004473E3" w:rsidRPr="00D8395A" w:rsidRDefault="004473E3" w:rsidP="00D8395A"/>
    <w:p w14:paraId="142DA4DE" w14:textId="77777777" w:rsidR="00D8395A" w:rsidRDefault="00D8395A" w:rsidP="00D8395A">
      <w:pPr>
        <w:sectPr w:rsidR="00D8395A" w:rsidSect="004473E3">
          <w:pgSz w:w="11906" w:h="16838"/>
          <w:pgMar w:top="1134" w:right="707" w:bottom="1134" w:left="1985" w:header="708" w:footer="708" w:gutter="0"/>
          <w:cols w:space="708"/>
          <w:titlePg/>
          <w:docGrid w:linePitch="360"/>
        </w:sectPr>
      </w:pPr>
    </w:p>
    <w:p w14:paraId="202F722E" w14:textId="048518B1" w:rsidR="00B1533B" w:rsidRPr="00B1533B" w:rsidRDefault="004473E3" w:rsidP="00B1533B">
      <w:pPr>
        <w:pStyle w:val="a8"/>
        <w:ind w:left="5664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14:paraId="65A770D9" w14:textId="620E946B" w:rsidR="00B1533B" w:rsidRPr="00B1533B" w:rsidRDefault="00B1533B" w:rsidP="00B1533B">
      <w:pPr>
        <w:pStyle w:val="a8"/>
        <w:ind w:left="5664"/>
        <w:rPr>
          <w:sz w:val="26"/>
          <w:szCs w:val="26"/>
        </w:rPr>
      </w:pPr>
      <w:r w:rsidRPr="00B1533B">
        <w:rPr>
          <w:sz w:val="26"/>
          <w:szCs w:val="26"/>
        </w:rPr>
        <w:t>распоряжением</w:t>
      </w:r>
    </w:p>
    <w:p w14:paraId="38BEDFFD" w14:textId="15C52E30" w:rsidR="00B1533B" w:rsidRPr="00B1533B" w:rsidRDefault="00B1533B" w:rsidP="00B1533B">
      <w:pPr>
        <w:pStyle w:val="a8"/>
        <w:ind w:left="5664"/>
        <w:rPr>
          <w:sz w:val="26"/>
          <w:szCs w:val="26"/>
        </w:rPr>
      </w:pPr>
      <w:r w:rsidRPr="00B1533B">
        <w:rPr>
          <w:sz w:val="26"/>
          <w:szCs w:val="26"/>
        </w:rPr>
        <w:t>Администрации Северодвинска</w:t>
      </w:r>
    </w:p>
    <w:p w14:paraId="6460C461" w14:textId="0D333921" w:rsidR="00B1533B" w:rsidRPr="00B1533B" w:rsidRDefault="00B1533B" w:rsidP="00B1533B">
      <w:pPr>
        <w:pStyle w:val="a8"/>
        <w:ind w:left="5664"/>
        <w:rPr>
          <w:sz w:val="26"/>
          <w:szCs w:val="26"/>
        </w:rPr>
      </w:pPr>
      <w:r w:rsidRPr="00B1533B">
        <w:rPr>
          <w:sz w:val="26"/>
          <w:szCs w:val="26"/>
        </w:rPr>
        <w:t>от ___________</w:t>
      </w:r>
      <w:r>
        <w:rPr>
          <w:sz w:val="26"/>
          <w:szCs w:val="26"/>
        </w:rPr>
        <w:t xml:space="preserve"> № _________</w:t>
      </w:r>
    </w:p>
    <w:p w14:paraId="573C1238" w14:textId="77777777" w:rsidR="00B1533B" w:rsidRDefault="00B1533B" w:rsidP="001367D4">
      <w:pPr>
        <w:spacing w:line="276" w:lineRule="auto"/>
        <w:jc w:val="center"/>
        <w:rPr>
          <w:sz w:val="26"/>
          <w:szCs w:val="26"/>
        </w:rPr>
      </w:pPr>
    </w:p>
    <w:p w14:paraId="3693E16F" w14:textId="77777777" w:rsidR="00B1533B" w:rsidRDefault="00B1533B" w:rsidP="001367D4">
      <w:pPr>
        <w:spacing w:line="276" w:lineRule="auto"/>
        <w:jc w:val="center"/>
        <w:rPr>
          <w:sz w:val="26"/>
          <w:szCs w:val="26"/>
        </w:rPr>
      </w:pPr>
    </w:p>
    <w:p w14:paraId="69EE8E0D" w14:textId="11F0D45E" w:rsidR="00BC40F4" w:rsidRPr="001367D4" w:rsidRDefault="001367D4" w:rsidP="003B5939">
      <w:pPr>
        <w:jc w:val="center"/>
        <w:rPr>
          <w:sz w:val="26"/>
          <w:szCs w:val="26"/>
        </w:rPr>
      </w:pPr>
      <w:r w:rsidRPr="001367D4">
        <w:rPr>
          <w:sz w:val="26"/>
          <w:szCs w:val="26"/>
        </w:rPr>
        <w:t>ОТЧЕТ</w:t>
      </w:r>
    </w:p>
    <w:p w14:paraId="7FCC6B8D" w14:textId="77777777" w:rsidR="00BC40F4" w:rsidRPr="001367D4" w:rsidRDefault="00BC40F4" w:rsidP="003B5939">
      <w:pPr>
        <w:jc w:val="center"/>
        <w:rPr>
          <w:sz w:val="26"/>
          <w:szCs w:val="26"/>
        </w:rPr>
      </w:pPr>
      <w:r w:rsidRPr="004E3558">
        <w:rPr>
          <w:sz w:val="26"/>
          <w:szCs w:val="26"/>
        </w:rPr>
        <w:t xml:space="preserve">о реализации </w:t>
      </w:r>
      <w:r w:rsidRPr="001367D4">
        <w:rPr>
          <w:sz w:val="26"/>
          <w:szCs w:val="26"/>
        </w:rPr>
        <w:t>муниципальной программы</w:t>
      </w:r>
    </w:p>
    <w:p w14:paraId="6046F077" w14:textId="77777777" w:rsidR="001367D4" w:rsidRPr="001367D4" w:rsidRDefault="001367D4" w:rsidP="003B5939">
      <w:pPr>
        <w:jc w:val="center"/>
        <w:rPr>
          <w:sz w:val="26"/>
          <w:szCs w:val="26"/>
        </w:rPr>
      </w:pPr>
      <w:r w:rsidRPr="001367D4">
        <w:rPr>
          <w:sz w:val="26"/>
          <w:szCs w:val="26"/>
        </w:rPr>
        <w:t>«Экономическое развитие муниципального образования «Северодвинск»</w:t>
      </w:r>
    </w:p>
    <w:p w14:paraId="1C83E2F8" w14:textId="77777777" w:rsidR="001367D4" w:rsidRPr="001367D4" w:rsidRDefault="001367D4" w:rsidP="003B5939">
      <w:pPr>
        <w:jc w:val="center"/>
        <w:rPr>
          <w:sz w:val="26"/>
          <w:szCs w:val="26"/>
        </w:rPr>
      </w:pPr>
      <w:r w:rsidRPr="001367D4">
        <w:rPr>
          <w:sz w:val="26"/>
          <w:szCs w:val="26"/>
        </w:rPr>
        <w:t>на 2016 – 2021 годы»</w:t>
      </w:r>
    </w:p>
    <w:p w14:paraId="0AA7007D" w14:textId="77777777" w:rsidR="00BC40F4" w:rsidRPr="001367D4" w:rsidRDefault="00BC40F4" w:rsidP="003B5939">
      <w:pPr>
        <w:jc w:val="center"/>
        <w:rPr>
          <w:sz w:val="26"/>
          <w:szCs w:val="26"/>
        </w:rPr>
      </w:pPr>
      <w:r w:rsidRPr="001367D4">
        <w:rPr>
          <w:sz w:val="26"/>
          <w:szCs w:val="26"/>
        </w:rPr>
        <w:t>за 20</w:t>
      </w:r>
      <w:r w:rsidR="001367D4" w:rsidRPr="001367D4">
        <w:rPr>
          <w:sz w:val="26"/>
          <w:szCs w:val="26"/>
        </w:rPr>
        <w:t>18</w:t>
      </w:r>
      <w:r w:rsidRPr="001367D4">
        <w:rPr>
          <w:sz w:val="26"/>
          <w:szCs w:val="26"/>
        </w:rPr>
        <w:t xml:space="preserve"> год</w:t>
      </w:r>
    </w:p>
    <w:p w14:paraId="43CA7E52" w14:textId="77777777" w:rsidR="00BC40F4" w:rsidRDefault="00BC40F4" w:rsidP="00BC40F4">
      <w:pPr>
        <w:ind w:firstLine="1985"/>
        <w:contextualSpacing/>
        <w:jc w:val="both"/>
        <w:rPr>
          <w:b/>
          <w:sz w:val="26"/>
          <w:szCs w:val="26"/>
        </w:rPr>
      </w:pPr>
    </w:p>
    <w:p w14:paraId="2B6F3498" w14:textId="77777777" w:rsidR="00D8395A" w:rsidRPr="001367D4" w:rsidRDefault="00D8395A" w:rsidP="00BC40F4">
      <w:pPr>
        <w:ind w:firstLine="1985"/>
        <w:contextualSpacing/>
        <w:jc w:val="both"/>
        <w:rPr>
          <w:b/>
          <w:sz w:val="26"/>
          <w:szCs w:val="26"/>
        </w:rPr>
      </w:pPr>
    </w:p>
    <w:p w14:paraId="6AA96994" w14:textId="17D10D31" w:rsidR="001367D4" w:rsidRPr="00853C68" w:rsidRDefault="00BC40F4" w:rsidP="001367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C68">
        <w:rPr>
          <w:sz w:val="26"/>
          <w:szCs w:val="26"/>
        </w:rPr>
        <w:t xml:space="preserve">Ответственный исполнитель муниципальной программы </w:t>
      </w:r>
      <w:r w:rsidR="001367D4" w:rsidRPr="00853C68">
        <w:rPr>
          <w:sz w:val="26"/>
          <w:szCs w:val="26"/>
        </w:rPr>
        <w:t>«Экономическое развитие муниципального образования «Северодвинск» на 2016–2021 годы»</w:t>
      </w:r>
      <w:r w:rsidRPr="00853C68">
        <w:rPr>
          <w:sz w:val="26"/>
          <w:szCs w:val="26"/>
        </w:rPr>
        <w:t xml:space="preserve">, утвержденной постановлением Администрации Северодвинска от </w:t>
      </w:r>
      <w:r w:rsidR="001367D4" w:rsidRPr="00853C68">
        <w:rPr>
          <w:sz w:val="26"/>
          <w:szCs w:val="26"/>
        </w:rPr>
        <w:t>11.12.2015</w:t>
      </w:r>
      <w:r w:rsidRPr="00853C68">
        <w:rPr>
          <w:sz w:val="26"/>
          <w:szCs w:val="26"/>
        </w:rPr>
        <w:t xml:space="preserve"> №</w:t>
      </w:r>
      <w:r w:rsidR="001367D4" w:rsidRPr="00853C68">
        <w:rPr>
          <w:sz w:val="26"/>
          <w:szCs w:val="26"/>
        </w:rPr>
        <w:t> 612-па (в редакции от 05.02.2019 № 36-па) (далее – Программа)</w:t>
      </w:r>
      <w:r w:rsidR="004473E3">
        <w:rPr>
          <w:sz w:val="26"/>
          <w:szCs w:val="26"/>
        </w:rPr>
        <w:t>,</w:t>
      </w:r>
      <w:r w:rsidR="001367D4" w:rsidRPr="00853C68">
        <w:rPr>
          <w:sz w:val="26"/>
          <w:szCs w:val="26"/>
        </w:rPr>
        <w:t xml:space="preserve"> </w:t>
      </w:r>
      <w:r w:rsidR="004473E3" w:rsidRPr="004473E3">
        <w:rPr>
          <w:sz w:val="26"/>
          <w:szCs w:val="26"/>
        </w:rPr>
        <w:t>–</w:t>
      </w:r>
      <w:r w:rsidR="001367D4" w:rsidRPr="00853C68">
        <w:rPr>
          <w:sz w:val="26"/>
          <w:szCs w:val="26"/>
        </w:rPr>
        <w:t xml:space="preserve"> Администрация Северодвинска в лице Управления экономики.</w:t>
      </w:r>
    </w:p>
    <w:p w14:paraId="004447CF" w14:textId="77777777" w:rsidR="00BC40F4" w:rsidRPr="00853C68" w:rsidRDefault="00BC40F4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C68">
        <w:rPr>
          <w:sz w:val="26"/>
          <w:szCs w:val="26"/>
        </w:rPr>
        <w:t xml:space="preserve">Соисполнители Программы </w:t>
      </w:r>
      <w:r w:rsidR="001367D4" w:rsidRPr="00853C68">
        <w:rPr>
          <w:sz w:val="26"/>
          <w:szCs w:val="26"/>
        </w:rPr>
        <w:t>– нет.</w:t>
      </w:r>
    </w:p>
    <w:p w14:paraId="56837909" w14:textId="77777777" w:rsidR="00BC40F4" w:rsidRPr="00853C68" w:rsidRDefault="00BC40F4" w:rsidP="00853C68">
      <w:pPr>
        <w:ind w:firstLine="709"/>
        <w:jc w:val="both"/>
        <w:rPr>
          <w:sz w:val="26"/>
          <w:szCs w:val="26"/>
        </w:rPr>
      </w:pPr>
      <w:r w:rsidRPr="00853C68">
        <w:rPr>
          <w:sz w:val="26"/>
          <w:szCs w:val="26"/>
        </w:rPr>
        <w:t>Участники Программы</w:t>
      </w:r>
      <w:r w:rsidR="00833865">
        <w:rPr>
          <w:sz w:val="26"/>
          <w:szCs w:val="26"/>
        </w:rPr>
        <w:t>:</w:t>
      </w:r>
      <w:r w:rsidRPr="00853C68">
        <w:rPr>
          <w:sz w:val="26"/>
          <w:szCs w:val="26"/>
        </w:rPr>
        <w:t xml:space="preserve"> </w:t>
      </w:r>
      <w:r w:rsidR="00853C68" w:rsidRPr="00853C68">
        <w:rPr>
          <w:rFonts w:eastAsia="Calibri"/>
          <w:sz w:val="26"/>
          <w:szCs w:val="26"/>
        </w:rPr>
        <w:t>Комитет по управлению муниципальным имуществом Администрации Северодвинска, Микрокредитная компания «Фонд микрофинансирования субъектов малого и среднего предпринимательства Северодвинска» (далее – Фонд микрофинансирования Северодвинска), Со</w:t>
      </w:r>
      <w:r w:rsidR="00483788">
        <w:rPr>
          <w:rFonts w:eastAsia="Calibri"/>
          <w:sz w:val="26"/>
          <w:szCs w:val="26"/>
        </w:rPr>
        <w:t>вет по </w:t>
      </w:r>
      <w:r w:rsidR="00853C68" w:rsidRPr="00853C68">
        <w:rPr>
          <w:rFonts w:eastAsia="Calibri"/>
          <w:sz w:val="26"/>
          <w:szCs w:val="26"/>
        </w:rPr>
        <w:t>малому и среднему предпринимательству при Главе Северодвинска, организации, участвующие в разработке прогноза социально-экономического развития муниципального образования «Северодвинск», управляющие организации, ресурсоснабжающие организации, субъекты малого и среднего предпринимательства</w:t>
      </w:r>
      <w:r w:rsidR="00853C68" w:rsidRPr="00853C68">
        <w:rPr>
          <w:sz w:val="26"/>
          <w:szCs w:val="26"/>
        </w:rPr>
        <w:t>.</w:t>
      </w:r>
    </w:p>
    <w:p w14:paraId="0CC727E4" w14:textId="1A66245A" w:rsidR="00BC40F4" w:rsidRPr="00853C68" w:rsidRDefault="00BC40F4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3C68">
        <w:rPr>
          <w:sz w:val="26"/>
          <w:szCs w:val="26"/>
        </w:rPr>
        <w:t xml:space="preserve">Цель Программы </w:t>
      </w:r>
      <w:r w:rsidR="004473E3" w:rsidRPr="004473E3">
        <w:rPr>
          <w:sz w:val="26"/>
          <w:szCs w:val="26"/>
        </w:rPr>
        <w:t>–</w:t>
      </w:r>
      <w:r w:rsidRPr="00853C68">
        <w:rPr>
          <w:sz w:val="26"/>
          <w:szCs w:val="26"/>
        </w:rPr>
        <w:t xml:space="preserve"> </w:t>
      </w:r>
      <w:r w:rsidR="00853C68" w:rsidRPr="00853C68">
        <w:rPr>
          <w:sz w:val="26"/>
          <w:szCs w:val="26"/>
        </w:rPr>
        <w:t>обеспечение условий для сбалансированного экономического роста.</w:t>
      </w:r>
    </w:p>
    <w:p w14:paraId="4F51FA9E" w14:textId="77777777" w:rsidR="00BC40F4" w:rsidRPr="00853C68" w:rsidRDefault="00BC40F4" w:rsidP="00BC40F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53C68">
        <w:rPr>
          <w:sz w:val="26"/>
          <w:szCs w:val="26"/>
        </w:rPr>
        <w:t xml:space="preserve">Реализация Программы связана с выполнением следующих подпрограмм: </w:t>
      </w:r>
    </w:p>
    <w:p w14:paraId="1708605C" w14:textId="77777777" w:rsidR="00853C68" w:rsidRPr="00853C68" w:rsidRDefault="00853C68" w:rsidP="00853C68">
      <w:pPr>
        <w:ind w:firstLine="720"/>
        <w:jc w:val="both"/>
        <w:rPr>
          <w:color w:val="000000"/>
          <w:sz w:val="26"/>
          <w:szCs w:val="26"/>
        </w:rPr>
      </w:pPr>
      <w:r w:rsidRPr="00853C68">
        <w:rPr>
          <w:color w:val="000000"/>
          <w:sz w:val="26"/>
          <w:szCs w:val="26"/>
        </w:rPr>
        <w:t>подпрограмма 1 «Совершенствование системы стратегического планирования муниципального образования «Северодвинск»</w:t>
      </w:r>
      <w:r w:rsidRPr="00853C68">
        <w:rPr>
          <w:bCs/>
          <w:color w:val="000000"/>
          <w:sz w:val="26"/>
          <w:szCs w:val="26"/>
        </w:rPr>
        <w:t>;</w:t>
      </w:r>
    </w:p>
    <w:p w14:paraId="37655E8C" w14:textId="77777777" w:rsidR="00853C68" w:rsidRPr="00853C68" w:rsidRDefault="00853C68" w:rsidP="00853C68">
      <w:pPr>
        <w:ind w:firstLine="720"/>
        <w:jc w:val="both"/>
        <w:rPr>
          <w:sz w:val="26"/>
          <w:szCs w:val="26"/>
        </w:rPr>
      </w:pPr>
      <w:r w:rsidRPr="00853C68">
        <w:rPr>
          <w:color w:val="000000"/>
          <w:sz w:val="26"/>
          <w:szCs w:val="26"/>
        </w:rPr>
        <w:t>подпрограмма 2 «Р</w:t>
      </w:r>
      <w:r w:rsidRPr="00853C68">
        <w:rPr>
          <w:sz w:val="26"/>
          <w:szCs w:val="26"/>
        </w:rPr>
        <w:t>азвитие малого и</w:t>
      </w:r>
      <w:r w:rsidR="005E78CC">
        <w:rPr>
          <w:sz w:val="26"/>
          <w:szCs w:val="26"/>
        </w:rPr>
        <w:t xml:space="preserve"> среднего предпринимательства в </w:t>
      </w:r>
      <w:r w:rsidRPr="00853C68">
        <w:rPr>
          <w:sz w:val="26"/>
          <w:szCs w:val="26"/>
        </w:rPr>
        <w:t>Северодвинске»;</w:t>
      </w:r>
    </w:p>
    <w:p w14:paraId="46E8F262" w14:textId="77777777" w:rsidR="00853C68" w:rsidRPr="00853C68" w:rsidRDefault="00853C68" w:rsidP="00853C68">
      <w:pPr>
        <w:ind w:firstLine="720"/>
        <w:jc w:val="both"/>
        <w:rPr>
          <w:sz w:val="26"/>
          <w:szCs w:val="26"/>
        </w:rPr>
      </w:pPr>
      <w:r w:rsidRPr="00853C68">
        <w:rPr>
          <w:color w:val="000000"/>
          <w:sz w:val="26"/>
          <w:szCs w:val="26"/>
        </w:rPr>
        <w:t>подпрограмма 3 «</w:t>
      </w:r>
      <w:r w:rsidRPr="00853C68">
        <w:rPr>
          <w:sz w:val="26"/>
          <w:szCs w:val="26"/>
        </w:rPr>
        <w:t>Развитие торговли в Северодвинске»;</w:t>
      </w:r>
    </w:p>
    <w:p w14:paraId="71A7650D" w14:textId="77777777" w:rsidR="00853C68" w:rsidRPr="00853C68" w:rsidRDefault="00853C68" w:rsidP="00853C6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53C68">
        <w:rPr>
          <w:sz w:val="26"/>
          <w:szCs w:val="26"/>
        </w:rPr>
        <w:t>подпрограмма 4 «Проведение на территории Северодвинска тарифно-ценовой политики в интересах населения, пр</w:t>
      </w:r>
      <w:r w:rsidR="004C6D32">
        <w:rPr>
          <w:sz w:val="26"/>
          <w:szCs w:val="26"/>
        </w:rPr>
        <w:t>едприятий и организаций города»;</w:t>
      </w:r>
    </w:p>
    <w:p w14:paraId="3DDCA08E" w14:textId="0F22FAC4" w:rsidR="00853C68" w:rsidRDefault="00853C68" w:rsidP="005E78CC">
      <w:pPr>
        <w:ind w:firstLine="709"/>
        <w:rPr>
          <w:rFonts w:eastAsia="Calibri"/>
          <w:sz w:val="26"/>
          <w:szCs w:val="26"/>
        </w:rPr>
      </w:pPr>
      <w:r w:rsidRPr="00853C68">
        <w:rPr>
          <w:rFonts w:eastAsia="Calibri"/>
          <w:sz w:val="26"/>
          <w:szCs w:val="26"/>
        </w:rPr>
        <w:t>подпрограмма 5 «Улучшение услови</w:t>
      </w:r>
      <w:r w:rsidR="00AB538A">
        <w:rPr>
          <w:rFonts w:eastAsia="Calibri"/>
          <w:sz w:val="26"/>
          <w:szCs w:val="26"/>
        </w:rPr>
        <w:t>й охраны труда в Северодвинске»;</w:t>
      </w:r>
    </w:p>
    <w:p w14:paraId="3099962D" w14:textId="4BFAF071" w:rsidR="00AB538A" w:rsidRDefault="00AB538A" w:rsidP="005E78CC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обеспечивающая подпрограмма.</w:t>
      </w:r>
    </w:p>
    <w:p w14:paraId="778C7A66" w14:textId="71102939" w:rsidR="00AB538A" w:rsidRDefault="00AB538A" w:rsidP="00BC40F4">
      <w:pPr>
        <w:ind w:firstLine="709"/>
        <w:contextualSpacing/>
        <w:jc w:val="both"/>
        <w:rPr>
          <w:sz w:val="26"/>
          <w:szCs w:val="26"/>
        </w:rPr>
      </w:pPr>
      <w:r w:rsidRPr="00AB538A">
        <w:rPr>
          <w:sz w:val="26"/>
          <w:szCs w:val="26"/>
        </w:rPr>
        <w:t>Обеспечение деятельности ответственного исполнителя Программы отражено в муниципальной программе «Муниципальное управление Северодвинска на 2016–2021 годы».</w:t>
      </w:r>
    </w:p>
    <w:p w14:paraId="598F5D9E" w14:textId="77777777" w:rsidR="00BC40F4" w:rsidRPr="005E78CC" w:rsidRDefault="00BC40F4" w:rsidP="00BC40F4">
      <w:pPr>
        <w:ind w:firstLine="709"/>
        <w:contextualSpacing/>
        <w:jc w:val="both"/>
        <w:rPr>
          <w:sz w:val="26"/>
          <w:szCs w:val="26"/>
        </w:rPr>
      </w:pPr>
      <w:r w:rsidRPr="00853C68">
        <w:rPr>
          <w:sz w:val="26"/>
          <w:szCs w:val="26"/>
        </w:rPr>
        <w:t xml:space="preserve">Общее количество мероприятий (административных мероприятий) Программы, предусмотренных к </w:t>
      </w:r>
      <w:r w:rsidRPr="00E40098">
        <w:rPr>
          <w:sz w:val="26"/>
          <w:szCs w:val="26"/>
        </w:rPr>
        <w:t xml:space="preserve">реализации в </w:t>
      </w:r>
      <w:r w:rsidR="00E40098" w:rsidRPr="00E40098">
        <w:rPr>
          <w:sz w:val="26"/>
          <w:szCs w:val="26"/>
        </w:rPr>
        <w:t>2018</w:t>
      </w:r>
      <w:r w:rsidRPr="00E40098">
        <w:rPr>
          <w:sz w:val="26"/>
          <w:szCs w:val="26"/>
        </w:rPr>
        <w:t xml:space="preserve"> году</w:t>
      </w:r>
      <w:r w:rsidR="003411E8">
        <w:rPr>
          <w:sz w:val="26"/>
          <w:szCs w:val="26"/>
        </w:rPr>
        <w:t>,</w:t>
      </w:r>
      <w:r w:rsidRPr="00E40098">
        <w:rPr>
          <w:sz w:val="26"/>
          <w:szCs w:val="26"/>
        </w:rPr>
        <w:t xml:space="preserve"> </w:t>
      </w:r>
      <w:r w:rsidRPr="005E78CC">
        <w:rPr>
          <w:sz w:val="26"/>
          <w:szCs w:val="26"/>
        </w:rPr>
        <w:t>составляет –</w:t>
      </w:r>
      <w:r w:rsidR="005E78CC" w:rsidRPr="005E78CC">
        <w:rPr>
          <w:sz w:val="26"/>
          <w:szCs w:val="26"/>
        </w:rPr>
        <w:t xml:space="preserve"> </w:t>
      </w:r>
      <w:r w:rsidR="003411E8">
        <w:rPr>
          <w:sz w:val="26"/>
          <w:szCs w:val="26"/>
        </w:rPr>
        <w:t>36</w:t>
      </w:r>
      <w:r w:rsidRPr="005E78CC">
        <w:rPr>
          <w:sz w:val="26"/>
          <w:szCs w:val="26"/>
        </w:rPr>
        <w:t xml:space="preserve"> единиц</w:t>
      </w:r>
      <w:r w:rsidR="005E78CC">
        <w:rPr>
          <w:sz w:val="26"/>
          <w:szCs w:val="26"/>
        </w:rPr>
        <w:t>, в </w:t>
      </w:r>
      <w:r w:rsidRPr="005E78CC">
        <w:rPr>
          <w:sz w:val="26"/>
          <w:szCs w:val="26"/>
        </w:rPr>
        <w:t>том числе</w:t>
      </w:r>
      <w:r w:rsidR="005E78CC">
        <w:rPr>
          <w:sz w:val="26"/>
          <w:szCs w:val="26"/>
        </w:rPr>
        <w:t>:</w:t>
      </w:r>
    </w:p>
    <w:p w14:paraId="6C0751E2" w14:textId="77777777" w:rsidR="00BC40F4" w:rsidRPr="00853C68" w:rsidRDefault="005E78CC" w:rsidP="00BC40F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BC40F4" w:rsidRPr="005E78CC">
        <w:rPr>
          <w:sz w:val="26"/>
          <w:szCs w:val="26"/>
        </w:rPr>
        <w:t xml:space="preserve">мероприятий – </w:t>
      </w:r>
      <w:r w:rsidR="003411E8">
        <w:rPr>
          <w:sz w:val="26"/>
          <w:szCs w:val="26"/>
        </w:rPr>
        <w:t>5</w:t>
      </w:r>
      <w:r w:rsidR="00B25FFB" w:rsidRPr="005E78CC">
        <w:rPr>
          <w:sz w:val="26"/>
          <w:szCs w:val="26"/>
        </w:rPr>
        <w:t xml:space="preserve"> </w:t>
      </w:r>
      <w:r w:rsidR="00BC40F4" w:rsidRPr="005E78CC">
        <w:rPr>
          <w:sz w:val="26"/>
          <w:szCs w:val="26"/>
        </w:rPr>
        <w:t>единиц (</w:t>
      </w:r>
      <w:r w:rsidR="003411E8">
        <w:rPr>
          <w:sz w:val="26"/>
          <w:szCs w:val="26"/>
        </w:rPr>
        <w:t>13,9</w:t>
      </w:r>
      <w:r w:rsidRPr="005E78CC">
        <w:rPr>
          <w:sz w:val="26"/>
          <w:szCs w:val="26"/>
        </w:rPr>
        <w:t> </w:t>
      </w:r>
      <w:r w:rsidR="00BC40F4" w:rsidRPr="005E78CC">
        <w:rPr>
          <w:sz w:val="26"/>
          <w:szCs w:val="26"/>
        </w:rPr>
        <w:t>%);</w:t>
      </w:r>
    </w:p>
    <w:p w14:paraId="6FDD42FC" w14:textId="77777777" w:rsidR="00BC40F4" w:rsidRPr="00853C68" w:rsidRDefault="005E78CC" w:rsidP="00BC40F4">
      <w:pPr>
        <w:ind w:firstLine="709"/>
        <w:contextualSpacing/>
        <w:jc w:val="both"/>
        <w:rPr>
          <w:sz w:val="26"/>
          <w:szCs w:val="26"/>
        </w:rPr>
      </w:pPr>
      <w:r w:rsidRPr="005E78CC">
        <w:rPr>
          <w:sz w:val="26"/>
          <w:szCs w:val="26"/>
        </w:rPr>
        <w:t>- </w:t>
      </w:r>
      <w:r w:rsidR="00BC40F4" w:rsidRPr="005E78CC">
        <w:rPr>
          <w:sz w:val="26"/>
          <w:szCs w:val="26"/>
        </w:rPr>
        <w:t xml:space="preserve">административных мероприятий – </w:t>
      </w:r>
      <w:r w:rsidRPr="005E78CC">
        <w:rPr>
          <w:sz w:val="26"/>
          <w:szCs w:val="26"/>
        </w:rPr>
        <w:t>3</w:t>
      </w:r>
      <w:r w:rsidR="003411E8">
        <w:rPr>
          <w:sz w:val="26"/>
          <w:szCs w:val="26"/>
        </w:rPr>
        <w:t>1</w:t>
      </w:r>
      <w:r w:rsidRPr="005E78CC">
        <w:rPr>
          <w:sz w:val="26"/>
          <w:szCs w:val="26"/>
        </w:rPr>
        <w:t xml:space="preserve"> </w:t>
      </w:r>
      <w:r w:rsidR="00BC40F4" w:rsidRPr="005E78CC">
        <w:rPr>
          <w:sz w:val="26"/>
          <w:szCs w:val="26"/>
        </w:rPr>
        <w:t>единиц</w:t>
      </w:r>
      <w:r w:rsidR="003411E8">
        <w:rPr>
          <w:sz w:val="26"/>
          <w:szCs w:val="26"/>
        </w:rPr>
        <w:t>а</w:t>
      </w:r>
      <w:r w:rsidR="00BC40F4" w:rsidRPr="005E78CC">
        <w:rPr>
          <w:sz w:val="26"/>
          <w:szCs w:val="26"/>
        </w:rPr>
        <w:t xml:space="preserve"> (</w:t>
      </w:r>
      <w:r w:rsidR="003411E8">
        <w:rPr>
          <w:sz w:val="26"/>
          <w:szCs w:val="26"/>
        </w:rPr>
        <w:t>86,1</w:t>
      </w:r>
      <w:r w:rsidRPr="005E78CC">
        <w:rPr>
          <w:sz w:val="26"/>
          <w:szCs w:val="26"/>
        </w:rPr>
        <w:t> </w:t>
      </w:r>
      <w:r w:rsidR="00BC40F4" w:rsidRPr="005E78CC">
        <w:rPr>
          <w:sz w:val="26"/>
          <w:szCs w:val="26"/>
        </w:rPr>
        <w:t>%).</w:t>
      </w:r>
    </w:p>
    <w:p w14:paraId="165FAF5E" w14:textId="77777777" w:rsidR="00BC40F4" w:rsidRPr="003F2E16" w:rsidRDefault="00BC40F4" w:rsidP="00BC40F4">
      <w:pPr>
        <w:ind w:firstLine="709"/>
        <w:contextualSpacing/>
        <w:jc w:val="both"/>
      </w:pPr>
    </w:p>
    <w:p w14:paraId="6FD75953" w14:textId="551D98AD" w:rsidR="00BC40F4" w:rsidRPr="001A5F3A" w:rsidRDefault="004473E3" w:rsidP="004473E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1. </w:t>
      </w:r>
      <w:r w:rsidR="00BC40F4" w:rsidRPr="001A5F3A">
        <w:rPr>
          <w:sz w:val="26"/>
          <w:szCs w:val="26"/>
        </w:rPr>
        <w:t>Оценка фактического использования финансовых ресурсов и достижения показателей Программы</w:t>
      </w:r>
    </w:p>
    <w:p w14:paraId="338ABD7D" w14:textId="77777777" w:rsidR="00BC40F4" w:rsidRPr="001A5F3A" w:rsidRDefault="00BC40F4" w:rsidP="00BC40F4">
      <w:pPr>
        <w:autoSpaceDE w:val="0"/>
        <w:autoSpaceDN w:val="0"/>
        <w:adjustRightInd w:val="0"/>
        <w:ind w:left="709"/>
        <w:jc w:val="center"/>
        <w:rPr>
          <w:i/>
          <w:sz w:val="26"/>
          <w:szCs w:val="26"/>
        </w:rPr>
      </w:pPr>
    </w:p>
    <w:p w14:paraId="6C943375" w14:textId="426561C5" w:rsidR="00BC40F4" w:rsidRDefault="00B1533B" w:rsidP="00B153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D8395A">
        <w:rPr>
          <w:sz w:val="26"/>
          <w:szCs w:val="26"/>
        </w:rPr>
        <w:t>. </w:t>
      </w:r>
      <w:r w:rsidR="00BC40F4" w:rsidRPr="00D8395A">
        <w:rPr>
          <w:sz w:val="26"/>
          <w:szCs w:val="26"/>
        </w:rPr>
        <w:t>Све</w:t>
      </w:r>
      <w:r w:rsidR="00BC40F4" w:rsidRPr="001A5F3A">
        <w:rPr>
          <w:sz w:val="26"/>
          <w:szCs w:val="26"/>
        </w:rPr>
        <w:t>дения о финансовом обеспечении Программы в 20</w:t>
      </w:r>
      <w:r w:rsidR="001A5F3A" w:rsidRPr="001A5F3A">
        <w:rPr>
          <w:sz w:val="26"/>
          <w:szCs w:val="26"/>
        </w:rPr>
        <w:t>18</w:t>
      </w:r>
      <w:r w:rsidR="00325FBC">
        <w:rPr>
          <w:sz w:val="26"/>
          <w:szCs w:val="26"/>
        </w:rPr>
        <w:t xml:space="preserve"> году:</w:t>
      </w:r>
    </w:p>
    <w:p w14:paraId="6441636A" w14:textId="77777777" w:rsidR="00D8395A" w:rsidRPr="00B1533B" w:rsidRDefault="00D8395A" w:rsidP="00D8395A">
      <w:pPr>
        <w:autoSpaceDE w:val="0"/>
        <w:autoSpaceDN w:val="0"/>
        <w:adjustRightInd w:val="0"/>
        <w:ind w:left="1189"/>
        <w:jc w:val="both"/>
        <w:rPr>
          <w:sz w:val="16"/>
          <w:szCs w:val="16"/>
        </w:rPr>
      </w:pPr>
    </w:p>
    <w:p w14:paraId="1CE39423" w14:textId="77777777" w:rsidR="00BC40F4" w:rsidRPr="003F2E16" w:rsidRDefault="00BC40F4" w:rsidP="00BC40F4">
      <w:pPr>
        <w:autoSpaceDE w:val="0"/>
        <w:autoSpaceDN w:val="0"/>
        <w:adjustRightInd w:val="0"/>
        <w:ind w:left="709"/>
        <w:jc w:val="right"/>
      </w:pPr>
      <w:r w:rsidRPr="003F2E16">
        <w:t>Таблица 1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355"/>
        <w:gridCol w:w="1854"/>
        <w:gridCol w:w="1548"/>
        <w:gridCol w:w="1623"/>
      </w:tblGrid>
      <w:tr w:rsidR="00616B81" w:rsidRPr="00616B81" w14:paraId="71F42818" w14:textId="77777777" w:rsidTr="008C1452">
        <w:tc>
          <w:tcPr>
            <w:tcW w:w="2006" w:type="dxa"/>
            <w:vMerge w:val="restart"/>
            <w:vAlign w:val="center"/>
          </w:tcPr>
          <w:p w14:paraId="61B6B4FD" w14:textId="77777777" w:rsidR="00BC40F4" w:rsidRPr="00616B81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616B81">
              <w:t>Источник финансирования</w:t>
            </w:r>
          </w:p>
        </w:tc>
        <w:tc>
          <w:tcPr>
            <w:tcW w:w="7380" w:type="dxa"/>
            <w:gridSpan w:val="4"/>
            <w:vAlign w:val="center"/>
          </w:tcPr>
          <w:p w14:paraId="394A498B" w14:textId="77777777" w:rsidR="00BC40F4" w:rsidRPr="00616B81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616B81">
              <w:t>Расходы, тыс.</w:t>
            </w:r>
            <w:r w:rsidR="001A5F3A" w:rsidRPr="00616B81">
              <w:t> </w:t>
            </w:r>
            <w:r w:rsidRPr="00616B81">
              <w:t>руб.</w:t>
            </w:r>
          </w:p>
        </w:tc>
      </w:tr>
      <w:tr w:rsidR="00616B81" w:rsidRPr="00616B81" w14:paraId="78E2D2B6" w14:textId="77777777" w:rsidTr="008C1452">
        <w:tc>
          <w:tcPr>
            <w:tcW w:w="2006" w:type="dxa"/>
            <w:vMerge/>
            <w:vAlign w:val="center"/>
          </w:tcPr>
          <w:p w14:paraId="3EB30F50" w14:textId="77777777" w:rsidR="00BC40F4" w:rsidRPr="00616B81" w:rsidRDefault="00BC40F4" w:rsidP="001367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5" w:type="dxa"/>
            <w:vAlign w:val="center"/>
          </w:tcPr>
          <w:p w14:paraId="765F4DCB" w14:textId="77777777" w:rsidR="005E78CC" w:rsidRPr="00616B81" w:rsidRDefault="00BC40F4" w:rsidP="001A5F3A">
            <w:pPr>
              <w:autoSpaceDE w:val="0"/>
              <w:autoSpaceDN w:val="0"/>
              <w:adjustRightInd w:val="0"/>
              <w:jc w:val="center"/>
            </w:pPr>
            <w:r w:rsidRPr="00616B81">
              <w:t>в соответствии</w:t>
            </w:r>
          </w:p>
          <w:p w14:paraId="41386DDD" w14:textId="019342EA" w:rsidR="0065006B" w:rsidRPr="00616B81" w:rsidRDefault="00BC40F4" w:rsidP="005E78CC">
            <w:pPr>
              <w:autoSpaceDE w:val="0"/>
              <w:autoSpaceDN w:val="0"/>
              <w:adjustRightInd w:val="0"/>
              <w:jc w:val="center"/>
            </w:pPr>
            <w:r w:rsidRPr="00616B81">
              <w:t>с постановлением Администрации</w:t>
            </w:r>
            <w:r w:rsidR="001A5F3A" w:rsidRPr="00616B81">
              <w:t xml:space="preserve"> </w:t>
            </w:r>
            <w:r w:rsidR="00325FBC">
              <w:t>Северодвинска</w:t>
            </w:r>
          </w:p>
          <w:p w14:paraId="2CDBA0B6" w14:textId="27503C9C" w:rsidR="001A5F3A" w:rsidRPr="00616B81" w:rsidRDefault="001A5F3A" w:rsidP="005E78CC">
            <w:pPr>
              <w:autoSpaceDE w:val="0"/>
              <w:autoSpaceDN w:val="0"/>
              <w:adjustRightInd w:val="0"/>
              <w:jc w:val="center"/>
            </w:pPr>
            <w:r w:rsidRPr="00616B81">
              <w:t xml:space="preserve">от </w:t>
            </w:r>
            <w:r w:rsidR="005B29D3" w:rsidRPr="00616B81">
              <w:t>1</w:t>
            </w:r>
            <w:r w:rsidR="00ED4393" w:rsidRPr="00616B81">
              <w:t>0</w:t>
            </w:r>
            <w:r w:rsidRPr="00616B81">
              <w:t>.</w:t>
            </w:r>
            <w:r w:rsidR="005B29D3" w:rsidRPr="00616B81">
              <w:t>11</w:t>
            </w:r>
            <w:r w:rsidRPr="00616B81">
              <w:t>.201</w:t>
            </w:r>
            <w:r w:rsidR="005B29D3" w:rsidRPr="00616B81">
              <w:t>7</w:t>
            </w:r>
            <w:r w:rsidRPr="00616B81">
              <w:t xml:space="preserve"> № </w:t>
            </w:r>
            <w:r w:rsidR="005B29D3" w:rsidRPr="00616B81">
              <w:t>368</w:t>
            </w:r>
            <w:r w:rsidRPr="00616B81">
              <w:t>-па</w:t>
            </w:r>
          </w:p>
          <w:p w14:paraId="00B12F67" w14:textId="77777777" w:rsidR="00BC40F4" w:rsidRPr="00616B81" w:rsidRDefault="00BC40F4" w:rsidP="001A5F3A">
            <w:pPr>
              <w:autoSpaceDE w:val="0"/>
              <w:autoSpaceDN w:val="0"/>
              <w:adjustRightInd w:val="0"/>
              <w:jc w:val="center"/>
            </w:pPr>
            <w:r w:rsidRPr="00616B81">
              <w:t>(на 01.01.20</w:t>
            </w:r>
            <w:r w:rsidR="001A5F3A" w:rsidRPr="00616B81">
              <w:t>18</w:t>
            </w:r>
            <w:r w:rsidRPr="00616B81">
              <w:t>)</w:t>
            </w:r>
          </w:p>
        </w:tc>
        <w:tc>
          <w:tcPr>
            <w:tcW w:w="1854" w:type="dxa"/>
            <w:vAlign w:val="center"/>
          </w:tcPr>
          <w:p w14:paraId="28742842" w14:textId="696D37E4" w:rsidR="00BC40F4" w:rsidRPr="00616B81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616B81">
              <w:t xml:space="preserve">предусмотрено решением Совета депутатов Северодвинска от </w:t>
            </w:r>
            <w:r w:rsidR="001A2E4E" w:rsidRPr="00616B81">
              <w:t>14</w:t>
            </w:r>
            <w:r w:rsidR="00ED4393" w:rsidRPr="00616B81">
              <w:t>.1</w:t>
            </w:r>
            <w:r w:rsidR="001A2E4E" w:rsidRPr="00616B81">
              <w:t>2</w:t>
            </w:r>
            <w:r w:rsidR="00ED4393" w:rsidRPr="00616B81">
              <w:t>.201</w:t>
            </w:r>
            <w:r w:rsidR="001A2E4E" w:rsidRPr="00616B81">
              <w:t>7</w:t>
            </w:r>
          </w:p>
          <w:p w14:paraId="0B393B68" w14:textId="53735CCF" w:rsidR="00BC40F4" w:rsidRPr="00616B81" w:rsidRDefault="00BC40F4" w:rsidP="001A2E4E">
            <w:pPr>
              <w:autoSpaceDE w:val="0"/>
              <w:autoSpaceDN w:val="0"/>
              <w:adjustRightInd w:val="0"/>
              <w:jc w:val="center"/>
            </w:pPr>
            <w:r w:rsidRPr="00616B81">
              <w:t>№</w:t>
            </w:r>
            <w:r w:rsidR="00ED4393" w:rsidRPr="00616B81">
              <w:t> </w:t>
            </w:r>
            <w:r w:rsidR="001A2E4E" w:rsidRPr="00616B81">
              <w:t>3</w:t>
            </w:r>
            <w:r w:rsidR="00ED4393" w:rsidRPr="00616B81">
              <w:t>1</w:t>
            </w:r>
          </w:p>
        </w:tc>
        <w:tc>
          <w:tcPr>
            <w:tcW w:w="1548" w:type="dxa"/>
            <w:vAlign w:val="center"/>
          </w:tcPr>
          <w:p w14:paraId="2DA8B214" w14:textId="77777777" w:rsidR="00BC40F4" w:rsidRPr="00616B81" w:rsidRDefault="00BC40F4" w:rsidP="00ED4393">
            <w:pPr>
              <w:autoSpaceDE w:val="0"/>
              <w:autoSpaceDN w:val="0"/>
              <w:adjustRightInd w:val="0"/>
              <w:jc w:val="center"/>
            </w:pPr>
            <w:r w:rsidRPr="00616B81">
              <w:t>сводная бюджетная роспись на 31.12.20</w:t>
            </w:r>
            <w:r w:rsidR="00ED4393" w:rsidRPr="00616B81">
              <w:t>18</w:t>
            </w:r>
          </w:p>
        </w:tc>
        <w:tc>
          <w:tcPr>
            <w:tcW w:w="1623" w:type="dxa"/>
            <w:vAlign w:val="center"/>
          </w:tcPr>
          <w:p w14:paraId="3BC46852" w14:textId="77777777" w:rsidR="00BC40F4" w:rsidRPr="00616B81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616B81">
              <w:t>кассовое исполнение/ фактические расходы</w:t>
            </w:r>
          </w:p>
        </w:tc>
      </w:tr>
      <w:tr w:rsidR="00616B81" w:rsidRPr="00616B81" w14:paraId="34631CB8" w14:textId="77777777" w:rsidTr="008C1452">
        <w:tc>
          <w:tcPr>
            <w:tcW w:w="2006" w:type="dxa"/>
            <w:vAlign w:val="center"/>
          </w:tcPr>
          <w:p w14:paraId="30BA8C33" w14:textId="77777777" w:rsidR="00BC40F4" w:rsidRPr="00616B81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616B81">
              <w:t>1</w:t>
            </w:r>
          </w:p>
        </w:tc>
        <w:tc>
          <w:tcPr>
            <w:tcW w:w="2355" w:type="dxa"/>
            <w:vAlign w:val="center"/>
          </w:tcPr>
          <w:p w14:paraId="7FA15292" w14:textId="77777777" w:rsidR="00BC40F4" w:rsidRPr="00616B81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616B81">
              <w:t>2</w:t>
            </w:r>
          </w:p>
        </w:tc>
        <w:tc>
          <w:tcPr>
            <w:tcW w:w="1854" w:type="dxa"/>
            <w:vAlign w:val="center"/>
          </w:tcPr>
          <w:p w14:paraId="6AE9A745" w14:textId="77777777" w:rsidR="00BC40F4" w:rsidRPr="00616B81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616B81">
              <w:t>3</w:t>
            </w:r>
          </w:p>
        </w:tc>
        <w:tc>
          <w:tcPr>
            <w:tcW w:w="1548" w:type="dxa"/>
            <w:vAlign w:val="center"/>
          </w:tcPr>
          <w:p w14:paraId="20C2E234" w14:textId="77777777" w:rsidR="00BC40F4" w:rsidRPr="00616B81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616B81">
              <w:t>4</w:t>
            </w:r>
          </w:p>
        </w:tc>
        <w:tc>
          <w:tcPr>
            <w:tcW w:w="1623" w:type="dxa"/>
            <w:vAlign w:val="center"/>
          </w:tcPr>
          <w:p w14:paraId="6F6C9A29" w14:textId="77777777" w:rsidR="00BC40F4" w:rsidRPr="00616B81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616B81">
              <w:t>5</w:t>
            </w:r>
          </w:p>
        </w:tc>
      </w:tr>
      <w:tr w:rsidR="00616B81" w:rsidRPr="00616B81" w14:paraId="58226B16" w14:textId="77777777" w:rsidTr="008C1452">
        <w:trPr>
          <w:trHeight w:val="367"/>
        </w:trPr>
        <w:tc>
          <w:tcPr>
            <w:tcW w:w="2006" w:type="dxa"/>
          </w:tcPr>
          <w:p w14:paraId="59518234" w14:textId="77777777" w:rsidR="00BC40F4" w:rsidRPr="00616B81" w:rsidRDefault="00BC40F4" w:rsidP="001367D4">
            <w:pPr>
              <w:autoSpaceDE w:val="0"/>
              <w:autoSpaceDN w:val="0"/>
              <w:adjustRightInd w:val="0"/>
              <w:jc w:val="both"/>
            </w:pPr>
            <w:r w:rsidRPr="00616B81">
              <w:t>Местный бюджет</w:t>
            </w:r>
          </w:p>
        </w:tc>
        <w:tc>
          <w:tcPr>
            <w:tcW w:w="2355" w:type="dxa"/>
          </w:tcPr>
          <w:p w14:paraId="26FCEA0C" w14:textId="77777777" w:rsidR="00BC40F4" w:rsidRPr="00616B81" w:rsidRDefault="00ED4393" w:rsidP="00C30FB6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616B81">
              <w:t>1</w:t>
            </w:r>
            <w:r w:rsidR="00C30FB6" w:rsidRPr="00616B81">
              <w:t>644,8</w:t>
            </w:r>
          </w:p>
        </w:tc>
        <w:tc>
          <w:tcPr>
            <w:tcW w:w="1854" w:type="dxa"/>
          </w:tcPr>
          <w:p w14:paraId="4FAB8A14" w14:textId="171B046C" w:rsidR="00BC40F4" w:rsidRPr="00616B81" w:rsidRDefault="001A2E4E" w:rsidP="00C30FB6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616B81">
              <w:t>1644,8</w:t>
            </w:r>
          </w:p>
        </w:tc>
        <w:tc>
          <w:tcPr>
            <w:tcW w:w="1548" w:type="dxa"/>
          </w:tcPr>
          <w:p w14:paraId="02DCF231" w14:textId="77777777" w:rsidR="00BC40F4" w:rsidRPr="00616B81" w:rsidRDefault="00B90ED2" w:rsidP="00A43557">
            <w:pPr>
              <w:autoSpaceDE w:val="0"/>
              <w:autoSpaceDN w:val="0"/>
              <w:adjustRightInd w:val="0"/>
              <w:jc w:val="center"/>
            </w:pPr>
            <w:r w:rsidRPr="00616B81">
              <w:t>1400</w:t>
            </w:r>
            <w:r w:rsidR="00A43557" w:rsidRPr="00616B81">
              <w:t>,</w:t>
            </w:r>
            <w:r w:rsidRPr="00616B81">
              <w:t>8</w:t>
            </w:r>
          </w:p>
        </w:tc>
        <w:tc>
          <w:tcPr>
            <w:tcW w:w="1623" w:type="dxa"/>
          </w:tcPr>
          <w:p w14:paraId="7143FBDE" w14:textId="77777777" w:rsidR="00BC40F4" w:rsidRPr="00616B81" w:rsidRDefault="00A43557" w:rsidP="001D59AB">
            <w:pPr>
              <w:autoSpaceDE w:val="0"/>
              <w:autoSpaceDN w:val="0"/>
              <w:adjustRightInd w:val="0"/>
              <w:jc w:val="center"/>
            </w:pPr>
            <w:r w:rsidRPr="00616B81">
              <w:t>139</w:t>
            </w:r>
            <w:r w:rsidR="00D16764" w:rsidRPr="00616B81">
              <w:t>8</w:t>
            </w:r>
            <w:r w:rsidRPr="00616B81">
              <w:t>,</w:t>
            </w:r>
            <w:r w:rsidR="001D59AB" w:rsidRPr="00616B81">
              <w:t>7</w:t>
            </w:r>
          </w:p>
        </w:tc>
      </w:tr>
      <w:tr w:rsidR="00616B81" w:rsidRPr="00616B81" w14:paraId="082025A7" w14:textId="77777777" w:rsidTr="008C1452">
        <w:tc>
          <w:tcPr>
            <w:tcW w:w="2006" w:type="dxa"/>
          </w:tcPr>
          <w:p w14:paraId="3B730A14" w14:textId="77777777" w:rsidR="00BC40F4" w:rsidRPr="00616B81" w:rsidRDefault="00BC40F4" w:rsidP="001367D4">
            <w:pPr>
              <w:autoSpaceDE w:val="0"/>
              <w:autoSpaceDN w:val="0"/>
              <w:adjustRightInd w:val="0"/>
              <w:jc w:val="both"/>
            </w:pPr>
            <w:r w:rsidRPr="00616B81">
              <w:t>Областной бюджет</w:t>
            </w:r>
          </w:p>
        </w:tc>
        <w:tc>
          <w:tcPr>
            <w:tcW w:w="2355" w:type="dxa"/>
          </w:tcPr>
          <w:p w14:paraId="475667FF" w14:textId="3715AB67" w:rsidR="00BC40F4" w:rsidRPr="00616B81" w:rsidRDefault="005B29D3" w:rsidP="00C30FB6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616B81">
              <w:t>2428,7</w:t>
            </w:r>
          </w:p>
        </w:tc>
        <w:tc>
          <w:tcPr>
            <w:tcW w:w="1854" w:type="dxa"/>
          </w:tcPr>
          <w:p w14:paraId="58E08D75" w14:textId="2822F52D" w:rsidR="00BC40F4" w:rsidRPr="00616B81" w:rsidRDefault="001A2E4E" w:rsidP="00B90ED2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616B81">
              <w:t>1337,4</w:t>
            </w:r>
          </w:p>
        </w:tc>
        <w:tc>
          <w:tcPr>
            <w:tcW w:w="1548" w:type="dxa"/>
          </w:tcPr>
          <w:p w14:paraId="399FA9F4" w14:textId="77777777" w:rsidR="00BC40F4" w:rsidRPr="00616B81" w:rsidRDefault="00A43557" w:rsidP="00C30FB6">
            <w:pPr>
              <w:autoSpaceDE w:val="0"/>
              <w:autoSpaceDN w:val="0"/>
              <w:adjustRightInd w:val="0"/>
              <w:jc w:val="center"/>
            </w:pPr>
            <w:r w:rsidRPr="00616B81">
              <w:t>1985,8</w:t>
            </w:r>
          </w:p>
        </w:tc>
        <w:tc>
          <w:tcPr>
            <w:tcW w:w="1623" w:type="dxa"/>
          </w:tcPr>
          <w:p w14:paraId="3D47D76C" w14:textId="77777777" w:rsidR="00BC40F4" w:rsidRPr="00616B81" w:rsidRDefault="00A43557" w:rsidP="00414C0B">
            <w:pPr>
              <w:autoSpaceDE w:val="0"/>
              <w:autoSpaceDN w:val="0"/>
              <w:adjustRightInd w:val="0"/>
              <w:jc w:val="center"/>
            </w:pPr>
            <w:r w:rsidRPr="00616B81">
              <w:t>1941,</w:t>
            </w:r>
            <w:r w:rsidR="00414C0B" w:rsidRPr="00616B81">
              <w:t>3</w:t>
            </w:r>
          </w:p>
        </w:tc>
      </w:tr>
      <w:tr w:rsidR="00616B81" w:rsidRPr="00616B81" w14:paraId="0ED8C159" w14:textId="77777777" w:rsidTr="008C1452">
        <w:tc>
          <w:tcPr>
            <w:tcW w:w="2006" w:type="dxa"/>
          </w:tcPr>
          <w:p w14:paraId="54511BDC" w14:textId="77777777" w:rsidR="00BC40F4" w:rsidRPr="00616B81" w:rsidRDefault="00BC40F4" w:rsidP="001367D4">
            <w:pPr>
              <w:autoSpaceDE w:val="0"/>
              <w:autoSpaceDN w:val="0"/>
              <w:adjustRightInd w:val="0"/>
              <w:jc w:val="both"/>
            </w:pPr>
            <w:r w:rsidRPr="00616B81">
              <w:t>Федеральный бюджет</w:t>
            </w:r>
          </w:p>
        </w:tc>
        <w:tc>
          <w:tcPr>
            <w:tcW w:w="2355" w:type="dxa"/>
          </w:tcPr>
          <w:p w14:paraId="46A6967F" w14:textId="77777777" w:rsidR="00BC40F4" w:rsidRPr="00616B81" w:rsidRDefault="00C30FB6" w:rsidP="00C30FB6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616B81">
              <w:t>1540,0</w:t>
            </w:r>
          </w:p>
        </w:tc>
        <w:tc>
          <w:tcPr>
            <w:tcW w:w="1854" w:type="dxa"/>
          </w:tcPr>
          <w:p w14:paraId="7FE85C3A" w14:textId="14196BAE" w:rsidR="00BC40F4" w:rsidRPr="00616B81" w:rsidRDefault="001A2E4E" w:rsidP="00B90ED2">
            <w:pPr>
              <w:autoSpaceDE w:val="0"/>
              <w:autoSpaceDN w:val="0"/>
              <w:adjustRightInd w:val="0"/>
              <w:jc w:val="center"/>
            </w:pPr>
            <w:r w:rsidRPr="00616B81">
              <w:t>0,0</w:t>
            </w:r>
          </w:p>
        </w:tc>
        <w:tc>
          <w:tcPr>
            <w:tcW w:w="1548" w:type="dxa"/>
          </w:tcPr>
          <w:p w14:paraId="102711F6" w14:textId="77777777" w:rsidR="00BC40F4" w:rsidRPr="00616B81" w:rsidRDefault="00A43557" w:rsidP="00C30FB6">
            <w:pPr>
              <w:autoSpaceDE w:val="0"/>
              <w:autoSpaceDN w:val="0"/>
              <w:adjustRightInd w:val="0"/>
              <w:jc w:val="center"/>
            </w:pPr>
            <w:r w:rsidRPr="00616B81">
              <w:t>1134,0</w:t>
            </w:r>
          </w:p>
        </w:tc>
        <w:tc>
          <w:tcPr>
            <w:tcW w:w="1623" w:type="dxa"/>
          </w:tcPr>
          <w:p w14:paraId="45E8CBA1" w14:textId="77777777" w:rsidR="00BC40F4" w:rsidRPr="00616B81" w:rsidRDefault="00A43557" w:rsidP="00C30FB6">
            <w:pPr>
              <w:autoSpaceDE w:val="0"/>
              <w:autoSpaceDN w:val="0"/>
              <w:adjustRightInd w:val="0"/>
              <w:jc w:val="center"/>
            </w:pPr>
            <w:r w:rsidRPr="00616B81">
              <w:t>1134,0</w:t>
            </w:r>
          </w:p>
        </w:tc>
      </w:tr>
      <w:tr w:rsidR="00616B81" w:rsidRPr="00616B81" w14:paraId="4E2832F2" w14:textId="77777777" w:rsidTr="008C1452">
        <w:tc>
          <w:tcPr>
            <w:tcW w:w="2006" w:type="dxa"/>
          </w:tcPr>
          <w:p w14:paraId="2C7E2F5A" w14:textId="77777777" w:rsidR="00BC40F4" w:rsidRPr="00616B81" w:rsidRDefault="00BC40F4" w:rsidP="001367D4">
            <w:pPr>
              <w:autoSpaceDE w:val="0"/>
              <w:autoSpaceDN w:val="0"/>
              <w:adjustRightInd w:val="0"/>
              <w:jc w:val="both"/>
            </w:pPr>
            <w:r w:rsidRPr="00616B81">
              <w:t>Государственные фонды</w:t>
            </w:r>
          </w:p>
        </w:tc>
        <w:tc>
          <w:tcPr>
            <w:tcW w:w="2355" w:type="dxa"/>
          </w:tcPr>
          <w:p w14:paraId="7FEB5620" w14:textId="77777777" w:rsidR="00BC40F4" w:rsidRPr="00616B81" w:rsidRDefault="00C30FB6" w:rsidP="00C30FB6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616B81">
              <w:t>0,0</w:t>
            </w:r>
          </w:p>
        </w:tc>
        <w:tc>
          <w:tcPr>
            <w:tcW w:w="1854" w:type="dxa"/>
          </w:tcPr>
          <w:p w14:paraId="0253FFF1" w14:textId="77777777" w:rsidR="00BC40F4" w:rsidRPr="00616B81" w:rsidRDefault="00B90ED2" w:rsidP="00D709AD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616B81">
              <w:t>0</w:t>
            </w:r>
            <w:r w:rsidR="00D709AD" w:rsidRPr="00616B81">
              <w:t>,</w:t>
            </w:r>
            <w:r w:rsidRPr="00616B81">
              <w:t>0</w:t>
            </w:r>
          </w:p>
        </w:tc>
        <w:tc>
          <w:tcPr>
            <w:tcW w:w="1548" w:type="dxa"/>
          </w:tcPr>
          <w:p w14:paraId="6B8E6CD5" w14:textId="77777777" w:rsidR="00BC40F4" w:rsidRPr="00616B81" w:rsidRDefault="00D709AD" w:rsidP="00D709AD">
            <w:pPr>
              <w:autoSpaceDE w:val="0"/>
              <w:autoSpaceDN w:val="0"/>
              <w:adjustRightInd w:val="0"/>
              <w:jc w:val="center"/>
            </w:pPr>
            <w:r w:rsidRPr="00616B81">
              <w:t>0,0</w:t>
            </w:r>
          </w:p>
        </w:tc>
        <w:tc>
          <w:tcPr>
            <w:tcW w:w="1623" w:type="dxa"/>
          </w:tcPr>
          <w:p w14:paraId="51F20EA2" w14:textId="77777777" w:rsidR="00BC40F4" w:rsidRPr="00616B81" w:rsidRDefault="00D709AD" w:rsidP="00C30FB6">
            <w:pPr>
              <w:autoSpaceDE w:val="0"/>
              <w:autoSpaceDN w:val="0"/>
              <w:adjustRightInd w:val="0"/>
              <w:jc w:val="center"/>
            </w:pPr>
            <w:r w:rsidRPr="00616B81">
              <w:t>0,0</w:t>
            </w:r>
          </w:p>
        </w:tc>
      </w:tr>
      <w:tr w:rsidR="00616B81" w:rsidRPr="00616B81" w14:paraId="69640F03" w14:textId="77777777" w:rsidTr="008C1452">
        <w:tc>
          <w:tcPr>
            <w:tcW w:w="2006" w:type="dxa"/>
          </w:tcPr>
          <w:p w14:paraId="77373C70" w14:textId="77777777" w:rsidR="00BC40F4" w:rsidRPr="00616B81" w:rsidRDefault="00BC40F4" w:rsidP="001367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6B81">
              <w:t>Внебюджетные источники</w:t>
            </w:r>
          </w:p>
        </w:tc>
        <w:tc>
          <w:tcPr>
            <w:tcW w:w="2355" w:type="dxa"/>
          </w:tcPr>
          <w:p w14:paraId="1D167C51" w14:textId="77777777" w:rsidR="00BC40F4" w:rsidRPr="00616B81" w:rsidRDefault="00C30FB6" w:rsidP="00C30FB6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616B81">
              <w:t>20,0</w:t>
            </w:r>
          </w:p>
        </w:tc>
        <w:tc>
          <w:tcPr>
            <w:tcW w:w="1854" w:type="dxa"/>
          </w:tcPr>
          <w:p w14:paraId="02ABEAFF" w14:textId="77777777" w:rsidR="00BC40F4" w:rsidRPr="00616B81" w:rsidRDefault="00BC40F4" w:rsidP="00C30FB6">
            <w:pPr>
              <w:autoSpaceDE w:val="0"/>
              <w:autoSpaceDN w:val="0"/>
              <w:adjustRightInd w:val="0"/>
              <w:jc w:val="center"/>
              <w:rPr>
                <w:b/>
                <w:highlight w:val="red"/>
              </w:rPr>
            </w:pPr>
            <w:r w:rsidRPr="00616B81">
              <w:rPr>
                <w:b/>
              </w:rPr>
              <w:t>×</w:t>
            </w:r>
          </w:p>
        </w:tc>
        <w:tc>
          <w:tcPr>
            <w:tcW w:w="1548" w:type="dxa"/>
          </w:tcPr>
          <w:p w14:paraId="1862FBA0" w14:textId="77777777" w:rsidR="00BC40F4" w:rsidRPr="00616B81" w:rsidRDefault="00BC40F4" w:rsidP="00C30F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6B81">
              <w:rPr>
                <w:b/>
              </w:rPr>
              <w:t>×</w:t>
            </w:r>
          </w:p>
        </w:tc>
        <w:tc>
          <w:tcPr>
            <w:tcW w:w="1623" w:type="dxa"/>
          </w:tcPr>
          <w:p w14:paraId="285BEB71" w14:textId="77777777" w:rsidR="00BC40F4" w:rsidRPr="00616B81" w:rsidRDefault="00D709AD" w:rsidP="00C30FB6">
            <w:pPr>
              <w:autoSpaceDE w:val="0"/>
              <w:autoSpaceDN w:val="0"/>
              <w:adjustRightInd w:val="0"/>
              <w:jc w:val="center"/>
            </w:pPr>
            <w:r w:rsidRPr="00616B81">
              <w:rPr>
                <w:b/>
              </w:rPr>
              <w:t>×</w:t>
            </w:r>
          </w:p>
        </w:tc>
      </w:tr>
      <w:tr w:rsidR="00616B81" w:rsidRPr="00616B81" w14:paraId="2191DA1B" w14:textId="77777777" w:rsidTr="008C1452">
        <w:tc>
          <w:tcPr>
            <w:tcW w:w="2006" w:type="dxa"/>
          </w:tcPr>
          <w:p w14:paraId="3EA0D270" w14:textId="77777777" w:rsidR="00BC40F4" w:rsidRPr="00616B81" w:rsidRDefault="00BC40F4" w:rsidP="001367D4">
            <w:pPr>
              <w:widowControl w:val="0"/>
              <w:autoSpaceDE w:val="0"/>
              <w:autoSpaceDN w:val="0"/>
              <w:adjustRightInd w:val="0"/>
            </w:pPr>
            <w:r w:rsidRPr="00616B81">
              <w:t>ИТОГО, в том числе:</w:t>
            </w:r>
          </w:p>
        </w:tc>
        <w:tc>
          <w:tcPr>
            <w:tcW w:w="2355" w:type="dxa"/>
          </w:tcPr>
          <w:p w14:paraId="3AB5DF31" w14:textId="55C5A4BB" w:rsidR="00BC40F4" w:rsidRPr="00616B81" w:rsidRDefault="005B29D3" w:rsidP="00C30FB6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616B81">
              <w:t>5633,5</w:t>
            </w:r>
          </w:p>
        </w:tc>
        <w:tc>
          <w:tcPr>
            <w:tcW w:w="1854" w:type="dxa"/>
          </w:tcPr>
          <w:p w14:paraId="6E401FBB" w14:textId="174F8EB7" w:rsidR="00BC40F4" w:rsidRPr="00616B81" w:rsidRDefault="001A2E4E" w:rsidP="00C30FB6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616B81">
              <w:t>2982,2</w:t>
            </w:r>
          </w:p>
        </w:tc>
        <w:tc>
          <w:tcPr>
            <w:tcW w:w="1548" w:type="dxa"/>
          </w:tcPr>
          <w:p w14:paraId="2D0E4D55" w14:textId="77777777" w:rsidR="00BC40F4" w:rsidRPr="00616B81" w:rsidRDefault="00A43557" w:rsidP="00C30FB6">
            <w:pPr>
              <w:autoSpaceDE w:val="0"/>
              <w:autoSpaceDN w:val="0"/>
              <w:adjustRightInd w:val="0"/>
              <w:jc w:val="center"/>
            </w:pPr>
            <w:r w:rsidRPr="00616B81">
              <w:t>4520,6</w:t>
            </w:r>
          </w:p>
        </w:tc>
        <w:tc>
          <w:tcPr>
            <w:tcW w:w="1623" w:type="dxa"/>
          </w:tcPr>
          <w:p w14:paraId="18B98E39" w14:textId="77777777" w:rsidR="00BC40F4" w:rsidRPr="00616B81" w:rsidRDefault="00D709AD" w:rsidP="00D16764">
            <w:pPr>
              <w:autoSpaceDE w:val="0"/>
              <w:autoSpaceDN w:val="0"/>
              <w:adjustRightInd w:val="0"/>
              <w:jc w:val="center"/>
            </w:pPr>
            <w:r w:rsidRPr="00616B81">
              <w:t>4474,</w:t>
            </w:r>
            <w:r w:rsidR="00D16764" w:rsidRPr="00616B81">
              <w:t>0</w:t>
            </w:r>
          </w:p>
        </w:tc>
      </w:tr>
      <w:tr w:rsidR="00616B81" w:rsidRPr="00616B81" w14:paraId="1B493D0A" w14:textId="77777777" w:rsidTr="008C1452">
        <w:tc>
          <w:tcPr>
            <w:tcW w:w="2006" w:type="dxa"/>
          </w:tcPr>
          <w:p w14:paraId="7368F687" w14:textId="77777777" w:rsidR="00BC40F4" w:rsidRPr="00616B81" w:rsidRDefault="00BC40F4" w:rsidP="001367D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16B81">
              <w:t>Программная часть</w:t>
            </w:r>
            <w:hyperlink w:anchor="P4756" w:history="1">
              <w:r w:rsidRPr="00616B81">
                <w:rPr>
                  <w:vertAlign w:val="superscript"/>
                </w:rPr>
                <w:t>&lt;1&gt;</w:t>
              </w:r>
            </w:hyperlink>
          </w:p>
        </w:tc>
        <w:tc>
          <w:tcPr>
            <w:tcW w:w="2355" w:type="dxa"/>
          </w:tcPr>
          <w:p w14:paraId="1CC68624" w14:textId="77777777" w:rsidR="00BC40F4" w:rsidRPr="00616B81" w:rsidRDefault="00C30FB6" w:rsidP="00C30FB6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616B81">
              <w:t>5270,0</w:t>
            </w:r>
          </w:p>
        </w:tc>
        <w:tc>
          <w:tcPr>
            <w:tcW w:w="1854" w:type="dxa"/>
          </w:tcPr>
          <w:p w14:paraId="0714D88A" w14:textId="5FE20261" w:rsidR="00BC40F4" w:rsidRPr="00616B81" w:rsidRDefault="002167D5" w:rsidP="00C30FB6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616B81">
              <w:t>1300,0</w:t>
            </w:r>
          </w:p>
        </w:tc>
        <w:tc>
          <w:tcPr>
            <w:tcW w:w="1548" w:type="dxa"/>
          </w:tcPr>
          <w:p w14:paraId="45C3E838" w14:textId="77777777" w:rsidR="00BC40F4" w:rsidRPr="00616B81" w:rsidRDefault="00D709AD" w:rsidP="00C30FB6">
            <w:pPr>
              <w:autoSpaceDE w:val="0"/>
              <w:autoSpaceDN w:val="0"/>
              <w:adjustRightInd w:val="0"/>
              <w:jc w:val="center"/>
            </w:pPr>
            <w:r w:rsidRPr="00616B81">
              <w:t>2961,0</w:t>
            </w:r>
          </w:p>
        </w:tc>
        <w:tc>
          <w:tcPr>
            <w:tcW w:w="1623" w:type="dxa"/>
          </w:tcPr>
          <w:p w14:paraId="07B08E21" w14:textId="77777777" w:rsidR="00BC40F4" w:rsidRPr="00616B81" w:rsidRDefault="00D709AD" w:rsidP="00C30FB6">
            <w:pPr>
              <w:autoSpaceDE w:val="0"/>
              <w:autoSpaceDN w:val="0"/>
              <w:adjustRightInd w:val="0"/>
              <w:jc w:val="center"/>
            </w:pPr>
            <w:r w:rsidRPr="00616B81">
              <w:t>2961,0</w:t>
            </w:r>
          </w:p>
        </w:tc>
      </w:tr>
    </w:tbl>
    <w:p w14:paraId="63B7732F" w14:textId="097ACA40" w:rsidR="00BC40F4" w:rsidRPr="00616B81" w:rsidRDefault="00972F32" w:rsidP="00BC40F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hyperlink w:anchor="P4756" w:history="1">
        <w:r w:rsidR="00BC40F4" w:rsidRPr="00616B81">
          <w:rPr>
            <w:sz w:val="18"/>
            <w:szCs w:val="18"/>
          </w:rPr>
          <w:t>&lt;1&gt;</w:t>
        </w:r>
      </w:hyperlink>
      <w:r w:rsidR="00BC40F4" w:rsidRPr="00616B81">
        <w:rPr>
          <w:sz w:val="18"/>
          <w:szCs w:val="18"/>
        </w:rPr>
        <w:t xml:space="preserve"> </w:t>
      </w:r>
      <w:r w:rsidR="00BC40F4" w:rsidRPr="00616B81">
        <w:rPr>
          <w:sz w:val="20"/>
          <w:szCs w:val="20"/>
        </w:rPr>
        <w:t>- расходы на реализацию Программы</w:t>
      </w:r>
      <w:r w:rsidR="00325FBC">
        <w:rPr>
          <w:sz w:val="20"/>
          <w:szCs w:val="20"/>
        </w:rPr>
        <w:t>,</w:t>
      </w:r>
      <w:r w:rsidR="00BC40F4" w:rsidRPr="00616B81">
        <w:rPr>
          <w:sz w:val="20"/>
          <w:szCs w:val="20"/>
        </w:rPr>
        <w:t xml:space="preserve"> за исключением Обеспечивающей подпрограммы</w:t>
      </w:r>
    </w:p>
    <w:p w14:paraId="0FCAC804" w14:textId="77777777" w:rsidR="00510567" w:rsidRPr="00616B81" w:rsidRDefault="00510567" w:rsidP="00510567">
      <w:pPr>
        <w:ind w:firstLine="709"/>
        <w:jc w:val="both"/>
        <w:rPr>
          <w:sz w:val="16"/>
          <w:szCs w:val="16"/>
        </w:rPr>
      </w:pPr>
    </w:p>
    <w:p w14:paraId="2314F6B4" w14:textId="46ADB86A" w:rsidR="00BC40F4" w:rsidRPr="00616B81" w:rsidRDefault="00FA69F8" w:rsidP="00BC40F4">
      <w:pPr>
        <w:ind w:firstLine="709"/>
        <w:jc w:val="both"/>
        <w:rPr>
          <w:sz w:val="26"/>
          <w:szCs w:val="26"/>
        </w:rPr>
      </w:pPr>
      <w:r w:rsidRPr="00616B81">
        <w:rPr>
          <w:sz w:val="26"/>
          <w:szCs w:val="26"/>
        </w:rPr>
        <w:t>1.2. </w:t>
      </w:r>
      <w:r w:rsidR="00BC40F4" w:rsidRPr="00616B81">
        <w:rPr>
          <w:sz w:val="26"/>
          <w:szCs w:val="26"/>
        </w:rPr>
        <w:t>Сведения о привлечении бюджетных ассигнований в рамках государственных программ (федеральных целевых программ) Российской Федерации и государственных программ Архангельской области в 20</w:t>
      </w:r>
      <w:r w:rsidR="00D709AD" w:rsidRPr="00616B81">
        <w:rPr>
          <w:sz w:val="26"/>
          <w:szCs w:val="26"/>
        </w:rPr>
        <w:t>18</w:t>
      </w:r>
      <w:r w:rsidR="00BC40F4" w:rsidRPr="00616B81">
        <w:rPr>
          <w:sz w:val="26"/>
          <w:szCs w:val="26"/>
        </w:rPr>
        <w:t xml:space="preserve"> году</w:t>
      </w:r>
      <w:r w:rsidR="00325FBC">
        <w:rPr>
          <w:sz w:val="26"/>
          <w:szCs w:val="26"/>
        </w:rPr>
        <w:t>.</w:t>
      </w:r>
    </w:p>
    <w:p w14:paraId="70209F8B" w14:textId="77777777" w:rsidR="00BC40F4" w:rsidRPr="00616B81" w:rsidRDefault="00BC40F4" w:rsidP="00BC40F4">
      <w:pPr>
        <w:jc w:val="right"/>
      </w:pPr>
      <w:r w:rsidRPr="00616B81">
        <w:t>Таблица 2</w:t>
      </w:r>
    </w:p>
    <w:tbl>
      <w:tblPr>
        <w:tblW w:w="11430" w:type="dxa"/>
        <w:tblInd w:w="103" w:type="dxa"/>
        <w:tblLook w:val="0000" w:firstRow="0" w:lastRow="0" w:firstColumn="0" w:lastColumn="0" w:noHBand="0" w:noVBand="0"/>
      </w:tblPr>
      <w:tblGrid>
        <w:gridCol w:w="714"/>
        <w:gridCol w:w="5245"/>
        <w:gridCol w:w="1701"/>
        <w:gridCol w:w="1559"/>
        <w:gridCol w:w="2211"/>
      </w:tblGrid>
      <w:tr w:rsidR="00616B81" w:rsidRPr="00616B81" w14:paraId="5CC9828C" w14:textId="77777777" w:rsidTr="008C1452">
        <w:trPr>
          <w:gridAfter w:val="1"/>
          <w:wAfter w:w="2211" w:type="dxa"/>
          <w:trHeight w:val="276"/>
          <w:tblHeader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59142" w14:textId="77777777" w:rsidR="00BC40F4" w:rsidRPr="00616B81" w:rsidRDefault="00BC40F4" w:rsidP="001367D4">
            <w:pPr>
              <w:jc w:val="center"/>
              <w:rPr>
                <w:sz w:val="22"/>
                <w:szCs w:val="22"/>
              </w:rPr>
            </w:pPr>
            <w:bookmarkStart w:id="0" w:name="RANGE!A1:D110"/>
            <w:r w:rsidRPr="00616B81">
              <w:rPr>
                <w:sz w:val="22"/>
                <w:szCs w:val="22"/>
              </w:rPr>
              <w:t xml:space="preserve">№ </w:t>
            </w:r>
            <w:proofErr w:type="gramStart"/>
            <w:r w:rsidRPr="00616B81">
              <w:rPr>
                <w:sz w:val="22"/>
                <w:szCs w:val="22"/>
              </w:rPr>
              <w:t>п</w:t>
            </w:r>
            <w:proofErr w:type="gramEnd"/>
            <w:r w:rsidRPr="00616B81">
              <w:rPr>
                <w:sz w:val="22"/>
                <w:szCs w:val="22"/>
              </w:rPr>
              <w:t>/п</w:t>
            </w:r>
            <w:bookmarkEnd w:id="0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4AE6" w14:textId="77777777" w:rsidR="00BC40F4" w:rsidRPr="00616B81" w:rsidRDefault="00BC40F4" w:rsidP="001367D4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Наименование государственной программы, федеральной целевой программы, источник финансирования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1CB0" w14:textId="77777777" w:rsidR="00BC40F4" w:rsidRPr="00616B81" w:rsidRDefault="00BC40F4" w:rsidP="001367D4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Расходы, тыс.</w:t>
            </w:r>
            <w:r w:rsidR="00D709AD" w:rsidRPr="00616B81">
              <w:rPr>
                <w:sz w:val="22"/>
                <w:szCs w:val="22"/>
              </w:rPr>
              <w:t> </w:t>
            </w:r>
            <w:r w:rsidRPr="00616B81">
              <w:rPr>
                <w:sz w:val="22"/>
                <w:szCs w:val="22"/>
              </w:rPr>
              <w:t>руб.</w:t>
            </w:r>
          </w:p>
        </w:tc>
      </w:tr>
      <w:tr w:rsidR="00616B81" w:rsidRPr="00616B81" w14:paraId="21A2D510" w14:textId="77777777" w:rsidTr="008C1452">
        <w:trPr>
          <w:gridAfter w:val="1"/>
          <w:wAfter w:w="2211" w:type="dxa"/>
          <w:trHeight w:val="276"/>
          <w:tblHeader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A22361" w14:textId="77777777" w:rsidR="00BC40F4" w:rsidRPr="00616B81" w:rsidRDefault="00BC40F4" w:rsidP="001367D4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1702" w14:textId="77777777" w:rsidR="00BC40F4" w:rsidRPr="00616B81" w:rsidRDefault="00BC40F4" w:rsidP="001367D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683E" w14:textId="77777777" w:rsidR="00BC40F4" w:rsidRPr="00616B81" w:rsidRDefault="00BC40F4" w:rsidP="001367D4">
            <w:pPr>
              <w:rPr>
                <w:sz w:val="22"/>
                <w:szCs w:val="22"/>
              </w:rPr>
            </w:pPr>
          </w:p>
        </w:tc>
      </w:tr>
      <w:tr w:rsidR="00616B81" w:rsidRPr="00616B81" w14:paraId="3081B378" w14:textId="77777777" w:rsidTr="008C1452">
        <w:trPr>
          <w:gridAfter w:val="1"/>
          <w:wAfter w:w="2211" w:type="dxa"/>
          <w:trHeight w:val="255"/>
          <w:tblHeader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D485AD" w14:textId="77777777" w:rsidR="00BC40F4" w:rsidRPr="00616B81" w:rsidRDefault="00BC40F4" w:rsidP="001367D4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26E6" w14:textId="77777777" w:rsidR="00BC40F4" w:rsidRPr="00616B81" w:rsidRDefault="00BC40F4" w:rsidP="001367D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1281" w14:textId="77777777" w:rsidR="00BC40F4" w:rsidRPr="00616B81" w:rsidRDefault="00BC40F4" w:rsidP="001367D4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 xml:space="preserve">план </w:t>
            </w:r>
          </w:p>
          <w:p w14:paraId="0830CD9C" w14:textId="77777777" w:rsidR="00BC40F4" w:rsidRPr="00616B81" w:rsidRDefault="00BC40F4" w:rsidP="00D709AD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(сводная бюджетная роспись на 31.12.20</w:t>
            </w:r>
            <w:r w:rsidR="00D709AD" w:rsidRPr="00616B81">
              <w:rPr>
                <w:sz w:val="22"/>
                <w:szCs w:val="22"/>
              </w:rPr>
              <w:t>18</w:t>
            </w:r>
            <w:r w:rsidRPr="00616B81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9F21" w14:textId="77777777" w:rsidR="00BC40F4" w:rsidRPr="00616B81" w:rsidRDefault="00BC40F4" w:rsidP="001367D4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 xml:space="preserve">факт </w:t>
            </w:r>
          </w:p>
          <w:p w14:paraId="3D819D70" w14:textId="77777777" w:rsidR="00BC40F4" w:rsidRPr="00616B81" w:rsidRDefault="00BC40F4" w:rsidP="001367D4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(кассовый расход)</w:t>
            </w:r>
          </w:p>
        </w:tc>
      </w:tr>
      <w:tr w:rsidR="00616B81" w:rsidRPr="00616B81" w14:paraId="44C1E2D4" w14:textId="77777777" w:rsidTr="008C1452">
        <w:trPr>
          <w:gridAfter w:val="1"/>
          <w:wAfter w:w="2211" w:type="dxa"/>
          <w:trHeight w:val="70"/>
          <w:tblHeader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DE01" w14:textId="77777777" w:rsidR="00BC40F4" w:rsidRPr="00616B81" w:rsidRDefault="00BC40F4" w:rsidP="001367D4">
            <w:pPr>
              <w:jc w:val="center"/>
              <w:rPr>
                <w:bCs/>
                <w:sz w:val="22"/>
                <w:szCs w:val="22"/>
              </w:rPr>
            </w:pPr>
            <w:r w:rsidRPr="00616B8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BD47" w14:textId="77777777" w:rsidR="00BC40F4" w:rsidRPr="00616B81" w:rsidRDefault="00BC40F4" w:rsidP="001367D4">
            <w:pPr>
              <w:jc w:val="center"/>
              <w:rPr>
                <w:bCs/>
                <w:sz w:val="22"/>
                <w:szCs w:val="22"/>
              </w:rPr>
            </w:pPr>
            <w:r w:rsidRPr="00616B8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42CF" w14:textId="77777777" w:rsidR="00BC40F4" w:rsidRPr="00616B81" w:rsidRDefault="00BC40F4" w:rsidP="001367D4">
            <w:pPr>
              <w:jc w:val="center"/>
              <w:rPr>
                <w:bCs/>
                <w:sz w:val="22"/>
                <w:szCs w:val="22"/>
              </w:rPr>
            </w:pPr>
            <w:r w:rsidRPr="00616B8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0B5FA" w14:textId="77777777" w:rsidR="00BC40F4" w:rsidRPr="00616B81" w:rsidRDefault="00BC40F4" w:rsidP="001367D4">
            <w:pPr>
              <w:jc w:val="center"/>
              <w:rPr>
                <w:bCs/>
                <w:sz w:val="22"/>
                <w:szCs w:val="22"/>
              </w:rPr>
            </w:pPr>
            <w:r w:rsidRPr="00616B81">
              <w:rPr>
                <w:bCs/>
                <w:sz w:val="22"/>
                <w:szCs w:val="22"/>
              </w:rPr>
              <w:t>4</w:t>
            </w:r>
          </w:p>
        </w:tc>
      </w:tr>
      <w:tr w:rsidR="00616B81" w:rsidRPr="00616B81" w14:paraId="2ACF00F6" w14:textId="77777777" w:rsidTr="008C1452">
        <w:trPr>
          <w:gridAfter w:val="1"/>
          <w:wAfter w:w="2211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7C2E5" w14:textId="77777777" w:rsidR="00BC40F4" w:rsidRPr="00616B81" w:rsidRDefault="00BC40F4" w:rsidP="001367D4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B55D" w14:textId="77777777" w:rsidR="00BC40F4" w:rsidRPr="00616B81" w:rsidRDefault="00BC40F4" w:rsidP="001367D4">
            <w:pPr>
              <w:jc w:val="both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Федеральный бюджет: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9963" w14:textId="77777777" w:rsidR="00BC40F4" w:rsidRPr="00616B81" w:rsidRDefault="00D709AD" w:rsidP="001367D4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1134,0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3451" w14:textId="77777777" w:rsidR="00BC40F4" w:rsidRPr="00616B81" w:rsidRDefault="00D709AD" w:rsidP="001367D4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1</w:t>
            </w:r>
            <w:r w:rsidR="00FA1D01" w:rsidRPr="00616B81">
              <w:rPr>
                <w:sz w:val="22"/>
                <w:szCs w:val="22"/>
              </w:rPr>
              <w:t>134,</w:t>
            </w:r>
            <w:r w:rsidRPr="00616B81">
              <w:rPr>
                <w:sz w:val="22"/>
                <w:szCs w:val="22"/>
              </w:rPr>
              <w:t>0</w:t>
            </w:r>
          </w:p>
        </w:tc>
      </w:tr>
      <w:tr w:rsidR="00616B81" w:rsidRPr="00616B81" w14:paraId="7AC2AD1E" w14:textId="77777777" w:rsidTr="008C1452">
        <w:trPr>
          <w:gridAfter w:val="1"/>
          <w:wAfter w:w="2211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A8D1" w14:textId="77777777" w:rsidR="00BC40F4" w:rsidRPr="00616B81" w:rsidRDefault="00BC40F4" w:rsidP="001367D4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1.1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56C2" w14:textId="77777777" w:rsidR="00BC40F4" w:rsidRPr="00616B81" w:rsidRDefault="00BC40F4" w:rsidP="00FA1D01">
            <w:pPr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Государственные (федеральные целевые)  программы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1B7A" w14:textId="77777777" w:rsidR="00BC40F4" w:rsidRPr="00616B81" w:rsidRDefault="00BC40F4" w:rsidP="00136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10B4" w14:textId="77777777" w:rsidR="00BC40F4" w:rsidRPr="00616B81" w:rsidRDefault="00BC40F4" w:rsidP="001367D4">
            <w:pPr>
              <w:jc w:val="center"/>
              <w:rPr>
                <w:sz w:val="22"/>
                <w:szCs w:val="22"/>
              </w:rPr>
            </w:pPr>
          </w:p>
        </w:tc>
      </w:tr>
      <w:tr w:rsidR="00616B81" w:rsidRPr="00616B81" w14:paraId="3F2E0DD9" w14:textId="77777777" w:rsidTr="008C1452">
        <w:trPr>
          <w:gridAfter w:val="1"/>
          <w:wAfter w:w="2211" w:type="dxa"/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84F1D" w14:textId="77777777" w:rsidR="00E40098" w:rsidRPr="00616B81" w:rsidRDefault="00E40098" w:rsidP="00136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BEB6" w14:textId="2B518BC4" w:rsidR="00E40098" w:rsidRPr="00616B81" w:rsidRDefault="00EB561D" w:rsidP="00FA1D01">
            <w:pPr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 xml:space="preserve">Государственная программа Российской Федерации </w:t>
            </w:r>
            <w:r w:rsidR="00E40098" w:rsidRPr="00616B81">
              <w:rPr>
                <w:sz w:val="22"/>
                <w:szCs w:val="22"/>
              </w:rPr>
              <w:t>«Экономическое развитие и инновационная экономика»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2848" w14:textId="77777777" w:rsidR="00E40098" w:rsidRPr="00616B81" w:rsidRDefault="00E40098" w:rsidP="00E40098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1134,0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15AB" w14:textId="77777777" w:rsidR="00E40098" w:rsidRPr="00616B81" w:rsidRDefault="00FA1D01" w:rsidP="00E40098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1134,</w:t>
            </w:r>
            <w:r w:rsidR="00E40098" w:rsidRPr="00616B81">
              <w:rPr>
                <w:sz w:val="22"/>
                <w:szCs w:val="22"/>
              </w:rPr>
              <w:t>0</w:t>
            </w:r>
          </w:p>
        </w:tc>
      </w:tr>
      <w:tr w:rsidR="00616B81" w:rsidRPr="00616B81" w14:paraId="0223D620" w14:textId="77777777" w:rsidTr="008C1452">
        <w:trPr>
          <w:gridAfter w:val="1"/>
          <w:wAfter w:w="2211" w:type="dxa"/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617AB" w14:textId="77777777" w:rsidR="00E40098" w:rsidRPr="00616B81" w:rsidRDefault="00E40098" w:rsidP="001367D4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1.2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6F329" w14:textId="77777777" w:rsidR="00E40098" w:rsidRPr="00616B81" w:rsidRDefault="00E40098" w:rsidP="001367D4">
            <w:pPr>
              <w:jc w:val="both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1EEC" w14:textId="77777777" w:rsidR="00E40098" w:rsidRPr="00616B81" w:rsidRDefault="00E40098" w:rsidP="00E40098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11F6" w14:textId="77777777" w:rsidR="00E40098" w:rsidRPr="00616B81" w:rsidRDefault="00E40098" w:rsidP="00E40098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х</w:t>
            </w:r>
          </w:p>
        </w:tc>
      </w:tr>
      <w:tr w:rsidR="00616B81" w:rsidRPr="00616B81" w14:paraId="588B0018" w14:textId="77777777" w:rsidTr="008C1452">
        <w:trPr>
          <w:gridAfter w:val="1"/>
          <w:wAfter w:w="2211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A2F3D" w14:textId="77777777" w:rsidR="00AF0C8F" w:rsidRPr="00616B81" w:rsidRDefault="00AF0C8F" w:rsidP="001367D4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180B" w14:textId="77777777" w:rsidR="00AF0C8F" w:rsidRPr="00616B81" w:rsidRDefault="00AF0C8F" w:rsidP="001367D4">
            <w:pPr>
              <w:jc w:val="both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Областной бюджет: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4985" w14:textId="77777777" w:rsidR="00AF0C8F" w:rsidRPr="00616B81" w:rsidRDefault="00AF0C8F" w:rsidP="00AF0C8F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1985,8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3FE5" w14:textId="77777777" w:rsidR="00AF0C8F" w:rsidRPr="00616B81" w:rsidRDefault="00AF0C8F" w:rsidP="00AF0C8F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1941,3</w:t>
            </w:r>
          </w:p>
        </w:tc>
      </w:tr>
      <w:tr w:rsidR="00616B81" w:rsidRPr="00616B81" w14:paraId="6B8935D0" w14:textId="77777777" w:rsidTr="008C1452">
        <w:trPr>
          <w:gridAfter w:val="1"/>
          <w:wAfter w:w="2211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F72A1" w14:textId="77777777" w:rsidR="00BC40F4" w:rsidRPr="00616B81" w:rsidRDefault="00BC40F4" w:rsidP="001367D4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897F" w14:textId="77777777" w:rsidR="00BC40F4" w:rsidRPr="00616B81" w:rsidRDefault="00BC40F4" w:rsidP="008C1452">
            <w:pPr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Государственные программы Архангельской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7C0B" w14:textId="77777777" w:rsidR="00BC40F4" w:rsidRPr="00616B81" w:rsidRDefault="00BC40F4" w:rsidP="00136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8099" w14:textId="77777777" w:rsidR="00BC40F4" w:rsidRPr="00616B81" w:rsidRDefault="00BC40F4" w:rsidP="00AF0C8F">
            <w:pPr>
              <w:jc w:val="center"/>
              <w:rPr>
                <w:sz w:val="22"/>
                <w:szCs w:val="22"/>
              </w:rPr>
            </w:pPr>
          </w:p>
        </w:tc>
      </w:tr>
      <w:tr w:rsidR="00616B81" w:rsidRPr="00616B81" w14:paraId="6BF334DD" w14:textId="77777777" w:rsidTr="00EB561D">
        <w:trPr>
          <w:gridAfter w:val="1"/>
          <w:wAfter w:w="2211" w:type="dxa"/>
          <w:trHeight w:val="30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24A4D" w14:textId="77777777" w:rsidR="00BC40F4" w:rsidRPr="00616B81" w:rsidRDefault="00BC40F4" w:rsidP="00136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2871" w14:textId="25D19117" w:rsidR="008C1452" w:rsidRPr="00616B81" w:rsidRDefault="00EB561D" w:rsidP="00A34B16">
            <w:pPr>
              <w:jc w:val="both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 xml:space="preserve">Государственная программа Архангельской области </w:t>
            </w:r>
            <w:r w:rsidR="00E40098" w:rsidRPr="00616B81">
              <w:rPr>
                <w:sz w:val="22"/>
                <w:szCs w:val="22"/>
              </w:rPr>
              <w:t xml:space="preserve">«Экономическое развитие и инвестиционная деятельность в Архангельской области </w:t>
            </w:r>
          </w:p>
          <w:p w14:paraId="16A140EF" w14:textId="25FF484B" w:rsidR="00BC40F4" w:rsidRPr="00616B81" w:rsidRDefault="00E40098" w:rsidP="00325FBC">
            <w:pPr>
              <w:jc w:val="both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(2014–2020 годы)»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4C80C" w14:textId="77777777" w:rsidR="00BC40F4" w:rsidRPr="00616B81" w:rsidRDefault="00E40098" w:rsidP="001367D4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622,4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492E" w14:textId="77777777" w:rsidR="00BC40F4" w:rsidRPr="00616B81" w:rsidRDefault="00E40098" w:rsidP="001367D4">
            <w:pPr>
              <w:jc w:val="center"/>
              <w:rPr>
                <w:sz w:val="22"/>
                <w:szCs w:val="22"/>
              </w:rPr>
            </w:pPr>
            <w:r w:rsidRPr="00616B81">
              <w:rPr>
                <w:sz w:val="22"/>
                <w:szCs w:val="22"/>
              </w:rPr>
              <w:t>622,4</w:t>
            </w:r>
          </w:p>
        </w:tc>
      </w:tr>
      <w:tr w:rsidR="00833865" w:rsidRPr="008C1452" w14:paraId="266311AF" w14:textId="77777777" w:rsidTr="008C1452">
        <w:trPr>
          <w:gridAfter w:val="1"/>
          <w:wAfter w:w="2211" w:type="dxa"/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FE33D" w14:textId="77777777" w:rsidR="00833865" w:rsidRPr="008C1452" w:rsidRDefault="00833865" w:rsidP="00136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9D29" w14:textId="36232C89" w:rsidR="008C1452" w:rsidRDefault="00EB561D" w:rsidP="00414C0B">
            <w:pPr>
              <w:jc w:val="both"/>
              <w:rPr>
                <w:sz w:val="22"/>
                <w:szCs w:val="22"/>
              </w:rPr>
            </w:pPr>
            <w:r w:rsidRPr="00EB561D">
              <w:rPr>
                <w:sz w:val="22"/>
                <w:szCs w:val="22"/>
              </w:rPr>
              <w:t xml:space="preserve">Государственная программа Архангельской области </w:t>
            </w:r>
            <w:r w:rsidR="00A34B16" w:rsidRPr="008C1452">
              <w:rPr>
                <w:sz w:val="22"/>
                <w:szCs w:val="22"/>
              </w:rPr>
              <w:t xml:space="preserve">«Содействие занятости населения Архангельской области, улучшение условий и охраны труда </w:t>
            </w:r>
          </w:p>
          <w:p w14:paraId="41830D6E" w14:textId="5E334947" w:rsidR="00833865" w:rsidRPr="008C1452" w:rsidRDefault="00A34B16" w:rsidP="00414C0B">
            <w:pPr>
              <w:jc w:val="both"/>
              <w:rPr>
                <w:sz w:val="22"/>
                <w:szCs w:val="22"/>
              </w:rPr>
            </w:pPr>
            <w:r w:rsidRPr="008C1452">
              <w:rPr>
                <w:sz w:val="22"/>
                <w:szCs w:val="22"/>
              </w:rPr>
              <w:t>(2014</w:t>
            </w:r>
            <w:r w:rsidR="00325FBC" w:rsidRPr="00325FBC">
              <w:rPr>
                <w:sz w:val="22"/>
                <w:szCs w:val="22"/>
              </w:rPr>
              <w:t>–</w:t>
            </w:r>
            <w:r w:rsidRPr="008C1452">
              <w:rPr>
                <w:sz w:val="22"/>
                <w:szCs w:val="22"/>
              </w:rPr>
              <w:t>2024 годы)»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FF23" w14:textId="77777777" w:rsidR="00833865" w:rsidRPr="008C1452" w:rsidRDefault="00A34B16" w:rsidP="001367D4">
            <w:pPr>
              <w:jc w:val="center"/>
              <w:rPr>
                <w:sz w:val="22"/>
                <w:szCs w:val="22"/>
              </w:rPr>
            </w:pPr>
            <w:r w:rsidRPr="008C1452">
              <w:rPr>
                <w:sz w:val="22"/>
                <w:szCs w:val="22"/>
              </w:rPr>
              <w:t>1263,4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DB2D" w14:textId="77777777" w:rsidR="00833865" w:rsidRPr="008C1452" w:rsidRDefault="00A34B16" w:rsidP="00AF0C8F">
            <w:pPr>
              <w:jc w:val="center"/>
              <w:rPr>
                <w:sz w:val="22"/>
                <w:szCs w:val="22"/>
              </w:rPr>
            </w:pPr>
            <w:r w:rsidRPr="008C1452">
              <w:rPr>
                <w:sz w:val="22"/>
                <w:szCs w:val="22"/>
              </w:rPr>
              <w:t>1218,</w:t>
            </w:r>
            <w:r w:rsidR="00AF0C8F" w:rsidRPr="008C1452">
              <w:rPr>
                <w:sz w:val="22"/>
                <w:szCs w:val="22"/>
              </w:rPr>
              <w:t>9</w:t>
            </w:r>
          </w:p>
        </w:tc>
      </w:tr>
      <w:tr w:rsidR="00833865" w:rsidRPr="008C1452" w14:paraId="1B056FAE" w14:textId="77777777" w:rsidTr="008C1452">
        <w:trPr>
          <w:gridAfter w:val="1"/>
          <w:wAfter w:w="2211" w:type="dxa"/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A333A" w14:textId="77777777" w:rsidR="00833865" w:rsidRPr="008C1452" w:rsidRDefault="00833865" w:rsidP="00136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0AF1" w14:textId="4FCBB41E" w:rsidR="008C1452" w:rsidRDefault="00EB561D" w:rsidP="00A34B1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B561D">
              <w:rPr>
                <w:color w:val="000000" w:themeColor="text1"/>
                <w:sz w:val="22"/>
                <w:szCs w:val="22"/>
              </w:rPr>
              <w:t xml:space="preserve">Государственная программа Архангельской области </w:t>
            </w:r>
            <w:r w:rsidR="00A34B16" w:rsidRPr="008C1452">
              <w:rPr>
                <w:color w:val="000000" w:themeColor="text1"/>
                <w:sz w:val="22"/>
                <w:szCs w:val="22"/>
              </w:rPr>
              <w:t>«Развитие торговли в Архангельской области</w:t>
            </w:r>
          </w:p>
          <w:p w14:paraId="66BC9557" w14:textId="58E30429" w:rsidR="00833865" w:rsidRPr="008C1452" w:rsidRDefault="00A34B16" w:rsidP="00E47A76">
            <w:pPr>
              <w:jc w:val="both"/>
              <w:rPr>
                <w:sz w:val="22"/>
                <w:szCs w:val="22"/>
              </w:rPr>
            </w:pPr>
            <w:r w:rsidRPr="008C1452">
              <w:rPr>
                <w:color w:val="000000" w:themeColor="text1"/>
                <w:sz w:val="22"/>
                <w:szCs w:val="22"/>
              </w:rPr>
              <w:t>(2014</w:t>
            </w:r>
            <w:r w:rsidR="00E47A76" w:rsidRPr="00E47A76">
              <w:rPr>
                <w:color w:val="000000" w:themeColor="text1"/>
                <w:sz w:val="22"/>
                <w:szCs w:val="22"/>
              </w:rPr>
              <w:t>–</w:t>
            </w:r>
            <w:r w:rsidRPr="008C1452">
              <w:rPr>
                <w:color w:val="000000" w:themeColor="text1"/>
                <w:sz w:val="22"/>
                <w:szCs w:val="22"/>
              </w:rPr>
              <w:t>2021 годы)»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29FB" w14:textId="77777777" w:rsidR="00833865" w:rsidRPr="008C1452" w:rsidRDefault="00A34B16" w:rsidP="001367D4">
            <w:pPr>
              <w:jc w:val="center"/>
              <w:rPr>
                <w:sz w:val="22"/>
                <w:szCs w:val="22"/>
              </w:rPr>
            </w:pPr>
            <w:r w:rsidRPr="008C1452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7A4B" w14:textId="77777777" w:rsidR="00833865" w:rsidRPr="008C1452" w:rsidRDefault="00A34B16" w:rsidP="001367D4">
            <w:pPr>
              <w:jc w:val="center"/>
              <w:rPr>
                <w:sz w:val="22"/>
                <w:szCs w:val="22"/>
              </w:rPr>
            </w:pPr>
            <w:r w:rsidRPr="008C1452">
              <w:rPr>
                <w:sz w:val="22"/>
                <w:szCs w:val="22"/>
              </w:rPr>
              <w:t>100,0</w:t>
            </w:r>
          </w:p>
        </w:tc>
      </w:tr>
      <w:tr w:rsidR="00E40098" w:rsidRPr="008C1452" w14:paraId="40A56624" w14:textId="77777777" w:rsidTr="008C1452">
        <w:trPr>
          <w:gridAfter w:val="1"/>
          <w:wAfter w:w="2211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A3749" w14:textId="77777777" w:rsidR="00E40098" w:rsidRPr="008C1452" w:rsidRDefault="00E40098" w:rsidP="001367D4">
            <w:pPr>
              <w:jc w:val="center"/>
              <w:rPr>
                <w:sz w:val="22"/>
                <w:szCs w:val="22"/>
              </w:rPr>
            </w:pPr>
            <w:r w:rsidRPr="008C1452">
              <w:rPr>
                <w:sz w:val="22"/>
                <w:szCs w:val="22"/>
              </w:rPr>
              <w:t>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B386" w14:textId="77777777" w:rsidR="00E40098" w:rsidRPr="008C1452" w:rsidRDefault="00E40098" w:rsidP="001367D4">
            <w:pPr>
              <w:jc w:val="both"/>
              <w:rPr>
                <w:sz w:val="22"/>
                <w:szCs w:val="22"/>
              </w:rPr>
            </w:pPr>
            <w:r w:rsidRPr="008C1452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F0ADF" w14:textId="77777777" w:rsidR="00E40098" w:rsidRPr="008C1452" w:rsidRDefault="00E40098" w:rsidP="00E40098">
            <w:pPr>
              <w:jc w:val="center"/>
              <w:rPr>
                <w:sz w:val="22"/>
                <w:szCs w:val="22"/>
              </w:rPr>
            </w:pPr>
            <w:r w:rsidRPr="008C1452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FC21" w14:textId="77777777" w:rsidR="00E40098" w:rsidRPr="008C1452" w:rsidRDefault="00E40098" w:rsidP="00E40098">
            <w:pPr>
              <w:jc w:val="center"/>
              <w:rPr>
                <w:sz w:val="22"/>
                <w:szCs w:val="22"/>
              </w:rPr>
            </w:pPr>
            <w:r w:rsidRPr="008C1452">
              <w:rPr>
                <w:sz w:val="22"/>
                <w:szCs w:val="22"/>
              </w:rPr>
              <w:t>х</w:t>
            </w:r>
          </w:p>
        </w:tc>
      </w:tr>
      <w:tr w:rsidR="00BC40F4" w:rsidRPr="008C1452" w14:paraId="4401F50A" w14:textId="77777777" w:rsidTr="008C1452">
        <w:trPr>
          <w:gridAfter w:val="1"/>
          <w:wAfter w:w="2211" w:type="dxa"/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43973" w14:textId="77777777" w:rsidR="00BC40F4" w:rsidRPr="008C1452" w:rsidRDefault="00BC40F4" w:rsidP="00136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D21D" w14:textId="77777777" w:rsidR="00BC40F4" w:rsidRPr="008C1452" w:rsidRDefault="00BC40F4" w:rsidP="001367D4">
            <w:pPr>
              <w:rPr>
                <w:sz w:val="22"/>
                <w:szCs w:val="22"/>
              </w:rPr>
            </w:pPr>
            <w:r w:rsidRPr="008C1452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55422" w14:textId="77777777" w:rsidR="00BC40F4" w:rsidRPr="008C1452" w:rsidRDefault="00972FFE" w:rsidP="001367D4">
            <w:pPr>
              <w:jc w:val="center"/>
              <w:rPr>
                <w:sz w:val="22"/>
                <w:szCs w:val="22"/>
              </w:rPr>
            </w:pPr>
            <w:r w:rsidRPr="008C1452">
              <w:rPr>
                <w:sz w:val="22"/>
                <w:szCs w:val="22"/>
              </w:rPr>
              <w:t>3119,8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A600" w14:textId="77777777" w:rsidR="00BC40F4" w:rsidRPr="008C1452" w:rsidRDefault="00AF0C8F" w:rsidP="00AF0C8F">
            <w:pPr>
              <w:jc w:val="center"/>
              <w:rPr>
                <w:sz w:val="22"/>
                <w:szCs w:val="22"/>
              </w:rPr>
            </w:pPr>
            <w:r w:rsidRPr="008C1452">
              <w:rPr>
                <w:sz w:val="22"/>
                <w:szCs w:val="22"/>
              </w:rPr>
              <w:t>30</w:t>
            </w:r>
            <w:r w:rsidR="00E40098" w:rsidRPr="008C1452">
              <w:rPr>
                <w:sz w:val="22"/>
                <w:szCs w:val="22"/>
              </w:rPr>
              <w:t>75,</w:t>
            </w:r>
            <w:r w:rsidRPr="008C1452">
              <w:rPr>
                <w:sz w:val="22"/>
                <w:szCs w:val="22"/>
              </w:rPr>
              <w:t>3</w:t>
            </w:r>
          </w:p>
        </w:tc>
      </w:tr>
      <w:tr w:rsidR="00E40098" w:rsidRPr="008C1452" w14:paraId="1E25B386" w14:textId="77777777" w:rsidTr="008C1452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24C76" w14:textId="77777777" w:rsidR="00E40098" w:rsidRPr="008C1452" w:rsidRDefault="00E40098" w:rsidP="00136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1DD0" w14:textId="77777777" w:rsidR="00E40098" w:rsidRPr="008C1452" w:rsidRDefault="00E40098" w:rsidP="001367D4">
            <w:pPr>
              <w:rPr>
                <w:sz w:val="22"/>
                <w:szCs w:val="22"/>
              </w:rPr>
            </w:pPr>
            <w:r w:rsidRPr="008C14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9154" w14:textId="77777777" w:rsidR="00E40098" w:rsidRPr="008C1452" w:rsidRDefault="00E40098" w:rsidP="00E40098">
            <w:pPr>
              <w:jc w:val="center"/>
              <w:rPr>
                <w:sz w:val="22"/>
                <w:szCs w:val="22"/>
              </w:rPr>
            </w:pPr>
            <w:r w:rsidRPr="008C1452">
              <w:rPr>
                <w:sz w:val="22"/>
                <w:szCs w:val="22"/>
              </w:rPr>
              <w:t>1134,0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F20D" w14:textId="468B76B9" w:rsidR="00E40098" w:rsidRPr="008C1452" w:rsidRDefault="007E53CE" w:rsidP="00E40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</w:t>
            </w:r>
            <w:r w:rsidR="00E40098" w:rsidRPr="008C1452">
              <w:rPr>
                <w:sz w:val="22"/>
                <w:szCs w:val="22"/>
              </w:rPr>
              <w:t>0</w:t>
            </w:r>
          </w:p>
        </w:tc>
        <w:tc>
          <w:tcPr>
            <w:tcW w:w="2211" w:type="dxa"/>
            <w:vAlign w:val="center"/>
          </w:tcPr>
          <w:p w14:paraId="54E9887B" w14:textId="77777777" w:rsidR="00E40098" w:rsidRPr="008C1452" w:rsidRDefault="00E40098" w:rsidP="001367D4">
            <w:pPr>
              <w:jc w:val="center"/>
              <w:rPr>
                <w:sz w:val="22"/>
                <w:szCs w:val="22"/>
              </w:rPr>
            </w:pPr>
          </w:p>
        </w:tc>
      </w:tr>
      <w:tr w:rsidR="00E40098" w:rsidRPr="008C1452" w14:paraId="44F13D51" w14:textId="77777777" w:rsidTr="008C1452">
        <w:trPr>
          <w:gridAfter w:val="1"/>
          <w:wAfter w:w="2211" w:type="dxa"/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4D12E" w14:textId="77777777" w:rsidR="00E40098" w:rsidRPr="008C1452" w:rsidRDefault="00E40098" w:rsidP="001367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9FB6" w14:textId="77777777" w:rsidR="00E40098" w:rsidRPr="008C1452" w:rsidRDefault="00E40098" w:rsidP="001367D4">
            <w:pPr>
              <w:rPr>
                <w:sz w:val="22"/>
                <w:szCs w:val="22"/>
              </w:rPr>
            </w:pPr>
            <w:r w:rsidRPr="008C145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E654" w14:textId="77777777" w:rsidR="00E40098" w:rsidRPr="008C1452" w:rsidRDefault="00972FFE" w:rsidP="00E40098">
            <w:pPr>
              <w:jc w:val="center"/>
              <w:rPr>
                <w:sz w:val="22"/>
                <w:szCs w:val="22"/>
              </w:rPr>
            </w:pPr>
            <w:r w:rsidRPr="008C1452">
              <w:rPr>
                <w:sz w:val="22"/>
                <w:szCs w:val="22"/>
              </w:rPr>
              <w:t>1985,8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FCDB" w14:textId="77777777" w:rsidR="00E40098" w:rsidRPr="008C1452" w:rsidRDefault="00414C0B" w:rsidP="00E40098">
            <w:pPr>
              <w:jc w:val="center"/>
              <w:rPr>
                <w:sz w:val="22"/>
                <w:szCs w:val="22"/>
              </w:rPr>
            </w:pPr>
            <w:r w:rsidRPr="008C1452">
              <w:rPr>
                <w:sz w:val="22"/>
                <w:szCs w:val="22"/>
              </w:rPr>
              <w:t>1941,3</w:t>
            </w:r>
          </w:p>
        </w:tc>
      </w:tr>
    </w:tbl>
    <w:p w14:paraId="75CA2B82" w14:textId="77777777" w:rsidR="00BC40F4" w:rsidRPr="00325FBC" w:rsidRDefault="00BC40F4" w:rsidP="00BC40F4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14:paraId="67F40752" w14:textId="26FEEF6C" w:rsidR="00BC40F4" w:rsidRPr="008C1452" w:rsidRDefault="00BC40F4" w:rsidP="00BC40F4">
      <w:pPr>
        <w:ind w:firstLine="851"/>
        <w:jc w:val="both"/>
        <w:rPr>
          <w:sz w:val="26"/>
          <w:szCs w:val="26"/>
          <w:lang w:eastAsia="x-none"/>
        </w:rPr>
      </w:pPr>
      <w:r w:rsidRPr="008C1452">
        <w:rPr>
          <w:sz w:val="26"/>
          <w:szCs w:val="26"/>
          <w:lang w:eastAsia="x-none"/>
        </w:rPr>
        <w:t>Информация о результатах участ</w:t>
      </w:r>
      <w:r w:rsidR="00414C0B" w:rsidRPr="008C1452">
        <w:rPr>
          <w:sz w:val="26"/>
          <w:szCs w:val="26"/>
          <w:lang w:eastAsia="x-none"/>
        </w:rPr>
        <w:t>ия ответственного исполнителя в </w:t>
      </w:r>
      <w:r w:rsidRPr="008C1452">
        <w:rPr>
          <w:sz w:val="26"/>
          <w:szCs w:val="26"/>
          <w:lang w:eastAsia="x-none"/>
        </w:rPr>
        <w:t xml:space="preserve">государственных </w:t>
      </w:r>
      <w:r w:rsidRPr="008C1452">
        <w:rPr>
          <w:sz w:val="26"/>
          <w:szCs w:val="26"/>
          <w:lang w:val="x-none" w:eastAsia="x-none"/>
        </w:rPr>
        <w:t>(федеральны</w:t>
      </w:r>
      <w:r w:rsidRPr="008C1452">
        <w:rPr>
          <w:sz w:val="26"/>
          <w:szCs w:val="26"/>
          <w:lang w:eastAsia="x-none"/>
        </w:rPr>
        <w:t>х</w:t>
      </w:r>
      <w:r w:rsidRPr="008C1452">
        <w:rPr>
          <w:sz w:val="26"/>
          <w:szCs w:val="26"/>
          <w:lang w:val="x-none" w:eastAsia="x-none"/>
        </w:rPr>
        <w:t xml:space="preserve"> целевы</w:t>
      </w:r>
      <w:r w:rsidRPr="008C1452">
        <w:rPr>
          <w:sz w:val="26"/>
          <w:szCs w:val="26"/>
          <w:lang w:eastAsia="x-none"/>
        </w:rPr>
        <w:t>х</w:t>
      </w:r>
      <w:r w:rsidRPr="008C1452">
        <w:rPr>
          <w:sz w:val="26"/>
          <w:szCs w:val="26"/>
          <w:lang w:val="x-none" w:eastAsia="x-none"/>
        </w:rPr>
        <w:t xml:space="preserve">) </w:t>
      </w:r>
      <w:r w:rsidRPr="008C1452">
        <w:rPr>
          <w:sz w:val="26"/>
          <w:szCs w:val="26"/>
          <w:lang w:eastAsia="x-none"/>
        </w:rPr>
        <w:t>программах Росс</w:t>
      </w:r>
      <w:r w:rsidR="008C1452">
        <w:rPr>
          <w:sz w:val="26"/>
          <w:szCs w:val="26"/>
          <w:lang w:eastAsia="x-none"/>
        </w:rPr>
        <w:t>ийской Федерации и </w:t>
      </w:r>
      <w:r w:rsidRPr="008C1452">
        <w:rPr>
          <w:sz w:val="26"/>
          <w:szCs w:val="26"/>
          <w:lang w:eastAsia="x-none"/>
        </w:rPr>
        <w:t>государственных программах Архангельской област</w:t>
      </w:r>
      <w:r w:rsidR="008C1452">
        <w:rPr>
          <w:sz w:val="26"/>
          <w:szCs w:val="26"/>
          <w:lang w:eastAsia="x-none"/>
        </w:rPr>
        <w:t>и представлена в </w:t>
      </w:r>
      <w:r w:rsidR="00325FBC">
        <w:rPr>
          <w:sz w:val="26"/>
          <w:szCs w:val="26"/>
          <w:lang w:eastAsia="x-none"/>
        </w:rPr>
        <w:t>п</w:t>
      </w:r>
      <w:r w:rsidR="00AA0F30" w:rsidRPr="008C1452">
        <w:rPr>
          <w:sz w:val="26"/>
          <w:szCs w:val="26"/>
          <w:lang w:eastAsia="x-none"/>
        </w:rPr>
        <w:t xml:space="preserve">риложении </w:t>
      </w:r>
      <w:r w:rsidR="00972F32">
        <w:rPr>
          <w:sz w:val="26"/>
          <w:szCs w:val="26"/>
          <w:lang w:eastAsia="x-none"/>
        </w:rPr>
        <w:t>№ </w:t>
      </w:r>
      <w:r w:rsidR="00AA0F30" w:rsidRPr="008C1452">
        <w:rPr>
          <w:sz w:val="26"/>
          <w:szCs w:val="26"/>
          <w:lang w:eastAsia="x-none"/>
        </w:rPr>
        <w:t>2 к </w:t>
      </w:r>
      <w:r w:rsidRPr="008C1452">
        <w:rPr>
          <w:sz w:val="26"/>
          <w:szCs w:val="26"/>
          <w:lang w:eastAsia="x-none"/>
        </w:rPr>
        <w:t>Программе.</w:t>
      </w:r>
    </w:p>
    <w:p w14:paraId="17C9C09D" w14:textId="77777777" w:rsidR="00BC40F4" w:rsidRPr="00325FBC" w:rsidRDefault="00BC40F4" w:rsidP="00BC40F4">
      <w:pPr>
        <w:ind w:firstLine="851"/>
        <w:jc w:val="both"/>
        <w:rPr>
          <w:b/>
          <w:sz w:val="16"/>
          <w:szCs w:val="16"/>
        </w:rPr>
      </w:pPr>
    </w:p>
    <w:p w14:paraId="31EF0920" w14:textId="53E3643C" w:rsidR="00BC40F4" w:rsidRPr="008C1452" w:rsidRDefault="00BC40F4" w:rsidP="00BC40F4">
      <w:pPr>
        <w:ind w:firstLine="851"/>
        <w:jc w:val="both"/>
        <w:rPr>
          <w:sz w:val="26"/>
          <w:szCs w:val="26"/>
        </w:rPr>
      </w:pPr>
      <w:r w:rsidRPr="008C1452">
        <w:rPr>
          <w:sz w:val="26"/>
          <w:szCs w:val="26"/>
        </w:rPr>
        <w:t>1.3. Оценка достижения показателей, выполнения мероприятий (административных мероприятий) Программы в 20</w:t>
      </w:r>
      <w:r w:rsidR="00414C0B" w:rsidRPr="008C1452">
        <w:rPr>
          <w:sz w:val="26"/>
          <w:szCs w:val="26"/>
        </w:rPr>
        <w:t>18</w:t>
      </w:r>
      <w:r w:rsidRPr="008C1452">
        <w:rPr>
          <w:sz w:val="26"/>
          <w:szCs w:val="26"/>
        </w:rPr>
        <w:t xml:space="preserve"> году</w:t>
      </w:r>
      <w:r w:rsidR="00325FBC">
        <w:rPr>
          <w:sz w:val="26"/>
          <w:szCs w:val="26"/>
        </w:rPr>
        <w:t>.</w:t>
      </w:r>
    </w:p>
    <w:p w14:paraId="6FC99D68" w14:textId="77777777" w:rsidR="00BC40F4" w:rsidRPr="008C1452" w:rsidRDefault="00BC40F4" w:rsidP="00BC40F4">
      <w:pPr>
        <w:ind w:firstLine="851"/>
        <w:jc w:val="both"/>
        <w:rPr>
          <w:sz w:val="26"/>
          <w:szCs w:val="26"/>
        </w:rPr>
      </w:pPr>
      <w:r w:rsidRPr="008C1452">
        <w:rPr>
          <w:sz w:val="26"/>
          <w:szCs w:val="26"/>
        </w:rPr>
        <w:t>1.3.1. Сведения о достижении плановых значений показателей цели Программы:</w:t>
      </w:r>
    </w:p>
    <w:p w14:paraId="24A88FB3" w14:textId="77777777" w:rsidR="00BC40F4" w:rsidRPr="003F2E16" w:rsidRDefault="00BC40F4" w:rsidP="00BC40F4">
      <w:pPr>
        <w:ind w:firstLine="851"/>
        <w:jc w:val="right"/>
      </w:pPr>
      <w:r w:rsidRPr="003F2E16">
        <w:t>Таблица 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559"/>
      </w:tblGrid>
      <w:tr w:rsidR="00BC40F4" w:rsidRPr="003F2E16" w14:paraId="70D7B732" w14:textId="77777777" w:rsidTr="008C1452">
        <w:tc>
          <w:tcPr>
            <w:tcW w:w="7655" w:type="dxa"/>
            <w:vAlign w:val="center"/>
          </w:tcPr>
          <w:p w14:paraId="719D95AC" w14:textId="77777777" w:rsidR="00BC40F4" w:rsidRPr="003F2E16" w:rsidRDefault="00BC40F4" w:rsidP="001367D4">
            <w:pPr>
              <w:jc w:val="center"/>
            </w:pPr>
            <w:r w:rsidRPr="003F2E16">
              <w:t>Критерий</w:t>
            </w:r>
          </w:p>
        </w:tc>
        <w:tc>
          <w:tcPr>
            <w:tcW w:w="1559" w:type="dxa"/>
            <w:vAlign w:val="center"/>
          </w:tcPr>
          <w:p w14:paraId="4583EAE9" w14:textId="77777777" w:rsidR="00BC40F4" w:rsidRPr="003F2E16" w:rsidRDefault="00BC40F4" w:rsidP="00AA0F30">
            <w:pPr>
              <w:jc w:val="center"/>
            </w:pPr>
            <w:r w:rsidRPr="003F2E16">
              <w:t>Значение</w:t>
            </w:r>
          </w:p>
        </w:tc>
      </w:tr>
      <w:tr w:rsidR="00BC40F4" w:rsidRPr="003F2E16" w14:paraId="64DED266" w14:textId="77777777" w:rsidTr="008C1452">
        <w:tc>
          <w:tcPr>
            <w:tcW w:w="7655" w:type="dxa"/>
          </w:tcPr>
          <w:p w14:paraId="1E9BEF1B" w14:textId="77777777" w:rsidR="00BC40F4" w:rsidRPr="00915776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915776">
              <w:rPr>
                <w:lang w:eastAsia="ar-SA"/>
              </w:rPr>
              <w:t>Количество показателей цели</w:t>
            </w:r>
          </w:p>
        </w:tc>
        <w:tc>
          <w:tcPr>
            <w:tcW w:w="1559" w:type="dxa"/>
          </w:tcPr>
          <w:p w14:paraId="5F308EB0" w14:textId="77777777" w:rsidR="00BC40F4" w:rsidRPr="00EA5E60" w:rsidRDefault="00915776" w:rsidP="001367D4">
            <w:pPr>
              <w:jc w:val="both"/>
            </w:pPr>
            <w:r w:rsidRPr="00EA5E60">
              <w:t>6</w:t>
            </w:r>
          </w:p>
        </w:tc>
      </w:tr>
      <w:tr w:rsidR="00616B81" w:rsidRPr="00616B81" w14:paraId="694EB995" w14:textId="77777777" w:rsidTr="008C1452">
        <w:tc>
          <w:tcPr>
            <w:tcW w:w="7655" w:type="dxa"/>
          </w:tcPr>
          <w:p w14:paraId="533A7270" w14:textId="77777777" w:rsidR="00BC40F4" w:rsidRPr="00616B81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616B81">
              <w:rPr>
                <w:lang w:eastAsia="ar-SA"/>
              </w:rPr>
              <w:t xml:space="preserve">Средний индекс </w:t>
            </w:r>
            <w:proofErr w:type="gramStart"/>
            <w:r w:rsidRPr="00616B81">
              <w:rPr>
                <w:lang w:eastAsia="ar-SA"/>
              </w:rPr>
              <w:t xml:space="preserve">достижения плановых значений показателей целей </w:t>
            </w:r>
            <w:r w:rsidRPr="00616B81">
              <w:rPr>
                <w:bCs/>
                <w:szCs w:val="18"/>
                <w:lang w:eastAsia="ar-SA"/>
              </w:rPr>
              <w:t>Программы</w:t>
            </w:r>
            <w:proofErr w:type="gramEnd"/>
          </w:p>
        </w:tc>
        <w:tc>
          <w:tcPr>
            <w:tcW w:w="1559" w:type="dxa"/>
          </w:tcPr>
          <w:p w14:paraId="0445154C" w14:textId="1E9C6EBA" w:rsidR="00BC40F4" w:rsidRPr="00616B81" w:rsidRDefault="00915776" w:rsidP="000D7F81">
            <w:pPr>
              <w:jc w:val="both"/>
            </w:pPr>
            <w:r w:rsidRPr="00616B81">
              <w:t>0,9</w:t>
            </w:r>
            <w:r w:rsidR="000D7F81" w:rsidRPr="00616B81">
              <w:t>29</w:t>
            </w:r>
          </w:p>
        </w:tc>
      </w:tr>
      <w:tr w:rsidR="00616B81" w:rsidRPr="00616B81" w14:paraId="68A04815" w14:textId="77777777" w:rsidTr="008C1452">
        <w:tc>
          <w:tcPr>
            <w:tcW w:w="7655" w:type="dxa"/>
          </w:tcPr>
          <w:p w14:paraId="0C327315" w14:textId="6C57F66B" w:rsidR="00BC40F4" w:rsidRPr="00616B81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616B81">
              <w:rPr>
                <w:lang w:eastAsia="ar-SA"/>
              </w:rPr>
              <w:t>Общее количество показателей целей Программы в отчетном финансовом году, значение индекса достижения плановых значений которых по итогам отчетного финансо</w:t>
            </w:r>
            <w:r w:rsidR="00325FBC">
              <w:rPr>
                <w:lang w:eastAsia="ar-SA"/>
              </w:rPr>
              <w:t>вого года более или равно 0,8 и </w:t>
            </w:r>
            <w:r w:rsidRPr="00616B81">
              <w:rPr>
                <w:lang w:eastAsia="ar-SA"/>
              </w:rPr>
              <w:t>менее или равно 1,2</w:t>
            </w:r>
          </w:p>
        </w:tc>
        <w:tc>
          <w:tcPr>
            <w:tcW w:w="1559" w:type="dxa"/>
          </w:tcPr>
          <w:p w14:paraId="067599F7" w14:textId="77777777" w:rsidR="00BC40F4" w:rsidRPr="00616B81" w:rsidRDefault="00915776" w:rsidP="001367D4">
            <w:pPr>
              <w:jc w:val="both"/>
            </w:pPr>
            <w:r w:rsidRPr="00616B81">
              <w:t>6</w:t>
            </w:r>
          </w:p>
        </w:tc>
      </w:tr>
    </w:tbl>
    <w:p w14:paraId="67FA4609" w14:textId="77777777" w:rsidR="008C1452" w:rsidRPr="00325FBC" w:rsidRDefault="008C1452" w:rsidP="00BC40F4">
      <w:pPr>
        <w:ind w:firstLine="708"/>
        <w:jc w:val="both"/>
        <w:rPr>
          <w:sz w:val="16"/>
          <w:szCs w:val="16"/>
        </w:rPr>
      </w:pPr>
    </w:p>
    <w:p w14:paraId="075DC381" w14:textId="77777777" w:rsidR="00BC40F4" w:rsidRPr="008C1452" w:rsidRDefault="00BC40F4" w:rsidP="00BC40F4">
      <w:pPr>
        <w:ind w:firstLine="708"/>
        <w:jc w:val="both"/>
        <w:rPr>
          <w:sz w:val="26"/>
          <w:szCs w:val="26"/>
        </w:rPr>
      </w:pPr>
      <w:r w:rsidRPr="008C1452">
        <w:rPr>
          <w:sz w:val="26"/>
          <w:szCs w:val="26"/>
        </w:rPr>
        <w:t>Не достигнуты плановые значения следующих показателей цели</w:t>
      </w:r>
      <w:hyperlink w:anchor="P4756" w:history="1">
        <w:r w:rsidRPr="008C1452">
          <w:rPr>
            <w:color w:val="0000FF"/>
            <w:sz w:val="26"/>
            <w:szCs w:val="26"/>
            <w:vertAlign w:val="superscript"/>
          </w:rPr>
          <w:t>&lt;2&gt;</w:t>
        </w:r>
      </w:hyperlink>
      <w:r w:rsidRPr="008C1452">
        <w:rPr>
          <w:sz w:val="26"/>
          <w:szCs w:val="26"/>
        </w:rPr>
        <w:t>:</w:t>
      </w:r>
    </w:p>
    <w:p w14:paraId="366D93AC" w14:textId="77777777" w:rsidR="00BC40F4" w:rsidRPr="003F2E16" w:rsidRDefault="00BC40F4" w:rsidP="00BC40F4">
      <w:pPr>
        <w:ind w:firstLine="708"/>
        <w:jc w:val="right"/>
        <w:rPr>
          <w:color w:val="FF0000"/>
        </w:rPr>
      </w:pPr>
      <w:r w:rsidRPr="003F2E16">
        <w:t>Таблица 4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456"/>
        <w:gridCol w:w="1178"/>
        <w:gridCol w:w="1085"/>
        <w:gridCol w:w="2458"/>
      </w:tblGrid>
      <w:tr w:rsidR="00BC40F4" w:rsidRPr="003F2E16" w14:paraId="2528BC3D" w14:textId="77777777" w:rsidTr="008C1452">
        <w:trPr>
          <w:jc w:val="center"/>
        </w:trPr>
        <w:tc>
          <w:tcPr>
            <w:tcW w:w="3041" w:type="dxa"/>
            <w:vMerge w:val="restart"/>
            <w:vAlign w:val="center"/>
          </w:tcPr>
          <w:p w14:paraId="24C70E38" w14:textId="77777777" w:rsidR="00BC40F4" w:rsidRPr="003F2E16" w:rsidRDefault="00BC40F4" w:rsidP="001367D4">
            <w:pPr>
              <w:jc w:val="center"/>
            </w:pPr>
            <w:r w:rsidRPr="003F2E16">
              <w:t>Наименование показателя</w:t>
            </w:r>
          </w:p>
        </w:tc>
        <w:tc>
          <w:tcPr>
            <w:tcW w:w="1456" w:type="dxa"/>
            <w:vMerge w:val="restart"/>
            <w:vAlign w:val="center"/>
          </w:tcPr>
          <w:p w14:paraId="037940EE" w14:textId="77777777" w:rsidR="00BC40F4" w:rsidRPr="003F2E16" w:rsidRDefault="00BC40F4" w:rsidP="001367D4">
            <w:pPr>
              <w:jc w:val="center"/>
            </w:pPr>
            <w:r w:rsidRPr="003F2E16">
              <w:t>Единица измерения показателя</w:t>
            </w:r>
          </w:p>
        </w:tc>
        <w:tc>
          <w:tcPr>
            <w:tcW w:w="2263" w:type="dxa"/>
            <w:gridSpan w:val="2"/>
            <w:vAlign w:val="center"/>
          </w:tcPr>
          <w:p w14:paraId="5DBCA1FB" w14:textId="77777777" w:rsidR="00BC40F4" w:rsidRPr="003F2E16" w:rsidRDefault="00BC40F4" w:rsidP="001367D4">
            <w:pPr>
              <w:jc w:val="center"/>
            </w:pPr>
            <w:r w:rsidRPr="003F2E16">
              <w:t xml:space="preserve">Значение показателя </w:t>
            </w:r>
          </w:p>
        </w:tc>
        <w:tc>
          <w:tcPr>
            <w:tcW w:w="2458" w:type="dxa"/>
            <w:vMerge w:val="restart"/>
            <w:vAlign w:val="center"/>
          </w:tcPr>
          <w:p w14:paraId="289F0AE1" w14:textId="77777777" w:rsidR="00BC40F4" w:rsidRPr="003F2E16" w:rsidRDefault="00BC40F4" w:rsidP="001367D4">
            <w:pPr>
              <w:jc w:val="center"/>
            </w:pPr>
            <w:r w:rsidRPr="003F2E16">
              <w:t>Причины</w:t>
            </w:r>
          </w:p>
          <w:p w14:paraId="78711467" w14:textId="77777777" w:rsidR="00BC40F4" w:rsidRPr="003F2E16" w:rsidRDefault="00BC40F4" w:rsidP="001367D4">
            <w:pPr>
              <w:jc w:val="center"/>
            </w:pPr>
            <w:r w:rsidRPr="003F2E16">
              <w:t>отклонения</w:t>
            </w:r>
          </w:p>
        </w:tc>
      </w:tr>
      <w:tr w:rsidR="00BC40F4" w:rsidRPr="003F2E16" w14:paraId="3F779A5A" w14:textId="77777777" w:rsidTr="008C1452">
        <w:trPr>
          <w:jc w:val="center"/>
        </w:trPr>
        <w:tc>
          <w:tcPr>
            <w:tcW w:w="3041" w:type="dxa"/>
            <w:vMerge/>
            <w:vAlign w:val="center"/>
          </w:tcPr>
          <w:p w14:paraId="26CA3DB6" w14:textId="77777777" w:rsidR="00BC40F4" w:rsidRPr="003F2E16" w:rsidRDefault="00BC40F4" w:rsidP="001367D4">
            <w:pPr>
              <w:jc w:val="center"/>
            </w:pPr>
          </w:p>
        </w:tc>
        <w:tc>
          <w:tcPr>
            <w:tcW w:w="1456" w:type="dxa"/>
            <w:vMerge/>
          </w:tcPr>
          <w:p w14:paraId="37AE48E2" w14:textId="77777777" w:rsidR="00BC40F4" w:rsidRPr="003F2E16" w:rsidRDefault="00BC40F4" w:rsidP="001367D4">
            <w:pPr>
              <w:jc w:val="center"/>
            </w:pPr>
          </w:p>
        </w:tc>
        <w:tc>
          <w:tcPr>
            <w:tcW w:w="1178" w:type="dxa"/>
            <w:vAlign w:val="center"/>
          </w:tcPr>
          <w:p w14:paraId="342ED0CE" w14:textId="77777777" w:rsidR="00BC40F4" w:rsidRPr="003F2E16" w:rsidRDefault="00BC40F4" w:rsidP="001367D4">
            <w:pPr>
              <w:jc w:val="center"/>
            </w:pPr>
            <w:r w:rsidRPr="003F2E16">
              <w:t>план</w:t>
            </w:r>
          </w:p>
        </w:tc>
        <w:tc>
          <w:tcPr>
            <w:tcW w:w="1085" w:type="dxa"/>
            <w:vAlign w:val="center"/>
          </w:tcPr>
          <w:p w14:paraId="030D4C5A" w14:textId="77777777" w:rsidR="00BC40F4" w:rsidRPr="003F2E16" w:rsidRDefault="00BC40F4" w:rsidP="001367D4">
            <w:pPr>
              <w:jc w:val="center"/>
            </w:pPr>
            <w:r w:rsidRPr="003F2E16">
              <w:t>факт</w:t>
            </w:r>
          </w:p>
        </w:tc>
        <w:tc>
          <w:tcPr>
            <w:tcW w:w="2458" w:type="dxa"/>
            <w:vMerge/>
            <w:vAlign w:val="center"/>
          </w:tcPr>
          <w:p w14:paraId="3036C02F" w14:textId="77777777" w:rsidR="00BC40F4" w:rsidRPr="003F2E16" w:rsidRDefault="00BC40F4" w:rsidP="001367D4">
            <w:pPr>
              <w:jc w:val="center"/>
            </w:pPr>
          </w:p>
        </w:tc>
      </w:tr>
      <w:tr w:rsidR="00915776" w:rsidRPr="003F2E16" w14:paraId="0F6AB97E" w14:textId="77777777" w:rsidTr="008C1452">
        <w:trPr>
          <w:jc w:val="center"/>
        </w:trPr>
        <w:tc>
          <w:tcPr>
            <w:tcW w:w="3041" w:type="dxa"/>
          </w:tcPr>
          <w:p w14:paraId="6A693FEA" w14:textId="77777777" w:rsidR="00915776" w:rsidRDefault="00915776" w:rsidP="00915776">
            <w:r>
              <w:t>Показатель </w:t>
            </w:r>
            <w:r w:rsidRPr="00436FF3">
              <w:t>1</w:t>
            </w:r>
          </w:p>
          <w:p w14:paraId="62C5F050" w14:textId="77777777" w:rsidR="00915776" w:rsidRPr="00436FF3" w:rsidRDefault="00915776" w:rsidP="00915776">
            <w:r w:rsidRPr="00436FF3">
              <w:t>«Общий коэффициент рождаемости населения»</w:t>
            </w:r>
          </w:p>
        </w:tc>
        <w:tc>
          <w:tcPr>
            <w:tcW w:w="1456" w:type="dxa"/>
          </w:tcPr>
          <w:p w14:paraId="5EA11403" w14:textId="77777777" w:rsidR="00915776" w:rsidRPr="007E6D0B" w:rsidRDefault="00915776" w:rsidP="00915776">
            <w:pPr>
              <w:jc w:val="center"/>
            </w:pPr>
            <w:r>
              <w:t>промилле</w:t>
            </w:r>
          </w:p>
        </w:tc>
        <w:tc>
          <w:tcPr>
            <w:tcW w:w="1178" w:type="dxa"/>
          </w:tcPr>
          <w:p w14:paraId="6489A6F5" w14:textId="77777777" w:rsidR="00915776" w:rsidRPr="007E6D0B" w:rsidRDefault="00915776" w:rsidP="00915776">
            <w:pPr>
              <w:jc w:val="center"/>
            </w:pPr>
            <w:r>
              <w:t>11,2</w:t>
            </w:r>
          </w:p>
        </w:tc>
        <w:tc>
          <w:tcPr>
            <w:tcW w:w="1085" w:type="dxa"/>
          </w:tcPr>
          <w:p w14:paraId="0FD6E61D" w14:textId="77777777" w:rsidR="00915776" w:rsidRPr="007E6D0B" w:rsidRDefault="00915776" w:rsidP="00915776">
            <w:pPr>
              <w:jc w:val="center"/>
            </w:pPr>
            <w:r>
              <w:t>10,6</w:t>
            </w:r>
          </w:p>
        </w:tc>
        <w:tc>
          <w:tcPr>
            <w:tcW w:w="2458" w:type="dxa"/>
          </w:tcPr>
          <w:p w14:paraId="4246A999" w14:textId="77777777" w:rsidR="00915776" w:rsidRDefault="00915776" w:rsidP="00915776">
            <w:r w:rsidRPr="00915776">
              <w:t>Снижение показателя относительно планового з</w:t>
            </w:r>
            <w:r>
              <w:t>н</w:t>
            </w:r>
            <w:r w:rsidRPr="00915776">
              <w:t xml:space="preserve">ачения </w:t>
            </w:r>
            <w:r w:rsidRPr="00915776">
              <w:lastRenderedPageBreak/>
              <w:t xml:space="preserve">обусловлено снижением </w:t>
            </w:r>
          </w:p>
          <w:p w14:paraId="2BE51BDD" w14:textId="77777777" w:rsidR="00915776" w:rsidRPr="00D563D1" w:rsidRDefault="00915776" w:rsidP="00915776">
            <w:r w:rsidRPr="00915776">
              <w:t xml:space="preserve">в 2018 году количества </w:t>
            </w:r>
            <w:proofErr w:type="gramStart"/>
            <w:r w:rsidRPr="00915776">
              <w:t>родившихся</w:t>
            </w:r>
            <w:proofErr w:type="gramEnd"/>
          </w:p>
        </w:tc>
      </w:tr>
      <w:tr w:rsidR="000F064B" w:rsidRPr="003F2E16" w14:paraId="51C0FF47" w14:textId="77777777" w:rsidTr="008C1452">
        <w:trPr>
          <w:jc w:val="center"/>
        </w:trPr>
        <w:tc>
          <w:tcPr>
            <w:tcW w:w="3041" w:type="dxa"/>
          </w:tcPr>
          <w:p w14:paraId="76B14ACA" w14:textId="77777777" w:rsidR="000F064B" w:rsidRDefault="000F064B" w:rsidP="000F064B">
            <w:r w:rsidRPr="000F064B">
              <w:lastRenderedPageBreak/>
              <w:t>Показатель 2</w:t>
            </w:r>
          </w:p>
          <w:p w14:paraId="597CCFC8" w14:textId="77777777" w:rsidR="008C1755" w:rsidRDefault="000F064B" w:rsidP="000F064B">
            <w:r w:rsidRPr="000F064B">
              <w:t>«Объем инвестиций</w:t>
            </w:r>
          </w:p>
          <w:p w14:paraId="2143423F" w14:textId="77777777" w:rsidR="008C1755" w:rsidRDefault="000F064B" w:rsidP="000F064B">
            <w:r w:rsidRPr="000F064B">
              <w:t>в основной капитал</w:t>
            </w:r>
          </w:p>
          <w:p w14:paraId="383D9B11" w14:textId="40C1538B" w:rsidR="000F064B" w:rsidRDefault="000F064B" w:rsidP="000F064B">
            <w:r w:rsidRPr="000F064B">
              <w:t xml:space="preserve">в расчете на 1 жителя»   </w:t>
            </w:r>
          </w:p>
        </w:tc>
        <w:tc>
          <w:tcPr>
            <w:tcW w:w="1456" w:type="dxa"/>
          </w:tcPr>
          <w:p w14:paraId="2E729CBD" w14:textId="22B47320" w:rsidR="000F064B" w:rsidRDefault="000F064B" w:rsidP="00915776">
            <w:pPr>
              <w:jc w:val="center"/>
            </w:pPr>
            <w:r>
              <w:t>тыс. рублей</w:t>
            </w:r>
          </w:p>
        </w:tc>
        <w:tc>
          <w:tcPr>
            <w:tcW w:w="1178" w:type="dxa"/>
          </w:tcPr>
          <w:p w14:paraId="7DF3D606" w14:textId="7FB14B0B" w:rsidR="000F064B" w:rsidRDefault="000F064B" w:rsidP="00915776">
            <w:pPr>
              <w:jc w:val="center"/>
            </w:pPr>
            <w:r>
              <w:t>54,7</w:t>
            </w:r>
          </w:p>
        </w:tc>
        <w:tc>
          <w:tcPr>
            <w:tcW w:w="1085" w:type="dxa"/>
          </w:tcPr>
          <w:p w14:paraId="0E669C71" w14:textId="4F98DC95" w:rsidR="000F064B" w:rsidRDefault="000F064B" w:rsidP="00915776">
            <w:pPr>
              <w:jc w:val="center"/>
            </w:pPr>
            <w:r>
              <w:t>52,9</w:t>
            </w:r>
          </w:p>
        </w:tc>
        <w:tc>
          <w:tcPr>
            <w:tcW w:w="2458" w:type="dxa"/>
          </w:tcPr>
          <w:p w14:paraId="6B9322CC" w14:textId="77777777" w:rsidR="000F064B" w:rsidRDefault="000F064B" w:rsidP="000F064B">
            <w:r w:rsidRPr="000F064B">
              <w:t>Снижение показателя</w:t>
            </w:r>
            <w:r>
              <w:t xml:space="preserve"> относительно планового значения</w:t>
            </w:r>
            <w:r w:rsidRPr="000F064B">
              <w:t xml:space="preserve"> </w:t>
            </w:r>
            <w:r>
              <w:t xml:space="preserve">связано </w:t>
            </w:r>
          </w:p>
          <w:p w14:paraId="118C630F" w14:textId="06AACAE6" w:rsidR="000F064B" w:rsidRPr="00915776" w:rsidRDefault="000F064B" w:rsidP="000F064B">
            <w:r>
              <w:t>с сокращением фактического объема инвестиций</w:t>
            </w:r>
          </w:p>
        </w:tc>
      </w:tr>
      <w:tr w:rsidR="00915776" w:rsidRPr="003F2E16" w14:paraId="46F10FD8" w14:textId="77777777" w:rsidTr="008C1452">
        <w:trPr>
          <w:jc w:val="center"/>
        </w:trPr>
        <w:tc>
          <w:tcPr>
            <w:tcW w:w="3041" w:type="dxa"/>
          </w:tcPr>
          <w:p w14:paraId="0C5ABFD6" w14:textId="77777777" w:rsidR="00915776" w:rsidRDefault="00915776" w:rsidP="00915776">
            <w:r>
              <w:t>Показатель </w:t>
            </w:r>
            <w:r w:rsidRPr="00436FF3">
              <w:t xml:space="preserve">3 </w:t>
            </w:r>
          </w:p>
          <w:p w14:paraId="107E3CE7" w14:textId="77777777" w:rsidR="003C0BCA" w:rsidRDefault="00915776" w:rsidP="00915776">
            <w:r w:rsidRPr="00436FF3">
              <w:t xml:space="preserve">«Число субъектов малого </w:t>
            </w:r>
          </w:p>
          <w:p w14:paraId="55F31A52" w14:textId="77777777" w:rsidR="003C0BCA" w:rsidRDefault="00915776" w:rsidP="00915776">
            <w:r w:rsidRPr="00436FF3">
              <w:t xml:space="preserve">и среднего предпринимательства </w:t>
            </w:r>
          </w:p>
          <w:p w14:paraId="6A45A2AA" w14:textId="77777777" w:rsidR="00915776" w:rsidRDefault="00915776" w:rsidP="00915776">
            <w:r w:rsidRPr="00436FF3">
              <w:t>в расчете на 10 тысяч человек населения»</w:t>
            </w:r>
          </w:p>
        </w:tc>
        <w:tc>
          <w:tcPr>
            <w:tcW w:w="1456" w:type="dxa"/>
          </w:tcPr>
          <w:p w14:paraId="0C7E3CA9" w14:textId="77777777" w:rsidR="00915776" w:rsidRPr="007E6D0B" w:rsidRDefault="00915776" w:rsidP="00915776">
            <w:pPr>
              <w:jc w:val="center"/>
            </w:pPr>
            <w:r>
              <w:t>единиц</w:t>
            </w:r>
          </w:p>
        </w:tc>
        <w:tc>
          <w:tcPr>
            <w:tcW w:w="1178" w:type="dxa"/>
          </w:tcPr>
          <w:p w14:paraId="61E9DE42" w14:textId="77777777" w:rsidR="00915776" w:rsidRPr="007E6D0B" w:rsidRDefault="00915776" w:rsidP="00915776">
            <w:pPr>
              <w:jc w:val="center"/>
            </w:pPr>
            <w:r>
              <w:t>430</w:t>
            </w:r>
          </w:p>
        </w:tc>
        <w:tc>
          <w:tcPr>
            <w:tcW w:w="1085" w:type="dxa"/>
          </w:tcPr>
          <w:p w14:paraId="64007306" w14:textId="77777777" w:rsidR="00915776" w:rsidRPr="007E6D0B" w:rsidRDefault="00915776" w:rsidP="00915776">
            <w:pPr>
              <w:jc w:val="center"/>
            </w:pPr>
            <w:r>
              <w:t>380</w:t>
            </w:r>
          </w:p>
        </w:tc>
        <w:tc>
          <w:tcPr>
            <w:tcW w:w="2458" w:type="dxa"/>
          </w:tcPr>
          <w:p w14:paraId="0049A059" w14:textId="77777777" w:rsidR="00C309C6" w:rsidRDefault="00915776" w:rsidP="00915776">
            <w:r w:rsidRPr="00915776">
              <w:t xml:space="preserve">Снижение показателя </w:t>
            </w:r>
            <w:r w:rsidR="00C309C6" w:rsidRPr="00C309C6">
              <w:t xml:space="preserve">относительно планового значения </w:t>
            </w:r>
            <w:r w:rsidRPr="00915776">
              <w:t xml:space="preserve">связано </w:t>
            </w:r>
          </w:p>
          <w:p w14:paraId="239930C7" w14:textId="77777777" w:rsidR="00915776" w:rsidRPr="00D563D1" w:rsidRDefault="00915776" w:rsidP="00915776">
            <w:r w:rsidRPr="00915776">
              <w:t>с сокращением количества субъектов малого и среднего предпринимательства на фоне увеличения налоговой нагрузки</w:t>
            </w:r>
          </w:p>
        </w:tc>
      </w:tr>
      <w:tr w:rsidR="00915776" w:rsidRPr="003F2E16" w14:paraId="14CCB025" w14:textId="77777777" w:rsidTr="008C1452">
        <w:trPr>
          <w:trHeight w:val="2782"/>
          <w:jc w:val="center"/>
        </w:trPr>
        <w:tc>
          <w:tcPr>
            <w:tcW w:w="3041" w:type="dxa"/>
          </w:tcPr>
          <w:p w14:paraId="28F9B99F" w14:textId="77777777" w:rsidR="00915776" w:rsidRDefault="00915776" w:rsidP="00915776">
            <w:r w:rsidRPr="00D54CAB">
              <w:t xml:space="preserve">Показатель 4 </w:t>
            </w:r>
          </w:p>
          <w:p w14:paraId="0F52CEAC" w14:textId="77777777" w:rsidR="00915776" w:rsidRDefault="00915776" w:rsidP="00915776">
            <w:r w:rsidRPr="00D54CAB">
              <w:t>«Оборот розничной торговли</w:t>
            </w:r>
            <w:r>
              <w:t xml:space="preserve"> </w:t>
            </w:r>
          </w:p>
          <w:p w14:paraId="76CF6204" w14:textId="77777777" w:rsidR="00915776" w:rsidRPr="007E6D0B" w:rsidRDefault="00915776" w:rsidP="00915776">
            <w:r w:rsidRPr="00D54CAB">
              <w:t>в расчете на 1 жителя»</w:t>
            </w:r>
          </w:p>
        </w:tc>
        <w:tc>
          <w:tcPr>
            <w:tcW w:w="1456" w:type="dxa"/>
          </w:tcPr>
          <w:p w14:paraId="0CF022E0" w14:textId="77777777" w:rsidR="00915776" w:rsidRPr="007E6D0B" w:rsidRDefault="00915776" w:rsidP="00915776">
            <w:pPr>
              <w:jc w:val="center"/>
            </w:pPr>
            <w:r>
              <w:t>тыс. рублей</w:t>
            </w:r>
          </w:p>
        </w:tc>
        <w:tc>
          <w:tcPr>
            <w:tcW w:w="1178" w:type="dxa"/>
          </w:tcPr>
          <w:p w14:paraId="7376A2BF" w14:textId="77777777" w:rsidR="00915776" w:rsidRPr="007E6D0B" w:rsidRDefault="00915776" w:rsidP="00915776">
            <w:pPr>
              <w:jc w:val="center"/>
            </w:pPr>
            <w:r>
              <w:t>262,6</w:t>
            </w:r>
          </w:p>
        </w:tc>
        <w:tc>
          <w:tcPr>
            <w:tcW w:w="1085" w:type="dxa"/>
          </w:tcPr>
          <w:p w14:paraId="294E5C25" w14:textId="77777777" w:rsidR="00915776" w:rsidRPr="00915776" w:rsidRDefault="00915776" w:rsidP="00915776">
            <w:pPr>
              <w:jc w:val="center"/>
            </w:pPr>
            <w:r>
              <w:t>233</w:t>
            </w:r>
            <w:r>
              <w:rPr>
                <w:lang w:val="en-US"/>
              </w:rPr>
              <w:t>,</w:t>
            </w:r>
            <w:r>
              <w:t>1</w:t>
            </w:r>
          </w:p>
        </w:tc>
        <w:tc>
          <w:tcPr>
            <w:tcW w:w="2458" w:type="dxa"/>
          </w:tcPr>
          <w:p w14:paraId="3E31BA81" w14:textId="77777777" w:rsidR="00915776" w:rsidRPr="00D563D1" w:rsidRDefault="00C309C6" w:rsidP="00C309C6">
            <w:r w:rsidRPr="00C309C6">
              <w:t xml:space="preserve">Снижение показателя относительно планового значения обусловлено </w:t>
            </w:r>
            <w:r w:rsidR="00915776" w:rsidRPr="00915776">
              <w:t>снижени</w:t>
            </w:r>
            <w:r>
              <w:t>ем</w:t>
            </w:r>
            <w:r w:rsidR="00915776" w:rsidRPr="00915776">
              <w:t xml:space="preserve"> темпов роста доходов населения, потребительский спрос населения</w:t>
            </w:r>
            <w:r w:rsidR="00915776">
              <w:t xml:space="preserve"> незначительно снизился</w:t>
            </w:r>
          </w:p>
        </w:tc>
      </w:tr>
      <w:tr w:rsidR="00AB538A" w:rsidRPr="003F2E16" w14:paraId="68B1FE51" w14:textId="77777777" w:rsidTr="00616B81">
        <w:trPr>
          <w:trHeight w:val="1615"/>
          <w:jc w:val="center"/>
        </w:trPr>
        <w:tc>
          <w:tcPr>
            <w:tcW w:w="3041" w:type="dxa"/>
          </w:tcPr>
          <w:p w14:paraId="4F4FAAED" w14:textId="77777777" w:rsidR="007A7447" w:rsidRDefault="00AB538A" w:rsidP="00AB538A">
            <w:r w:rsidRPr="00AB538A">
              <w:t xml:space="preserve">Показатель 6 «Количество пострадавших в результате несчастных случаев на производстве с утратой трудоспособности </w:t>
            </w:r>
          </w:p>
          <w:p w14:paraId="6F3F870D" w14:textId="3E5D21F6" w:rsidR="00AB538A" w:rsidRPr="00D54CAB" w:rsidRDefault="00AB538A" w:rsidP="00AB538A">
            <w:r w:rsidRPr="00AB538A">
              <w:t>на 1 день и более»</w:t>
            </w:r>
          </w:p>
        </w:tc>
        <w:tc>
          <w:tcPr>
            <w:tcW w:w="1456" w:type="dxa"/>
          </w:tcPr>
          <w:p w14:paraId="732CE798" w14:textId="1BA59258" w:rsidR="00AB538A" w:rsidRDefault="007A7447" w:rsidP="00915776">
            <w:pPr>
              <w:jc w:val="center"/>
            </w:pPr>
            <w:r>
              <w:t>человек</w:t>
            </w:r>
          </w:p>
        </w:tc>
        <w:tc>
          <w:tcPr>
            <w:tcW w:w="1178" w:type="dxa"/>
          </w:tcPr>
          <w:p w14:paraId="1CBDA563" w14:textId="39EBF17E" w:rsidR="00AB538A" w:rsidRDefault="007A7447" w:rsidP="00915776">
            <w:pPr>
              <w:jc w:val="center"/>
            </w:pPr>
            <w:r>
              <w:t>112</w:t>
            </w:r>
          </w:p>
        </w:tc>
        <w:tc>
          <w:tcPr>
            <w:tcW w:w="1085" w:type="dxa"/>
          </w:tcPr>
          <w:p w14:paraId="327E817C" w14:textId="2B9C391B" w:rsidR="00AB538A" w:rsidRDefault="007A7447" w:rsidP="00915776">
            <w:pPr>
              <w:jc w:val="center"/>
            </w:pPr>
            <w:r>
              <w:t>126</w:t>
            </w:r>
          </w:p>
        </w:tc>
        <w:tc>
          <w:tcPr>
            <w:tcW w:w="2458" w:type="dxa"/>
          </w:tcPr>
          <w:p w14:paraId="3A3A4691" w14:textId="47101703" w:rsidR="00AB538A" w:rsidRPr="00C309C6" w:rsidRDefault="007A7447" w:rsidP="00C309C6">
            <w:r w:rsidRPr="007A7447">
              <w:t>Фактически сложившийся показатель</w:t>
            </w:r>
          </w:p>
        </w:tc>
      </w:tr>
    </w:tbl>
    <w:p w14:paraId="0B8E47A6" w14:textId="77777777" w:rsidR="00BC40F4" w:rsidRPr="003F2E16" w:rsidRDefault="00BC40F4" w:rsidP="00BC40F4">
      <w:pPr>
        <w:ind w:firstLine="708"/>
        <w:jc w:val="both"/>
      </w:pPr>
    </w:p>
    <w:p w14:paraId="6C5F545D" w14:textId="77777777" w:rsidR="00BC40F4" w:rsidRPr="008C1452" w:rsidRDefault="00BC40F4" w:rsidP="00BC40F4">
      <w:pPr>
        <w:ind w:firstLine="708"/>
        <w:jc w:val="both"/>
        <w:rPr>
          <w:sz w:val="26"/>
          <w:szCs w:val="26"/>
        </w:rPr>
      </w:pPr>
      <w:r w:rsidRPr="008C1452">
        <w:rPr>
          <w:sz w:val="26"/>
          <w:szCs w:val="26"/>
        </w:rPr>
        <w:t xml:space="preserve">1.3.2. Сведения о достижении плановых </w:t>
      </w:r>
      <w:proofErr w:type="gramStart"/>
      <w:r w:rsidRPr="008C1452">
        <w:rPr>
          <w:sz w:val="26"/>
          <w:szCs w:val="26"/>
        </w:rPr>
        <w:t>значений показателей задач подпрограмм Программы</w:t>
      </w:r>
      <w:proofErr w:type="gramEnd"/>
      <w:r w:rsidRPr="008C1452">
        <w:rPr>
          <w:sz w:val="26"/>
          <w:szCs w:val="26"/>
        </w:rPr>
        <w:t>:</w:t>
      </w:r>
    </w:p>
    <w:p w14:paraId="2034624F" w14:textId="77777777" w:rsidR="00BC40F4" w:rsidRPr="003F2E16" w:rsidRDefault="00BC40F4" w:rsidP="00BC40F4">
      <w:pPr>
        <w:ind w:firstLine="708"/>
        <w:jc w:val="right"/>
      </w:pPr>
      <w:r w:rsidRPr="003F2E16">
        <w:t>Таблица 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984"/>
      </w:tblGrid>
      <w:tr w:rsidR="00BC40F4" w:rsidRPr="003F2E16" w14:paraId="4B44A194" w14:textId="77777777" w:rsidTr="00616B81">
        <w:tc>
          <w:tcPr>
            <w:tcW w:w="7230" w:type="dxa"/>
            <w:vAlign w:val="center"/>
          </w:tcPr>
          <w:p w14:paraId="14AC212E" w14:textId="77777777" w:rsidR="00BC40F4" w:rsidRPr="003F2E16" w:rsidRDefault="00BC40F4" w:rsidP="001367D4">
            <w:pPr>
              <w:jc w:val="center"/>
            </w:pPr>
            <w:r w:rsidRPr="003F2E16">
              <w:t>Критерий</w:t>
            </w:r>
          </w:p>
        </w:tc>
        <w:tc>
          <w:tcPr>
            <w:tcW w:w="1984" w:type="dxa"/>
            <w:vAlign w:val="center"/>
          </w:tcPr>
          <w:p w14:paraId="2A81A932" w14:textId="77777777" w:rsidR="00BC40F4" w:rsidRPr="003F2E16" w:rsidRDefault="00BC40F4" w:rsidP="00D37919">
            <w:pPr>
              <w:jc w:val="center"/>
            </w:pPr>
            <w:r w:rsidRPr="003F2E16">
              <w:t>Значение</w:t>
            </w:r>
          </w:p>
        </w:tc>
      </w:tr>
      <w:tr w:rsidR="00BC40F4" w:rsidRPr="003F2E16" w14:paraId="1EE60A69" w14:textId="77777777" w:rsidTr="00616B81">
        <w:tc>
          <w:tcPr>
            <w:tcW w:w="7230" w:type="dxa"/>
          </w:tcPr>
          <w:p w14:paraId="22F7905F" w14:textId="77777777" w:rsidR="00BC40F4" w:rsidRPr="003F2E16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3F2E16">
              <w:rPr>
                <w:lang w:eastAsia="ar-SA"/>
              </w:rPr>
              <w:t>Количество показателей задач Программы</w:t>
            </w:r>
          </w:p>
        </w:tc>
        <w:tc>
          <w:tcPr>
            <w:tcW w:w="1984" w:type="dxa"/>
          </w:tcPr>
          <w:p w14:paraId="0E6A4BAE" w14:textId="77777777" w:rsidR="00BC40F4" w:rsidRPr="00D37919" w:rsidRDefault="00C3213D" w:rsidP="001367D4">
            <w:pPr>
              <w:jc w:val="both"/>
              <w:rPr>
                <w:color w:val="FF0000"/>
              </w:rPr>
            </w:pPr>
            <w:r w:rsidRPr="00D37919">
              <w:t>21</w:t>
            </w:r>
          </w:p>
        </w:tc>
      </w:tr>
      <w:tr w:rsidR="00BC40F4" w:rsidRPr="00D37919" w14:paraId="64F494CF" w14:textId="77777777" w:rsidTr="00616B81">
        <w:tc>
          <w:tcPr>
            <w:tcW w:w="7230" w:type="dxa"/>
          </w:tcPr>
          <w:p w14:paraId="7A2A1A75" w14:textId="77777777" w:rsidR="00BC40F4" w:rsidRPr="00D37919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D37919">
              <w:rPr>
                <w:lang w:eastAsia="ar-SA"/>
              </w:rPr>
              <w:t xml:space="preserve">Средний индекс </w:t>
            </w:r>
            <w:proofErr w:type="gramStart"/>
            <w:r w:rsidRPr="00D37919">
              <w:rPr>
                <w:lang w:eastAsia="ar-SA"/>
              </w:rPr>
              <w:t>достижения плановых значений показателей задач Программы</w:t>
            </w:r>
            <w:proofErr w:type="gramEnd"/>
          </w:p>
        </w:tc>
        <w:tc>
          <w:tcPr>
            <w:tcW w:w="1984" w:type="dxa"/>
          </w:tcPr>
          <w:p w14:paraId="3C46032C" w14:textId="77777777" w:rsidR="00BC40F4" w:rsidRPr="00D37919" w:rsidRDefault="00D37919" w:rsidP="001367D4">
            <w:pPr>
              <w:jc w:val="both"/>
            </w:pPr>
            <w:r w:rsidRPr="00D37919">
              <w:t>1,003</w:t>
            </w:r>
          </w:p>
        </w:tc>
      </w:tr>
      <w:tr w:rsidR="00616B81" w:rsidRPr="00616B81" w14:paraId="1373E02B" w14:textId="77777777" w:rsidTr="00616B81">
        <w:tc>
          <w:tcPr>
            <w:tcW w:w="7230" w:type="dxa"/>
          </w:tcPr>
          <w:p w14:paraId="15FDC3A3" w14:textId="77777777" w:rsidR="00BC40F4" w:rsidRPr="00616B81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616B81">
              <w:rPr>
                <w:lang w:eastAsia="ar-SA"/>
              </w:rPr>
              <w:t>Общее количество показателей задач Программы в отчетном финансовом году, значение индекса достижения плановых значений которых по итогам отчетного финансового года более или равно 0,8 и менее или равно 1,2</w:t>
            </w:r>
          </w:p>
        </w:tc>
        <w:tc>
          <w:tcPr>
            <w:tcW w:w="1984" w:type="dxa"/>
          </w:tcPr>
          <w:p w14:paraId="4346F00C" w14:textId="5DC98265" w:rsidR="00BC40F4" w:rsidRPr="00616B81" w:rsidRDefault="0059158D" w:rsidP="00D64B5C">
            <w:pPr>
              <w:jc w:val="both"/>
            </w:pPr>
            <w:r w:rsidRPr="00616B81">
              <w:t>1</w:t>
            </w:r>
            <w:r w:rsidR="00D64B5C" w:rsidRPr="00616B81">
              <w:t>8</w:t>
            </w:r>
          </w:p>
        </w:tc>
      </w:tr>
    </w:tbl>
    <w:p w14:paraId="3A8D6560" w14:textId="77777777" w:rsidR="00BC40F4" w:rsidRPr="008C1452" w:rsidRDefault="00BC40F4" w:rsidP="00BC40F4">
      <w:pPr>
        <w:ind w:firstLine="708"/>
        <w:jc w:val="both"/>
        <w:rPr>
          <w:sz w:val="26"/>
          <w:szCs w:val="26"/>
        </w:rPr>
      </w:pPr>
      <w:r w:rsidRPr="008C1452">
        <w:rPr>
          <w:sz w:val="26"/>
          <w:szCs w:val="26"/>
        </w:rPr>
        <w:lastRenderedPageBreak/>
        <w:t>Не достигнуты плановые значения следующих показателей задач</w:t>
      </w:r>
      <w:hyperlink w:anchor="P4756" w:history="1">
        <w:r w:rsidRPr="008C1452">
          <w:rPr>
            <w:color w:val="0000FF"/>
            <w:sz w:val="26"/>
            <w:szCs w:val="26"/>
            <w:vertAlign w:val="superscript"/>
          </w:rPr>
          <w:t>&lt;2&gt;</w:t>
        </w:r>
      </w:hyperlink>
      <w:r w:rsidRPr="008C1452">
        <w:rPr>
          <w:sz w:val="26"/>
          <w:szCs w:val="26"/>
        </w:rPr>
        <w:t>:</w:t>
      </w:r>
    </w:p>
    <w:p w14:paraId="36849769" w14:textId="77777777" w:rsidR="008C1452" w:rsidRPr="003F2E16" w:rsidRDefault="008C1452" w:rsidP="00BC40F4">
      <w:pPr>
        <w:ind w:firstLine="708"/>
        <w:jc w:val="both"/>
      </w:pPr>
    </w:p>
    <w:p w14:paraId="17B178C7" w14:textId="77777777" w:rsidR="00BC40F4" w:rsidRPr="003F2E16" w:rsidRDefault="00BC40F4" w:rsidP="00BC40F4">
      <w:pPr>
        <w:ind w:firstLine="708"/>
        <w:jc w:val="right"/>
      </w:pPr>
      <w:r w:rsidRPr="003F2E16">
        <w:t>Таблица 6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527"/>
        <w:gridCol w:w="1045"/>
        <w:gridCol w:w="1036"/>
        <w:gridCol w:w="2289"/>
      </w:tblGrid>
      <w:tr w:rsidR="00BC40F4" w:rsidRPr="003F2E16" w14:paraId="2B4DE0EC" w14:textId="77777777" w:rsidTr="00B1533B">
        <w:trPr>
          <w:jc w:val="center"/>
        </w:trPr>
        <w:tc>
          <w:tcPr>
            <w:tcW w:w="3260" w:type="dxa"/>
            <w:vMerge w:val="restart"/>
            <w:vAlign w:val="center"/>
          </w:tcPr>
          <w:p w14:paraId="0E7337C6" w14:textId="77777777" w:rsidR="00BC40F4" w:rsidRPr="003F2E16" w:rsidRDefault="00BC40F4" w:rsidP="001367D4">
            <w:pPr>
              <w:jc w:val="center"/>
            </w:pPr>
            <w:r w:rsidRPr="003F2E16">
              <w:t>Наименование показателя, задачи, подпрограммы</w:t>
            </w:r>
          </w:p>
        </w:tc>
        <w:tc>
          <w:tcPr>
            <w:tcW w:w="1527" w:type="dxa"/>
            <w:vMerge w:val="restart"/>
            <w:vAlign w:val="center"/>
          </w:tcPr>
          <w:p w14:paraId="752F535C" w14:textId="77777777" w:rsidR="00BC40F4" w:rsidRPr="003F2E16" w:rsidRDefault="00BC40F4" w:rsidP="001367D4">
            <w:pPr>
              <w:jc w:val="center"/>
            </w:pPr>
            <w:r w:rsidRPr="003F2E16">
              <w:t>Единица измерения показателя</w:t>
            </w:r>
          </w:p>
        </w:tc>
        <w:tc>
          <w:tcPr>
            <w:tcW w:w="2081" w:type="dxa"/>
            <w:gridSpan w:val="2"/>
            <w:vAlign w:val="center"/>
          </w:tcPr>
          <w:p w14:paraId="339DE59C" w14:textId="77777777" w:rsidR="00BC40F4" w:rsidRPr="003F2E16" w:rsidRDefault="00BC40F4" w:rsidP="001367D4">
            <w:pPr>
              <w:jc w:val="center"/>
            </w:pPr>
            <w:r w:rsidRPr="003F2E16">
              <w:t xml:space="preserve">Значение показателя </w:t>
            </w:r>
          </w:p>
        </w:tc>
        <w:tc>
          <w:tcPr>
            <w:tcW w:w="2289" w:type="dxa"/>
            <w:vMerge w:val="restart"/>
            <w:vAlign w:val="center"/>
          </w:tcPr>
          <w:p w14:paraId="4B7E6ECF" w14:textId="77777777" w:rsidR="00BC40F4" w:rsidRPr="003F2E16" w:rsidRDefault="00BC40F4" w:rsidP="001367D4">
            <w:pPr>
              <w:jc w:val="center"/>
            </w:pPr>
            <w:r w:rsidRPr="003F2E16">
              <w:t>Причины</w:t>
            </w:r>
          </w:p>
          <w:p w14:paraId="4C6DCC92" w14:textId="77777777" w:rsidR="00BC40F4" w:rsidRPr="003F2E16" w:rsidRDefault="00BC40F4" w:rsidP="001367D4">
            <w:pPr>
              <w:jc w:val="center"/>
            </w:pPr>
            <w:r w:rsidRPr="003F2E16">
              <w:t>отклонения</w:t>
            </w:r>
          </w:p>
        </w:tc>
      </w:tr>
      <w:tr w:rsidR="00BC40F4" w:rsidRPr="003F2E16" w14:paraId="00C568EB" w14:textId="77777777" w:rsidTr="00B1533B">
        <w:trPr>
          <w:jc w:val="center"/>
        </w:trPr>
        <w:tc>
          <w:tcPr>
            <w:tcW w:w="3260" w:type="dxa"/>
            <w:vMerge/>
          </w:tcPr>
          <w:p w14:paraId="65BA7614" w14:textId="77777777" w:rsidR="00BC40F4" w:rsidRPr="003F2E16" w:rsidRDefault="00BC40F4" w:rsidP="001367D4">
            <w:pPr>
              <w:jc w:val="both"/>
            </w:pPr>
          </w:p>
        </w:tc>
        <w:tc>
          <w:tcPr>
            <w:tcW w:w="1527" w:type="dxa"/>
            <w:vMerge/>
          </w:tcPr>
          <w:p w14:paraId="3D50CDE2" w14:textId="77777777" w:rsidR="00BC40F4" w:rsidRPr="003F2E16" w:rsidRDefault="00BC40F4" w:rsidP="001367D4">
            <w:pPr>
              <w:jc w:val="center"/>
            </w:pPr>
          </w:p>
        </w:tc>
        <w:tc>
          <w:tcPr>
            <w:tcW w:w="1045" w:type="dxa"/>
          </w:tcPr>
          <w:p w14:paraId="5FF7312A" w14:textId="77777777" w:rsidR="00BC40F4" w:rsidRPr="003F2E16" w:rsidRDefault="00BC40F4" w:rsidP="001367D4">
            <w:pPr>
              <w:jc w:val="center"/>
            </w:pPr>
            <w:r w:rsidRPr="003F2E16">
              <w:t>план</w:t>
            </w:r>
          </w:p>
        </w:tc>
        <w:tc>
          <w:tcPr>
            <w:tcW w:w="1036" w:type="dxa"/>
          </w:tcPr>
          <w:p w14:paraId="2925FED6" w14:textId="77777777" w:rsidR="00BC40F4" w:rsidRPr="003F2E16" w:rsidRDefault="00BC40F4" w:rsidP="001367D4">
            <w:pPr>
              <w:jc w:val="center"/>
            </w:pPr>
            <w:r w:rsidRPr="003F2E16">
              <w:t>факт</w:t>
            </w:r>
          </w:p>
        </w:tc>
        <w:tc>
          <w:tcPr>
            <w:tcW w:w="2289" w:type="dxa"/>
            <w:vMerge/>
          </w:tcPr>
          <w:p w14:paraId="31AE24C5" w14:textId="77777777" w:rsidR="00BC40F4" w:rsidRPr="003F2E16" w:rsidRDefault="00BC40F4" w:rsidP="001367D4">
            <w:pPr>
              <w:jc w:val="both"/>
            </w:pPr>
          </w:p>
        </w:tc>
      </w:tr>
      <w:tr w:rsidR="00C3213D" w:rsidRPr="003F2E16" w14:paraId="0B2608D8" w14:textId="77777777" w:rsidTr="00B1533B">
        <w:trPr>
          <w:jc w:val="center"/>
        </w:trPr>
        <w:tc>
          <w:tcPr>
            <w:tcW w:w="9157" w:type="dxa"/>
            <w:gridSpan w:val="5"/>
          </w:tcPr>
          <w:p w14:paraId="66741B9A" w14:textId="77777777" w:rsidR="00A71071" w:rsidRDefault="00C3213D" w:rsidP="001367D4">
            <w:pPr>
              <w:jc w:val="both"/>
            </w:pPr>
            <w:r w:rsidRPr="00C3213D">
              <w:t xml:space="preserve">Подпрограмма 2 «Развитие малого и среднего предпринимательства </w:t>
            </w:r>
          </w:p>
          <w:p w14:paraId="3056C08F" w14:textId="0F53D464" w:rsidR="00C3213D" w:rsidRPr="003F2E16" w:rsidRDefault="00C3213D" w:rsidP="001367D4">
            <w:pPr>
              <w:jc w:val="both"/>
            </w:pPr>
            <w:r w:rsidRPr="00C3213D">
              <w:t>в Северодвинске»</w:t>
            </w:r>
          </w:p>
        </w:tc>
      </w:tr>
      <w:tr w:rsidR="00C3213D" w:rsidRPr="003F2E16" w14:paraId="75B9D317" w14:textId="77777777" w:rsidTr="00B1533B">
        <w:trPr>
          <w:jc w:val="center"/>
        </w:trPr>
        <w:tc>
          <w:tcPr>
            <w:tcW w:w="9157" w:type="dxa"/>
            <w:gridSpan w:val="5"/>
          </w:tcPr>
          <w:p w14:paraId="4D2DEBBF" w14:textId="77777777" w:rsidR="00C3213D" w:rsidRPr="003F2E16" w:rsidRDefault="00C3213D" w:rsidP="001367D4">
            <w:pPr>
              <w:jc w:val="both"/>
            </w:pPr>
            <w:r w:rsidRPr="00C3213D">
              <w:t>Задача подпрограммы 1 «Обеспечение финансово-кредитной, имущественной поддержки субъектов малого и среднего предпринимательства Северодвинска»</w:t>
            </w:r>
          </w:p>
        </w:tc>
      </w:tr>
      <w:tr w:rsidR="00C3213D" w:rsidRPr="003F2E16" w14:paraId="59969864" w14:textId="77777777" w:rsidTr="00B1533B">
        <w:trPr>
          <w:jc w:val="center"/>
        </w:trPr>
        <w:tc>
          <w:tcPr>
            <w:tcW w:w="3260" w:type="dxa"/>
          </w:tcPr>
          <w:p w14:paraId="74E413A3" w14:textId="77777777" w:rsidR="00C3213D" w:rsidRDefault="00C3213D" w:rsidP="00C3213D">
            <w:r w:rsidRPr="00C3213D">
              <w:t xml:space="preserve">Показатель задачи 1 </w:t>
            </w:r>
          </w:p>
          <w:p w14:paraId="6CD23ED6" w14:textId="77777777" w:rsidR="0059158D" w:rsidRDefault="00C3213D" w:rsidP="0059158D">
            <w:r w:rsidRPr="00C3213D">
              <w:t xml:space="preserve">«Доля субъектов малого </w:t>
            </w:r>
          </w:p>
          <w:p w14:paraId="58C183DD" w14:textId="77777777" w:rsidR="0059158D" w:rsidRDefault="00C3213D" w:rsidP="0059158D">
            <w:r w:rsidRPr="00C3213D">
              <w:t>и среднего предпринимательства, которым оказана поддержка</w:t>
            </w:r>
          </w:p>
          <w:p w14:paraId="12EC9353" w14:textId="77777777" w:rsidR="00C3213D" w:rsidRPr="003F2E16" w:rsidRDefault="00C3213D" w:rsidP="0059158D">
            <w:r w:rsidRPr="00C3213D">
              <w:t>в рамках реализации подпрограммы»</w:t>
            </w:r>
          </w:p>
        </w:tc>
        <w:tc>
          <w:tcPr>
            <w:tcW w:w="1527" w:type="dxa"/>
          </w:tcPr>
          <w:p w14:paraId="18DC890F" w14:textId="77777777" w:rsidR="00C3213D" w:rsidRPr="003F2E16" w:rsidRDefault="00C3213D" w:rsidP="00495A9F">
            <w:pPr>
              <w:jc w:val="center"/>
            </w:pPr>
            <w:r>
              <w:t>процент</w:t>
            </w:r>
          </w:p>
        </w:tc>
        <w:tc>
          <w:tcPr>
            <w:tcW w:w="1045" w:type="dxa"/>
          </w:tcPr>
          <w:p w14:paraId="5F82B6E0" w14:textId="77777777" w:rsidR="00C3213D" w:rsidRPr="003F2E16" w:rsidRDefault="00C3213D" w:rsidP="00495A9F">
            <w:pPr>
              <w:jc w:val="center"/>
            </w:pPr>
            <w:r>
              <w:t>2,0</w:t>
            </w:r>
          </w:p>
        </w:tc>
        <w:tc>
          <w:tcPr>
            <w:tcW w:w="1036" w:type="dxa"/>
          </w:tcPr>
          <w:p w14:paraId="34AE9295" w14:textId="77777777" w:rsidR="00C3213D" w:rsidRPr="003F2E16" w:rsidRDefault="00C3213D" w:rsidP="00495A9F">
            <w:pPr>
              <w:jc w:val="center"/>
            </w:pPr>
            <w:r>
              <w:t>1,7</w:t>
            </w:r>
          </w:p>
        </w:tc>
        <w:tc>
          <w:tcPr>
            <w:tcW w:w="2289" w:type="dxa"/>
          </w:tcPr>
          <w:p w14:paraId="2280E3C8" w14:textId="22FAEE9F" w:rsidR="00C3213D" w:rsidRDefault="00C3213D" w:rsidP="0059158D">
            <w:r w:rsidRPr="00C3213D">
              <w:t>Увеличение числа предпринимателей, воспользовавшихся правом выкупа арендуемого имущества</w:t>
            </w:r>
            <w:r w:rsidR="00D64B5C">
              <w:t>,</w:t>
            </w:r>
          </w:p>
          <w:p w14:paraId="6136847D" w14:textId="77777777" w:rsidR="000F064B" w:rsidRDefault="00D64B5C" w:rsidP="0059158D">
            <w:r>
              <w:t>и</w:t>
            </w:r>
            <w:r w:rsidRPr="00D64B5C">
              <w:t xml:space="preserve">сключение объектов из Перечня, расторжение договоров </w:t>
            </w:r>
          </w:p>
          <w:p w14:paraId="5768AF57" w14:textId="03858C53" w:rsidR="00D64B5C" w:rsidRDefault="00D64B5C" w:rsidP="0059158D">
            <w:r w:rsidRPr="00D64B5C">
              <w:t xml:space="preserve">по инициативе арендаторов. </w:t>
            </w:r>
            <w:r>
              <w:t>С</w:t>
            </w:r>
            <w:r w:rsidRPr="00D64B5C">
              <w:t xml:space="preserve">окращение </w:t>
            </w:r>
            <w:proofErr w:type="gramStart"/>
            <w:r w:rsidRPr="00D64B5C">
              <w:t xml:space="preserve">объема </w:t>
            </w:r>
            <w:r>
              <w:t>субсидирования части затрат предпринимателей</w:t>
            </w:r>
            <w:proofErr w:type="gramEnd"/>
          </w:p>
          <w:p w14:paraId="283A247D" w14:textId="2F39030A" w:rsidR="00D64B5C" w:rsidRPr="003F2E16" w:rsidRDefault="00D64B5C" w:rsidP="00D64B5C">
            <w:r>
              <w:t>з</w:t>
            </w:r>
            <w:r w:rsidRPr="00D64B5C">
              <w:t>а счет средств местного бюджета</w:t>
            </w:r>
            <w:r>
              <w:t xml:space="preserve">. </w:t>
            </w:r>
            <w:r w:rsidRPr="00D64B5C">
              <w:t xml:space="preserve"> Сокращение числа предпринимателей, получ</w:t>
            </w:r>
            <w:r>
              <w:t>ивших возмещение затрат</w:t>
            </w:r>
            <w:r w:rsidR="00114DEE">
              <w:t xml:space="preserve"> на подготовку кадров</w:t>
            </w:r>
          </w:p>
        </w:tc>
      </w:tr>
      <w:tr w:rsidR="00D64B5C" w:rsidRPr="003F2E16" w14:paraId="4199C60D" w14:textId="77777777" w:rsidTr="00B1533B">
        <w:trPr>
          <w:jc w:val="center"/>
        </w:trPr>
        <w:tc>
          <w:tcPr>
            <w:tcW w:w="9157" w:type="dxa"/>
            <w:gridSpan w:val="5"/>
          </w:tcPr>
          <w:p w14:paraId="2302E862" w14:textId="4490224C" w:rsidR="00D64B5C" w:rsidRPr="00C3213D" w:rsidRDefault="00D64B5C" w:rsidP="00D64B5C">
            <w:pPr>
              <w:jc w:val="both"/>
            </w:pPr>
            <w:r>
              <w:t>Задача подпрограммы </w:t>
            </w:r>
            <w:r w:rsidRPr="00D64B5C">
              <w:t>3 «Формирование положительного имиджа предпринимательского сообщества в глазах гражданского общества» </w:t>
            </w:r>
          </w:p>
        </w:tc>
      </w:tr>
      <w:tr w:rsidR="00D64B5C" w:rsidRPr="003F2E16" w14:paraId="397498E3" w14:textId="77777777" w:rsidTr="00B1533B">
        <w:trPr>
          <w:jc w:val="center"/>
        </w:trPr>
        <w:tc>
          <w:tcPr>
            <w:tcW w:w="3260" w:type="dxa"/>
          </w:tcPr>
          <w:p w14:paraId="1D73EC05" w14:textId="77777777" w:rsidR="00D64B5C" w:rsidRDefault="00D64B5C" w:rsidP="00D64B5C">
            <w:r w:rsidRPr="00D64B5C">
              <w:t xml:space="preserve">Показатель задачи </w:t>
            </w:r>
            <w:r>
              <w:t>1</w:t>
            </w:r>
          </w:p>
          <w:p w14:paraId="733F9F22" w14:textId="77777777" w:rsidR="00D64B5C" w:rsidRDefault="00D64B5C" w:rsidP="00D64B5C">
            <w:r w:rsidRPr="00D64B5C">
              <w:t xml:space="preserve">«Доля субъектов малого </w:t>
            </w:r>
          </w:p>
          <w:p w14:paraId="342064D7" w14:textId="77777777" w:rsidR="00D64B5C" w:rsidRDefault="00D64B5C" w:rsidP="00D64B5C">
            <w:r w:rsidRPr="00D64B5C">
              <w:t xml:space="preserve">и среднего предпринимательства, </w:t>
            </w:r>
            <w:proofErr w:type="gramStart"/>
            <w:r w:rsidRPr="00D64B5C">
              <w:t>участвовавших</w:t>
            </w:r>
            <w:proofErr w:type="gramEnd"/>
            <w:r w:rsidRPr="00D64B5C">
              <w:t xml:space="preserve"> </w:t>
            </w:r>
          </w:p>
          <w:p w14:paraId="556734CD" w14:textId="59C95B9A" w:rsidR="00D64B5C" w:rsidRPr="00C3213D" w:rsidRDefault="00D64B5C" w:rsidP="00D64B5C">
            <w:r w:rsidRPr="00D64B5C">
              <w:t>в организации и проведении мероприятий социальной направленности»</w:t>
            </w:r>
          </w:p>
        </w:tc>
        <w:tc>
          <w:tcPr>
            <w:tcW w:w="1527" w:type="dxa"/>
          </w:tcPr>
          <w:p w14:paraId="73618E5C" w14:textId="1CCC186F" w:rsidR="00D64B5C" w:rsidRDefault="00D64B5C" w:rsidP="00495A9F">
            <w:pPr>
              <w:jc w:val="center"/>
            </w:pPr>
            <w:r>
              <w:t>промилле</w:t>
            </w:r>
          </w:p>
        </w:tc>
        <w:tc>
          <w:tcPr>
            <w:tcW w:w="1045" w:type="dxa"/>
          </w:tcPr>
          <w:p w14:paraId="009F633A" w14:textId="5CD22CF8" w:rsidR="00D64B5C" w:rsidRDefault="00D64B5C" w:rsidP="00495A9F">
            <w:pPr>
              <w:jc w:val="center"/>
            </w:pPr>
            <w:r>
              <w:t>6,33</w:t>
            </w:r>
          </w:p>
        </w:tc>
        <w:tc>
          <w:tcPr>
            <w:tcW w:w="1036" w:type="dxa"/>
          </w:tcPr>
          <w:p w14:paraId="7DAE48A9" w14:textId="06140D59" w:rsidR="00D64B5C" w:rsidRDefault="00D64B5C" w:rsidP="00495A9F">
            <w:pPr>
              <w:jc w:val="center"/>
            </w:pPr>
            <w:r>
              <w:t>6,3</w:t>
            </w:r>
          </w:p>
        </w:tc>
        <w:tc>
          <w:tcPr>
            <w:tcW w:w="2289" w:type="dxa"/>
          </w:tcPr>
          <w:p w14:paraId="137C2509" w14:textId="46085A34" w:rsidR="00D64B5C" w:rsidRDefault="000F064B" w:rsidP="00D64B5C">
            <w:r>
              <w:t>Б</w:t>
            </w:r>
            <w:r w:rsidR="00D64B5C" w:rsidRPr="00D64B5C">
              <w:t xml:space="preserve">лаготворительные акции </w:t>
            </w:r>
          </w:p>
          <w:p w14:paraId="22267C20" w14:textId="4FC48CD0" w:rsidR="00D64B5C" w:rsidRPr="00C3213D" w:rsidRDefault="00D64B5C" w:rsidP="000F064B">
            <w:r w:rsidRPr="00D64B5C">
              <w:t xml:space="preserve">по инициативе предпринимателей </w:t>
            </w:r>
            <w:r w:rsidR="000F064B">
              <w:t>н</w:t>
            </w:r>
            <w:r w:rsidR="000F064B" w:rsidRPr="00D64B5C">
              <w:t>е проводились</w:t>
            </w:r>
          </w:p>
        </w:tc>
      </w:tr>
      <w:tr w:rsidR="00C3213D" w:rsidRPr="003F2E16" w14:paraId="02F09EBB" w14:textId="77777777" w:rsidTr="00B1533B">
        <w:trPr>
          <w:jc w:val="center"/>
        </w:trPr>
        <w:tc>
          <w:tcPr>
            <w:tcW w:w="9157" w:type="dxa"/>
            <w:gridSpan w:val="5"/>
          </w:tcPr>
          <w:p w14:paraId="01610B06" w14:textId="77777777" w:rsidR="00C3213D" w:rsidRPr="003F2E16" w:rsidRDefault="00C3213D" w:rsidP="001367D4">
            <w:pPr>
              <w:jc w:val="both"/>
            </w:pPr>
            <w:r w:rsidRPr="00C3213D">
              <w:t>Подпрограмма 3 «Развитие торговли в Северодвинске»</w:t>
            </w:r>
          </w:p>
        </w:tc>
      </w:tr>
      <w:tr w:rsidR="00C3213D" w:rsidRPr="003F2E16" w14:paraId="570FFD6C" w14:textId="77777777" w:rsidTr="00B1533B">
        <w:trPr>
          <w:jc w:val="center"/>
        </w:trPr>
        <w:tc>
          <w:tcPr>
            <w:tcW w:w="9157" w:type="dxa"/>
            <w:gridSpan w:val="5"/>
          </w:tcPr>
          <w:p w14:paraId="64060C3A" w14:textId="77777777" w:rsidR="00C3213D" w:rsidRPr="003F2E16" w:rsidRDefault="00C3213D" w:rsidP="001367D4">
            <w:pPr>
              <w:jc w:val="both"/>
            </w:pPr>
            <w:r w:rsidRPr="00C3213D">
              <w:t>Задача подпрограммы  «Обеспечение регулирования и координации в сфере торговли»</w:t>
            </w:r>
          </w:p>
        </w:tc>
      </w:tr>
      <w:tr w:rsidR="00C3213D" w:rsidRPr="003F2E16" w14:paraId="2B8E7192" w14:textId="77777777" w:rsidTr="00B1533B">
        <w:trPr>
          <w:jc w:val="center"/>
        </w:trPr>
        <w:tc>
          <w:tcPr>
            <w:tcW w:w="3260" w:type="dxa"/>
          </w:tcPr>
          <w:p w14:paraId="1B79FC7E" w14:textId="77777777" w:rsidR="00DB3934" w:rsidRDefault="00C3213D" w:rsidP="00C3213D">
            <w:r w:rsidRPr="00C3213D">
              <w:t xml:space="preserve">Показатель задачи 2 </w:t>
            </w:r>
          </w:p>
          <w:p w14:paraId="31D82299" w14:textId="77777777" w:rsidR="00C3213D" w:rsidRPr="003F2E16" w:rsidRDefault="00C3213D" w:rsidP="00C3213D">
            <w:r w:rsidRPr="00C3213D">
              <w:t xml:space="preserve">«Доля социально ориентированных торговых </w:t>
            </w:r>
            <w:r w:rsidRPr="00C3213D">
              <w:lastRenderedPageBreak/>
              <w:t>предприятий в общем количестве предприятий торговли»</w:t>
            </w:r>
          </w:p>
        </w:tc>
        <w:tc>
          <w:tcPr>
            <w:tcW w:w="1527" w:type="dxa"/>
          </w:tcPr>
          <w:p w14:paraId="4BB42398" w14:textId="77777777" w:rsidR="00C3213D" w:rsidRPr="003F2E16" w:rsidRDefault="00DB3934" w:rsidP="00495A9F">
            <w:pPr>
              <w:jc w:val="center"/>
            </w:pPr>
            <w:r>
              <w:lastRenderedPageBreak/>
              <w:t>процент</w:t>
            </w:r>
          </w:p>
        </w:tc>
        <w:tc>
          <w:tcPr>
            <w:tcW w:w="1045" w:type="dxa"/>
          </w:tcPr>
          <w:p w14:paraId="58C65A28" w14:textId="77777777" w:rsidR="00C3213D" w:rsidRPr="003F2E16" w:rsidRDefault="00DB3934" w:rsidP="00495A9F">
            <w:pPr>
              <w:jc w:val="center"/>
            </w:pPr>
            <w:r>
              <w:t>10,9</w:t>
            </w:r>
          </w:p>
        </w:tc>
        <w:tc>
          <w:tcPr>
            <w:tcW w:w="1036" w:type="dxa"/>
          </w:tcPr>
          <w:p w14:paraId="4C7D8580" w14:textId="77777777" w:rsidR="00C3213D" w:rsidRPr="003F2E16" w:rsidRDefault="00DB3934" w:rsidP="00495A9F">
            <w:pPr>
              <w:jc w:val="center"/>
            </w:pPr>
            <w:r>
              <w:t>8,5</w:t>
            </w:r>
          </w:p>
        </w:tc>
        <w:tc>
          <w:tcPr>
            <w:tcW w:w="2289" w:type="dxa"/>
          </w:tcPr>
          <w:p w14:paraId="06775898" w14:textId="77777777" w:rsidR="00C3213D" w:rsidRPr="003F2E16" w:rsidRDefault="00DB3934" w:rsidP="00F50C18">
            <w:r>
              <w:t>В</w:t>
            </w:r>
            <w:r w:rsidRPr="00DB3934">
              <w:t xml:space="preserve"> связи с выходом из проекта </w:t>
            </w:r>
            <w:r w:rsidR="00F50C18">
              <w:t>торговой сети</w:t>
            </w:r>
            <w:r w:rsidRPr="00DB3934">
              <w:t xml:space="preserve"> </w:t>
            </w:r>
            <w:r>
              <w:t>(</w:t>
            </w:r>
            <w:r w:rsidRPr="00DB3934">
              <w:t xml:space="preserve">изменение </w:t>
            </w:r>
            <w:r w:rsidR="00F50C18">
              <w:lastRenderedPageBreak/>
              <w:t xml:space="preserve">корпоративной </w:t>
            </w:r>
            <w:r w:rsidRPr="00DB3934">
              <w:t>дисконтной программы</w:t>
            </w:r>
            <w:r>
              <w:t>) к</w:t>
            </w:r>
            <w:r w:rsidRPr="00DB3934">
              <w:t xml:space="preserve">оличество участников проекта «Социальная карта» сократилось </w:t>
            </w:r>
          </w:p>
        </w:tc>
      </w:tr>
      <w:tr w:rsidR="00114DEE" w:rsidRPr="003F2E16" w14:paraId="3F123F42" w14:textId="77777777" w:rsidTr="00B1533B">
        <w:trPr>
          <w:jc w:val="center"/>
        </w:trPr>
        <w:tc>
          <w:tcPr>
            <w:tcW w:w="9157" w:type="dxa"/>
            <w:gridSpan w:val="5"/>
          </w:tcPr>
          <w:p w14:paraId="7323CA3B" w14:textId="658837F0" w:rsidR="00114DEE" w:rsidRDefault="00114DEE" w:rsidP="00F50C18">
            <w:r w:rsidRPr="00114DEE">
              <w:lastRenderedPageBreak/>
              <w:t>Подпрограмма 5 «Улучшение условий и охраны труда в Северодвинске»</w:t>
            </w:r>
          </w:p>
        </w:tc>
      </w:tr>
      <w:tr w:rsidR="00114DEE" w:rsidRPr="003F2E16" w14:paraId="2DE49459" w14:textId="77777777" w:rsidTr="00B1533B">
        <w:trPr>
          <w:jc w:val="center"/>
        </w:trPr>
        <w:tc>
          <w:tcPr>
            <w:tcW w:w="9157" w:type="dxa"/>
            <w:gridSpan w:val="5"/>
          </w:tcPr>
          <w:p w14:paraId="4B9BAA64" w14:textId="2D70241C" w:rsidR="00114DEE" w:rsidRDefault="00114DEE" w:rsidP="00114DEE">
            <w:pPr>
              <w:jc w:val="both"/>
            </w:pPr>
            <w:r w:rsidRPr="00114DEE">
              <w:t>Задача 1 «Совершенствование системы управления охраной труда и мониторинг условий и охраны труда»</w:t>
            </w:r>
          </w:p>
        </w:tc>
      </w:tr>
      <w:tr w:rsidR="00114DEE" w:rsidRPr="003F2E16" w14:paraId="3444E79C" w14:textId="77777777" w:rsidTr="00B1533B">
        <w:trPr>
          <w:jc w:val="center"/>
        </w:trPr>
        <w:tc>
          <w:tcPr>
            <w:tcW w:w="3260" w:type="dxa"/>
          </w:tcPr>
          <w:p w14:paraId="2BB933FE" w14:textId="77777777" w:rsidR="009E1EDB" w:rsidRDefault="00114DEE" w:rsidP="00114DEE">
            <w:r w:rsidRPr="00114DEE">
              <w:t xml:space="preserve">Показатель задачи </w:t>
            </w:r>
            <w:r>
              <w:t>1</w:t>
            </w:r>
            <w:r w:rsidRPr="00114DEE">
              <w:t xml:space="preserve"> «Численность пострадавших в результате несчастных случаев на производстве</w:t>
            </w:r>
          </w:p>
          <w:p w14:paraId="78B4F329" w14:textId="77777777" w:rsidR="009E1EDB" w:rsidRDefault="00114DEE" w:rsidP="00114DEE">
            <w:r w:rsidRPr="00114DEE">
              <w:t xml:space="preserve">с утратой трудоспособности на 1 рабочий день и более </w:t>
            </w:r>
          </w:p>
          <w:p w14:paraId="69E9E3C4" w14:textId="50E15624" w:rsidR="00114DEE" w:rsidRPr="00C3213D" w:rsidRDefault="00114DEE" w:rsidP="00114DEE">
            <w:r w:rsidRPr="00114DEE">
              <w:t xml:space="preserve">в расчете на 1000 </w:t>
            </w:r>
            <w:proofErr w:type="gramStart"/>
            <w:r w:rsidRPr="00114DEE">
              <w:t>работающих</w:t>
            </w:r>
            <w:proofErr w:type="gramEnd"/>
            <w:r w:rsidRPr="00114DEE">
              <w:t>»</w:t>
            </w:r>
          </w:p>
        </w:tc>
        <w:tc>
          <w:tcPr>
            <w:tcW w:w="1527" w:type="dxa"/>
          </w:tcPr>
          <w:p w14:paraId="4CD3BEE1" w14:textId="66BE7D6A" w:rsidR="00114DEE" w:rsidRDefault="00114DEE" w:rsidP="00495A9F">
            <w:pPr>
              <w:jc w:val="center"/>
            </w:pPr>
            <w:r>
              <w:t>единиц</w:t>
            </w:r>
          </w:p>
        </w:tc>
        <w:tc>
          <w:tcPr>
            <w:tcW w:w="1045" w:type="dxa"/>
          </w:tcPr>
          <w:p w14:paraId="724E8E0F" w14:textId="34DE4B90" w:rsidR="00114DEE" w:rsidRDefault="00114DEE" w:rsidP="00495A9F">
            <w:pPr>
              <w:jc w:val="center"/>
            </w:pPr>
            <w:r>
              <w:t>1,6</w:t>
            </w:r>
          </w:p>
        </w:tc>
        <w:tc>
          <w:tcPr>
            <w:tcW w:w="1036" w:type="dxa"/>
          </w:tcPr>
          <w:p w14:paraId="4AACCADD" w14:textId="4F05970C" w:rsidR="00114DEE" w:rsidRDefault="00114DEE" w:rsidP="00495A9F">
            <w:pPr>
              <w:jc w:val="center"/>
            </w:pPr>
            <w:r>
              <w:t>1,8</w:t>
            </w:r>
          </w:p>
        </w:tc>
        <w:tc>
          <w:tcPr>
            <w:tcW w:w="2289" w:type="dxa"/>
          </w:tcPr>
          <w:p w14:paraId="15BDAB75" w14:textId="77777777" w:rsidR="00114DEE" w:rsidRDefault="00114DEE" w:rsidP="00F50C18">
            <w:r w:rsidRPr="00114DEE">
              <w:t xml:space="preserve">Увеличение общего количества пострадавших </w:t>
            </w:r>
          </w:p>
          <w:p w14:paraId="2175F136" w14:textId="77777777" w:rsidR="00114DEE" w:rsidRDefault="00114DEE" w:rsidP="00F50C18">
            <w:r w:rsidRPr="00114DEE">
              <w:t xml:space="preserve">в результате несчастных случаев </w:t>
            </w:r>
          </w:p>
          <w:p w14:paraId="61EF4C09" w14:textId="44B357B8" w:rsidR="00114DEE" w:rsidRDefault="00114DEE" w:rsidP="00F50C18">
            <w:r w:rsidRPr="00114DEE">
              <w:t>на производстве</w:t>
            </w:r>
          </w:p>
        </w:tc>
      </w:tr>
    </w:tbl>
    <w:p w14:paraId="12A7CA47" w14:textId="77777777" w:rsidR="00BC40F4" w:rsidRPr="003F2E16" w:rsidRDefault="00972F32" w:rsidP="00BC40F4">
      <w:pPr>
        <w:ind w:firstLine="708"/>
        <w:jc w:val="both"/>
      </w:pPr>
      <w:hyperlink w:anchor="P4756" w:history="1">
        <w:r w:rsidR="00BC40F4" w:rsidRPr="003F2E16">
          <w:rPr>
            <w:color w:val="0000FF"/>
            <w:sz w:val="18"/>
            <w:szCs w:val="18"/>
          </w:rPr>
          <w:t>&lt;2&gt;</w:t>
        </w:r>
      </w:hyperlink>
      <w:r w:rsidR="00BC40F4" w:rsidRPr="003F2E16">
        <w:t xml:space="preserve"> – указать показатели, индекс достижения которых меньше 1,0</w:t>
      </w:r>
    </w:p>
    <w:p w14:paraId="4A07D045" w14:textId="77777777" w:rsidR="00BC40F4" w:rsidRPr="003F2E16" w:rsidRDefault="00BC40F4" w:rsidP="00BC40F4">
      <w:pPr>
        <w:ind w:firstLine="708"/>
        <w:jc w:val="both"/>
        <w:rPr>
          <w:color w:val="FF0000"/>
          <w:sz w:val="28"/>
          <w:szCs w:val="28"/>
        </w:rPr>
      </w:pPr>
    </w:p>
    <w:p w14:paraId="28CDD609" w14:textId="77777777" w:rsidR="00BC40F4" w:rsidRPr="008C1452" w:rsidRDefault="00BC40F4" w:rsidP="00BC40F4">
      <w:pPr>
        <w:ind w:firstLine="708"/>
        <w:jc w:val="both"/>
        <w:rPr>
          <w:sz w:val="26"/>
          <w:szCs w:val="26"/>
        </w:rPr>
      </w:pPr>
      <w:r w:rsidRPr="008C1452">
        <w:rPr>
          <w:sz w:val="26"/>
          <w:szCs w:val="26"/>
        </w:rPr>
        <w:t>1.3.3. Сведения о достижении плановых значений показателей мероприятий (административных мероприятий) подпрограмм Программы:</w:t>
      </w:r>
    </w:p>
    <w:p w14:paraId="7B98F17B" w14:textId="77777777" w:rsidR="00BC40F4" w:rsidRPr="003F2E16" w:rsidRDefault="00BC40F4" w:rsidP="00BC40F4">
      <w:pPr>
        <w:ind w:firstLine="708"/>
        <w:jc w:val="right"/>
      </w:pPr>
      <w:r w:rsidRPr="003F2E16">
        <w:t>Таблица 7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876"/>
      </w:tblGrid>
      <w:tr w:rsidR="00BC40F4" w:rsidRPr="003F2E16" w14:paraId="721E094A" w14:textId="77777777" w:rsidTr="008C1452">
        <w:tc>
          <w:tcPr>
            <w:tcW w:w="7338" w:type="dxa"/>
            <w:vAlign w:val="center"/>
          </w:tcPr>
          <w:p w14:paraId="3574F033" w14:textId="77777777" w:rsidR="00BC40F4" w:rsidRPr="003F2E16" w:rsidRDefault="00BC40F4" w:rsidP="001367D4">
            <w:pPr>
              <w:jc w:val="center"/>
            </w:pPr>
            <w:r w:rsidRPr="003F2E16">
              <w:t>Критерий</w:t>
            </w:r>
          </w:p>
        </w:tc>
        <w:tc>
          <w:tcPr>
            <w:tcW w:w="1876" w:type="dxa"/>
            <w:vAlign w:val="center"/>
          </w:tcPr>
          <w:p w14:paraId="571C4208" w14:textId="75DFD48C" w:rsidR="00BC40F4" w:rsidRPr="003F2E16" w:rsidRDefault="00BC40F4" w:rsidP="000D7F81">
            <w:pPr>
              <w:jc w:val="center"/>
            </w:pPr>
            <w:r w:rsidRPr="003F2E16">
              <w:t>Значение</w:t>
            </w:r>
          </w:p>
        </w:tc>
      </w:tr>
      <w:tr w:rsidR="00616B81" w:rsidRPr="00616B81" w14:paraId="79983C39" w14:textId="77777777" w:rsidTr="008C1452">
        <w:tc>
          <w:tcPr>
            <w:tcW w:w="7338" w:type="dxa"/>
          </w:tcPr>
          <w:p w14:paraId="05575AAA" w14:textId="77777777" w:rsidR="00BC40F4" w:rsidRPr="00616B81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616B81">
              <w:rPr>
                <w:lang w:eastAsia="ar-SA"/>
              </w:rPr>
              <w:t>Количество показателей мероприятий (административных мероприятий) Программы</w:t>
            </w:r>
          </w:p>
        </w:tc>
        <w:tc>
          <w:tcPr>
            <w:tcW w:w="1876" w:type="dxa"/>
          </w:tcPr>
          <w:p w14:paraId="033DEC20" w14:textId="43BB38A1" w:rsidR="00BC40F4" w:rsidRPr="00616B81" w:rsidRDefault="003575CA" w:rsidP="000D7F81">
            <w:pPr>
              <w:jc w:val="both"/>
            </w:pPr>
            <w:r w:rsidRPr="00616B81">
              <w:t xml:space="preserve">52 </w:t>
            </w:r>
          </w:p>
        </w:tc>
      </w:tr>
      <w:tr w:rsidR="00616B81" w:rsidRPr="00616B81" w14:paraId="47ABDE72" w14:textId="77777777" w:rsidTr="008C1452">
        <w:tc>
          <w:tcPr>
            <w:tcW w:w="7338" w:type="dxa"/>
          </w:tcPr>
          <w:p w14:paraId="604B442E" w14:textId="77777777" w:rsidR="00BC40F4" w:rsidRPr="00616B81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616B81">
              <w:rPr>
                <w:lang w:eastAsia="ar-SA"/>
              </w:rPr>
              <w:t>Средний индекс достижения плановых значений показателей мероприятий (административных мероприятий) Программы</w:t>
            </w:r>
          </w:p>
        </w:tc>
        <w:tc>
          <w:tcPr>
            <w:tcW w:w="1876" w:type="dxa"/>
          </w:tcPr>
          <w:p w14:paraId="428371A7" w14:textId="6A6B3B6C" w:rsidR="00BC40F4" w:rsidRPr="00616B81" w:rsidRDefault="000D7F81" w:rsidP="000D7F81">
            <w:pPr>
              <w:jc w:val="both"/>
            </w:pPr>
            <w:r w:rsidRPr="00616B81">
              <w:t>1</w:t>
            </w:r>
            <w:r w:rsidR="0059158D" w:rsidRPr="00616B81">
              <w:t>,0</w:t>
            </w:r>
            <w:r w:rsidRPr="00616B81">
              <w:t>10</w:t>
            </w:r>
          </w:p>
        </w:tc>
      </w:tr>
      <w:tr w:rsidR="00616B81" w:rsidRPr="00616B81" w14:paraId="3D376AAA" w14:textId="77777777" w:rsidTr="008C1452">
        <w:tc>
          <w:tcPr>
            <w:tcW w:w="7338" w:type="dxa"/>
          </w:tcPr>
          <w:p w14:paraId="27819FE5" w14:textId="77777777" w:rsidR="008C1452" w:rsidRPr="00616B81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616B81">
              <w:rPr>
                <w:lang w:eastAsia="ar-SA"/>
              </w:rPr>
              <w:t xml:space="preserve">Общее количество показателей мероприятий (административных мероприятий) Программы в отчетном финансовом году, значение индекса достижения плановых значений которых по итогам отчетного финансового года более или равно 0,8 и менее </w:t>
            </w:r>
          </w:p>
          <w:p w14:paraId="32DFDDEC" w14:textId="77777777" w:rsidR="00BC40F4" w:rsidRPr="00616B81" w:rsidRDefault="00BC40F4" w:rsidP="001367D4">
            <w:pPr>
              <w:suppressAutoHyphens/>
              <w:contextualSpacing/>
              <w:rPr>
                <w:lang w:eastAsia="ar-SA"/>
              </w:rPr>
            </w:pPr>
            <w:r w:rsidRPr="00616B81">
              <w:rPr>
                <w:lang w:eastAsia="ar-SA"/>
              </w:rPr>
              <w:t>или равно 1,2</w:t>
            </w:r>
          </w:p>
        </w:tc>
        <w:tc>
          <w:tcPr>
            <w:tcW w:w="1876" w:type="dxa"/>
          </w:tcPr>
          <w:p w14:paraId="51517662" w14:textId="03CD4BC1" w:rsidR="00BC40F4" w:rsidRPr="00616B81" w:rsidRDefault="005A31B3" w:rsidP="000D7F81">
            <w:pPr>
              <w:jc w:val="both"/>
            </w:pPr>
            <w:r w:rsidRPr="00616B81">
              <w:t>50</w:t>
            </w:r>
          </w:p>
        </w:tc>
      </w:tr>
    </w:tbl>
    <w:p w14:paraId="1203C62A" w14:textId="77777777" w:rsidR="00BC40F4" w:rsidRPr="008C1452" w:rsidRDefault="00BC40F4" w:rsidP="00BC40F4">
      <w:pPr>
        <w:ind w:firstLine="708"/>
        <w:jc w:val="both"/>
        <w:rPr>
          <w:color w:val="FF0000"/>
          <w:sz w:val="4"/>
          <w:szCs w:val="4"/>
        </w:rPr>
      </w:pPr>
    </w:p>
    <w:p w14:paraId="35D5FAE5" w14:textId="77777777" w:rsidR="00EC7E80" w:rsidRDefault="00EC7E80" w:rsidP="00BC40F4">
      <w:pPr>
        <w:jc w:val="both"/>
        <w:rPr>
          <w:sz w:val="26"/>
          <w:szCs w:val="26"/>
        </w:rPr>
      </w:pPr>
    </w:p>
    <w:p w14:paraId="6D070186" w14:textId="09880651" w:rsidR="00BC40F4" w:rsidRDefault="00BC40F4" w:rsidP="008A2CB2">
      <w:pPr>
        <w:ind w:firstLine="709"/>
        <w:jc w:val="both"/>
        <w:rPr>
          <w:sz w:val="26"/>
          <w:szCs w:val="26"/>
        </w:rPr>
      </w:pPr>
      <w:r w:rsidRPr="008C1452">
        <w:rPr>
          <w:sz w:val="26"/>
          <w:szCs w:val="26"/>
        </w:rPr>
        <w:t>Не выполнены следующие мероприятия (административные мероприятия) Программы</w:t>
      </w:r>
      <w:r w:rsidRPr="008C1452">
        <w:rPr>
          <w:sz w:val="26"/>
          <w:szCs w:val="26"/>
          <w:vertAlign w:val="superscript"/>
        </w:rPr>
        <w:t xml:space="preserve"> </w:t>
      </w:r>
      <w:hyperlink w:anchor="P4756" w:history="1">
        <w:r w:rsidRPr="008C1452">
          <w:rPr>
            <w:color w:val="0000FF"/>
            <w:sz w:val="26"/>
            <w:szCs w:val="26"/>
            <w:vertAlign w:val="superscript"/>
          </w:rPr>
          <w:t>&lt;3&gt;</w:t>
        </w:r>
      </w:hyperlink>
      <w:r w:rsidRPr="008C1452">
        <w:rPr>
          <w:sz w:val="26"/>
          <w:szCs w:val="26"/>
        </w:rPr>
        <w:t>:</w:t>
      </w:r>
      <w:r w:rsidR="005A31B3">
        <w:rPr>
          <w:sz w:val="26"/>
          <w:szCs w:val="26"/>
        </w:rPr>
        <w:t xml:space="preserve"> нет</w:t>
      </w:r>
    </w:p>
    <w:p w14:paraId="721F172B" w14:textId="77777777" w:rsidR="00E47A76" w:rsidRDefault="00E47A76" w:rsidP="008A2CB2">
      <w:pPr>
        <w:ind w:firstLine="709"/>
        <w:jc w:val="both"/>
        <w:rPr>
          <w:sz w:val="26"/>
          <w:szCs w:val="26"/>
        </w:rPr>
      </w:pPr>
    </w:p>
    <w:p w14:paraId="1852F207" w14:textId="77777777" w:rsidR="00672F47" w:rsidRPr="003F2E16" w:rsidRDefault="00672F47" w:rsidP="00672F47">
      <w:pPr>
        <w:jc w:val="right"/>
      </w:pPr>
      <w:r w:rsidRPr="003F2E16">
        <w:t>Таблица 8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1292"/>
        <w:gridCol w:w="998"/>
        <w:gridCol w:w="995"/>
        <w:gridCol w:w="1696"/>
      </w:tblGrid>
      <w:tr w:rsidR="00672F47" w:rsidRPr="003F2E16" w14:paraId="272D204D" w14:textId="77777777" w:rsidTr="00A71071">
        <w:trPr>
          <w:jc w:val="center"/>
        </w:trPr>
        <w:tc>
          <w:tcPr>
            <w:tcW w:w="2175" w:type="dxa"/>
            <w:vMerge w:val="restart"/>
            <w:vAlign w:val="center"/>
          </w:tcPr>
          <w:p w14:paraId="411BC01F" w14:textId="77777777" w:rsidR="00672F47" w:rsidRPr="003F2E16" w:rsidRDefault="00672F47" w:rsidP="00672F47">
            <w:pPr>
              <w:jc w:val="center"/>
            </w:pPr>
            <w:r w:rsidRPr="003F2E16">
              <w:t>Наименование мероприятия (</w:t>
            </w:r>
            <w:proofErr w:type="gramStart"/>
            <w:r w:rsidRPr="003F2E16">
              <w:t>административно</w:t>
            </w:r>
            <w:r>
              <w:t>-</w:t>
            </w:r>
            <w:proofErr w:type="spellStart"/>
            <w:r w:rsidRPr="003F2E16">
              <w:t>го</w:t>
            </w:r>
            <w:proofErr w:type="spellEnd"/>
            <w:proofErr w:type="gramEnd"/>
            <w:r w:rsidRPr="003F2E16">
              <w:t xml:space="preserve"> мероприятия), задачи, подпрограммы</w:t>
            </w:r>
          </w:p>
        </w:tc>
        <w:tc>
          <w:tcPr>
            <w:tcW w:w="2175" w:type="dxa"/>
            <w:vMerge w:val="restart"/>
          </w:tcPr>
          <w:p w14:paraId="60A64D56" w14:textId="77777777" w:rsidR="00672F47" w:rsidRPr="003F2E16" w:rsidRDefault="00672F47" w:rsidP="00672F47">
            <w:pPr>
              <w:jc w:val="center"/>
            </w:pPr>
            <w:r w:rsidRPr="003F2E16">
              <w:t>Источник финансирования/ наименование показателя мероприятия (</w:t>
            </w:r>
            <w:proofErr w:type="gramStart"/>
            <w:r w:rsidRPr="003F2E16">
              <w:t>административно</w:t>
            </w:r>
            <w:r>
              <w:t>-</w:t>
            </w:r>
            <w:proofErr w:type="spellStart"/>
            <w:r w:rsidRPr="003F2E16">
              <w:t>го</w:t>
            </w:r>
            <w:proofErr w:type="spellEnd"/>
            <w:proofErr w:type="gramEnd"/>
            <w:r w:rsidRPr="003F2E16">
              <w:t xml:space="preserve"> мероприятия)</w:t>
            </w:r>
            <w:r w:rsidRPr="003F2E16">
              <w:rPr>
                <w:sz w:val="18"/>
                <w:szCs w:val="18"/>
                <w:vertAlign w:val="superscript"/>
              </w:rPr>
              <w:t xml:space="preserve"> </w:t>
            </w:r>
            <w:hyperlink w:anchor="P4756" w:history="1">
              <w:r w:rsidRPr="003F2E16">
                <w:rPr>
                  <w:color w:val="0000FF"/>
                  <w:sz w:val="18"/>
                  <w:szCs w:val="18"/>
                  <w:vertAlign w:val="superscript"/>
                </w:rPr>
                <w:t>&lt;4&gt;</w:t>
              </w:r>
            </w:hyperlink>
            <w:r w:rsidRPr="003F2E16">
              <w:t xml:space="preserve"> </w:t>
            </w:r>
          </w:p>
        </w:tc>
        <w:tc>
          <w:tcPr>
            <w:tcW w:w="1292" w:type="dxa"/>
            <w:vMerge w:val="restart"/>
            <w:vAlign w:val="center"/>
          </w:tcPr>
          <w:p w14:paraId="66F1C18B" w14:textId="77777777" w:rsidR="00672F47" w:rsidRPr="003F2E16" w:rsidRDefault="00672F47" w:rsidP="00672F47">
            <w:pPr>
              <w:jc w:val="center"/>
            </w:pPr>
            <w:r w:rsidRPr="003F2E16">
              <w:t xml:space="preserve">Единица измерения </w:t>
            </w:r>
          </w:p>
        </w:tc>
        <w:tc>
          <w:tcPr>
            <w:tcW w:w="1993" w:type="dxa"/>
            <w:gridSpan w:val="2"/>
            <w:vAlign w:val="center"/>
          </w:tcPr>
          <w:p w14:paraId="639AE183" w14:textId="77777777" w:rsidR="00672F47" w:rsidRPr="003F2E16" w:rsidRDefault="00672F47" w:rsidP="00672F47">
            <w:pPr>
              <w:jc w:val="center"/>
            </w:pPr>
            <w:r w:rsidRPr="003F2E16">
              <w:t xml:space="preserve">Объем финансирования/ значение показателя </w:t>
            </w:r>
          </w:p>
        </w:tc>
        <w:tc>
          <w:tcPr>
            <w:tcW w:w="1696" w:type="dxa"/>
            <w:vMerge w:val="restart"/>
            <w:vAlign w:val="center"/>
          </w:tcPr>
          <w:p w14:paraId="47CA4DA2" w14:textId="77777777" w:rsidR="00672F47" w:rsidRPr="003F2E16" w:rsidRDefault="00672F47" w:rsidP="00672F47">
            <w:pPr>
              <w:jc w:val="center"/>
            </w:pPr>
            <w:r w:rsidRPr="003F2E16">
              <w:t>Причины</w:t>
            </w:r>
          </w:p>
          <w:p w14:paraId="37112109" w14:textId="77777777" w:rsidR="00672F47" w:rsidRPr="003F2E16" w:rsidRDefault="00672F47" w:rsidP="00672F47">
            <w:pPr>
              <w:jc w:val="center"/>
            </w:pPr>
            <w:r w:rsidRPr="003F2E16">
              <w:t xml:space="preserve">невыполнения </w:t>
            </w:r>
          </w:p>
        </w:tc>
      </w:tr>
      <w:tr w:rsidR="00672F47" w:rsidRPr="003F2E16" w14:paraId="6D03396F" w14:textId="77777777" w:rsidTr="00A71071">
        <w:trPr>
          <w:jc w:val="center"/>
        </w:trPr>
        <w:tc>
          <w:tcPr>
            <w:tcW w:w="2175" w:type="dxa"/>
            <w:vMerge/>
          </w:tcPr>
          <w:p w14:paraId="093CEF23" w14:textId="77777777" w:rsidR="00672F47" w:rsidRPr="003F2E16" w:rsidRDefault="00672F47" w:rsidP="00672F47">
            <w:pPr>
              <w:jc w:val="both"/>
            </w:pPr>
          </w:p>
        </w:tc>
        <w:tc>
          <w:tcPr>
            <w:tcW w:w="2175" w:type="dxa"/>
            <w:vMerge/>
          </w:tcPr>
          <w:p w14:paraId="01AEB7EF" w14:textId="77777777" w:rsidR="00672F47" w:rsidRPr="003F2E16" w:rsidRDefault="00672F47" w:rsidP="00672F47">
            <w:pPr>
              <w:jc w:val="center"/>
            </w:pPr>
          </w:p>
        </w:tc>
        <w:tc>
          <w:tcPr>
            <w:tcW w:w="1292" w:type="dxa"/>
            <w:vMerge/>
          </w:tcPr>
          <w:p w14:paraId="26D2F15D" w14:textId="77777777" w:rsidR="00672F47" w:rsidRPr="003F2E16" w:rsidRDefault="00672F47" w:rsidP="00672F47">
            <w:pPr>
              <w:jc w:val="center"/>
            </w:pPr>
          </w:p>
        </w:tc>
        <w:tc>
          <w:tcPr>
            <w:tcW w:w="998" w:type="dxa"/>
            <w:vAlign w:val="center"/>
          </w:tcPr>
          <w:p w14:paraId="058256B5" w14:textId="77777777" w:rsidR="00672F47" w:rsidRPr="003F2E16" w:rsidRDefault="00672F47" w:rsidP="00672F47">
            <w:pPr>
              <w:jc w:val="center"/>
            </w:pPr>
            <w:r w:rsidRPr="003F2E16">
              <w:t>план</w:t>
            </w:r>
          </w:p>
        </w:tc>
        <w:tc>
          <w:tcPr>
            <w:tcW w:w="995" w:type="dxa"/>
            <w:vAlign w:val="center"/>
          </w:tcPr>
          <w:p w14:paraId="744500AB" w14:textId="77777777" w:rsidR="00672F47" w:rsidRPr="003F2E16" w:rsidRDefault="00672F47" w:rsidP="00672F47">
            <w:pPr>
              <w:jc w:val="center"/>
            </w:pPr>
            <w:r w:rsidRPr="003F2E16">
              <w:t>факт</w:t>
            </w:r>
          </w:p>
        </w:tc>
        <w:tc>
          <w:tcPr>
            <w:tcW w:w="1696" w:type="dxa"/>
            <w:vMerge/>
          </w:tcPr>
          <w:p w14:paraId="163792B0" w14:textId="77777777" w:rsidR="00672F47" w:rsidRPr="003F2E16" w:rsidRDefault="00672F47" w:rsidP="00672F47">
            <w:pPr>
              <w:jc w:val="both"/>
            </w:pPr>
          </w:p>
        </w:tc>
      </w:tr>
      <w:tr w:rsidR="00672F47" w:rsidRPr="003F2E16" w14:paraId="3B54C394" w14:textId="77777777" w:rsidTr="00A71071">
        <w:trPr>
          <w:trHeight w:val="278"/>
          <w:jc w:val="center"/>
        </w:trPr>
        <w:tc>
          <w:tcPr>
            <w:tcW w:w="2175" w:type="dxa"/>
          </w:tcPr>
          <w:p w14:paraId="4049C739" w14:textId="28D370DF" w:rsidR="00672F47" w:rsidRPr="003F2E16" w:rsidRDefault="00672F47" w:rsidP="00672F47"/>
        </w:tc>
        <w:tc>
          <w:tcPr>
            <w:tcW w:w="2175" w:type="dxa"/>
          </w:tcPr>
          <w:p w14:paraId="696CA13C" w14:textId="1CF97392" w:rsidR="00672F47" w:rsidRPr="003F2E16" w:rsidRDefault="00672F47" w:rsidP="00672F47"/>
        </w:tc>
        <w:tc>
          <w:tcPr>
            <w:tcW w:w="1292" w:type="dxa"/>
          </w:tcPr>
          <w:p w14:paraId="0772583C" w14:textId="212B80D0" w:rsidR="00672F47" w:rsidRPr="003F2E16" w:rsidRDefault="00672F47" w:rsidP="00672F47">
            <w:pPr>
              <w:jc w:val="center"/>
            </w:pPr>
          </w:p>
        </w:tc>
        <w:tc>
          <w:tcPr>
            <w:tcW w:w="998" w:type="dxa"/>
          </w:tcPr>
          <w:p w14:paraId="48AFBCAE" w14:textId="720767F1" w:rsidR="00672F47" w:rsidRPr="003F2E16" w:rsidRDefault="00672F47" w:rsidP="00672F47">
            <w:pPr>
              <w:jc w:val="center"/>
            </w:pPr>
          </w:p>
        </w:tc>
        <w:tc>
          <w:tcPr>
            <w:tcW w:w="995" w:type="dxa"/>
          </w:tcPr>
          <w:p w14:paraId="18E6329C" w14:textId="1AB021A5" w:rsidR="00672F47" w:rsidRPr="003F2E16" w:rsidRDefault="00672F47" w:rsidP="00672F47">
            <w:pPr>
              <w:jc w:val="center"/>
            </w:pPr>
          </w:p>
        </w:tc>
        <w:tc>
          <w:tcPr>
            <w:tcW w:w="1696" w:type="dxa"/>
            <w:vAlign w:val="center"/>
          </w:tcPr>
          <w:p w14:paraId="35528F6B" w14:textId="1EE03724" w:rsidR="00672F47" w:rsidRPr="003F2E16" w:rsidRDefault="00672F47" w:rsidP="00672F47"/>
        </w:tc>
      </w:tr>
    </w:tbl>
    <w:p w14:paraId="3DDFD816" w14:textId="77777777" w:rsidR="00672F47" w:rsidRPr="003F2E16" w:rsidRDefault="00972F32" w:rsidP="00672F47">
      <w:pPr>
        <w:ind w:firstLine="708"/>
        <w:jc w:val="both"/>
        <w:rPr>
          <w:sz w:val="20"/>
          <w:szCs w:val="20"/>
        </w:rPr>
      </w:pPr>
      <w:hyperlink w:anchor="P4756" w:history="1">
        <w:r w:rsidR="00672F47" w:rsidRPr="003F2E16">
          <w:rPr>
            <w:color w:val="0000FF"/>
            <w:sz w:val="20"/>
            <w:szCs w:val="20"/>
          </w:rPr>
          <w:t>&lt;3&gt;</w:t>
        </w:r>
      </w:hyperlink>
      <w:r w:rsidR="00672F47" w:rsidRPr="003F2E16">
        <w:rPr>
          <w:sz w:val="20"/>
          <w:szCs w:val="20"/>
        </w:rPr>
        <w:t xml:space="preserve"> – оцениваются только мероприятия (административные </w:t>
      </w:r>
      <w:r w:rsidR="00672F47">
        <w:rPr>
          <w:sz w:val="20"/>
          <w:szCs w:val="20"/>
        </w:rPr>
        <w:t>мероприятия), предусмотренные к </w:t>
      </w:r>
      <w:r w:rsidR="00672F47" w:rsidRPr="003F2E16">
        <w:rPr>
          <w:sz w:val="20"/>
          <w:szCs w:val="20"/>
        </w:rPr>
        <w:t>реализации в 201</w:t>
      </w:r>
      <w:r w:rsidR="00672F47">
        <w:rPr>
          <w:sz w:val="20"/>
          <w:szCs w:val="20"/>
        </w:rPr>
        <w:t>8</w:t>
      </w:r>
      <w:r w:rsidR="00672F47" w:rsidRPr="003F2E16">
        <w:rPr>
          <w:sz w:val="20"/>
          <w:szCs w:val="20"/>
        </w:rPr>
        <w:t xml:space="preserve"> году;</w:t>
      </w:r>
    </w:p>
    <w:p w14:paraId="4F719D3B" w14:textId="77777777" w:rsidR="00672F47" w:rsidRPr="003F2E16" w:rsidRDefault="00972F32" w:rsidP="00672F47">
      <w:pPr>
        <w:ind w:firstLine="708"/>
        <w:jc w:val="both"/>
        <w:rPr>
          <w:color w:val="FF0000"/>
          <w:sz w:val="20"/>
          <w:szCs w:val="20"/>
        </w:rPr>
      </w:pPr>
      <w:hyperlink w:anchor="P4756" w:history="1">
        <w:r w:rsidR="00672F47" w:rsidRPr="003F2E16">
          <w:rPr>
            <w:color w:val="0000FF"/>
            <w:sz w:val="20"/>
            <w:szCs w:val="20"/>
          </w:rPr>
          <w:t>&lt;4&gt;</w:t>
        </w:r>
      </w:hyperlink>
      <w:r w:rsidR="00672F47" w:rsidRPr="003F2E16">
        <w:rPr>
          <w:sz w:val="20"/>
          <w:szCs w:val="20"/>
        </w:rPr>
        <w:t xml:space="preserve"> – указываются все источники финансирования мероприятия, полный перечень показателей  мероприятия (административного мероприятия).</w:t>
      </w:r>
    </w:p>
    <w:p w14:paraId="54A9C716" w14:textId="77777777" w:rsidR="00672F47" w:rsidRDefault="00672F47" w:rsidP="00672F47">
      <w:pPr>
        <w:ind w:firstLine="540"/>
        <w:jc w:val="both"/>
      </w:pPr>
    </w:p>
    <w:p w14:paraId="3EB9BC8E" w14:textId="1DC41305" w:rsidR="00BC40F4" w:rsidRPr="008C1452" w:rsidRDefault="00BC40F4" w:rsidP="00BC40F4">
      <w:pPr>
        <w:ind w:firstLine="540"/>
        <w:jc w:val="both"/>
        <w:rPr>
          <w:sz w:val="26"/>
          <w:szCs w:val="26"/>
        </w:rPr>
      </w:pPr>
      <w:r w:rsidRPr="008C1452">
        <w:rPr>
          <w:sz w:val="26"/>
          <w:szCs w:val="26"/>
        </w:rPr>
        <w:lastRenderedPageBreak/>
        <w:t xml:space="preserve">Сведения о фактическом использовании финансовых ресурсов и степени достижения плановых значений показателей в разрезе мероприятий (административных мероприятий) приведены в </w:t>
      </w:r>
      <w:r w:rsidR="007E53CE">
        <w:rPr>
          <w:sz w:val="26"/>
          <w:szCs w:val="26"/>
        </w:rPr>
        <w:t>п</w:t>
      </w:r>
      <w:r w:rsidRPr="008C1452">
        <w:rPr>
          <w:sz w:val="26"/>
          <w:szCs w:val="26"/>
        </w:rPr>
        <w:t xml:space="preserve">риложении </w:t>
      </w:r>
      <w:r w:rsidR="007E53CE">
        <w:rPr>
          <w:sz w:val="26"/>
          <w:szCs w:val="26"/>
        </w:rPr>
        <w:t>№ </w:t>
      </w:r>
      <w:r w:rsidRPr="008C1452">
        <w:rPr>
          <w:sz w:val="26"/>
          <w:szCs w:val="26"/>
        </w:rPr>
        <w:t>1 к Программе.</w:t>
      </w:r>
    </w:p>
    <w:p w14:paraId="76835E10" w14:textId="77777777" w:rsidR="00BC40F4" w:rsidRPr="003F2E16" w:rsidRDefault="00BC40F4" w:rsidP="00BC40F4">
      <w:pPr>
        <w:ind w:firstLine="708"/>
        <w:jc w:val="both"/>
        <w:rPr>
          <w:b/>
          <w:i/>
          <w:color w:val="FF0000"/>
          <w:sz w:val="28"/>
          <w:szCs w:val="28"/>
        </w:rPr>
      </w:pPr>
    </w:p>
    <w:p w14:paraId="28BC7AC8" w14:textId="0AEB6593" w:rsidR="00BC40F4" w:rsidRDefault="00325FBC" w:rsidP="00325FBC">
      <w:pPr>
        <w:jc w:val="center"/>
        <w:rPr>
          <w:sz w:val="26"/>
          <w:szCs w:val="26"/>
        </w:rPr>
      </w:pPr>
      <w:r>
        <w:rPr>
          <w:sz w:val="26"/>
          <w:szCs w:val="26"/>
        </w:rPr>
        <w:t>2. </w:t>
      </w:r>
      <w:r w:rsidR="00BC40F4" w:rsidRPr="008C1452">
        <w:rPr>
          <w:sz w:val="26"/>
          <w:szCs w:val="26"/>
        </w:rPr>
        <w:t>Основные результаты реализации Программы за 20</w:t>
      </w:r>
      <w:r w:rsidR="00DB3934" w:rsidRPr="008C1452">
        <w:rPr>
          <w:sz w:val="26"/>
          <w:szCs w:val="26"/>
        </w:rPr>
        <w:t>18</w:t>
      </w:r>
      <w:r w:rsidR="00BC40F4" w:rsidRPr="008C1452">
        <w:rPr>
          <w:sz w:val="26"/>
          <w:szCs w:val="26"/>
        </w:rPr>
        <w:t xml:space="preserve"> год</w:t>
      </w:r>
    </w:p>
    <w:p w14:paraId="720C855A" w14:textId="226E7617" w:rsidR="00CB1F6B" w:rsidRPr="008C1452" w:rsidRDefault="00CB1F6B" w:rsidP="008C1755">
      <w:pPr>
        <w:rPr>
          <w:sz w:val="26"/>
          <w:szCs w:val="26"/>
        </w:rPr>
      </w:pPr>
    </w:p>
    <w:p w14:paraId="65BC5CB7" w14:textId="57672264" w:rsidR="008C1755" w:rsidRPr="009A69D1" w:rsidRDefault="00673F28" w:rsidP="008C17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выполнению задач, направленных на достижение целей Программы,</w:t>
      </w:r>
      <w:r w:rsidR="00D82E59">
        <w:rPr>
          <w:sz w:val="26"/>
          <w:szCs w:val="26"/>
        </w:rPr>
        <w:t xml:space="preserve"> достигнуты </w:t>
      </w:r>
      <w:r>
        <w:rPr>
          <w:sz w:val="26"/>
          <w:szCs w:val="26"/>
        </w:rPr>
        <w:t>следующие наиболее важные результаты.</w:t>
      </w:r>
    </w:p>
    <w:p w14:paraId="5D5B5D7E" w14:textId="6A345069" w:rsidR="008C1755" w:rsidRPr="009A69D1" w:rsidRDefault="008C1755" w:rsidP="008C1755">
      <w:pPr>
        <w:ind w:firstLine="708"/>
        <w:jc w:val="both"/>
        <w:rPr>
          <w:sz w:val="26"/>
          <w:szCs w:val="26"/>
        </w:rPr>
      </w:pPr>
      <w:r w:rsidRPr="009A69D1">
        <w:rPr>
          <w:color w:val="000000"/>
          <w:sz w:val="26"/>
          <w:szCs w:val="26"/>
        </w:rPr>
        <w:t xml:space="preserve">В обеспечение бюджетного планирования в муниципальном образовании «Северодвинск» </w:t>
      </w:r>
      <w:r w:rsidRPr="009A69D1">
        <w:rPr>
          <w:sz w:val="26"/>
          <w:szCs w:val="26"/>
        </w:rPr>
        <w:t>разработан и одобрен прогноз социально-экономического развития муниципального образования «Северодвинск» на 2018–2020 годы.</w:t>
      </w:r>
    </w:p>
    <w:p w14:paraId="151E96E6" w14:textId="77777777" w:rsidR="008C1755" w:rsidRPr="009A69D1" w:rsidRDefault="008C1755" w:rsidP="008C1755">
      <w:pPr>
        <w:ind w:firstLine="708"/>
        <w:jc w:val="both"/>
        <w:rPr>
          <w:sz w:val="26"/>
          <w:szCs w:val="26"/>
        </w:rPr>
      </w:pPr>
      <w:r w:rsidRPr="009A69D1">
        <w:rPr>
          <w:sz w:val="26"/>
          <w:szCs w:val="26"/>
        </w:rPr>
        <w:t>Разработаны аналитические материалы по результатам мониторинга показателей социально-экономического развития муниципального образования «Северодвинск» ежеквартально и за год.</w:t>
      </w:r>
    </w:p>
    <w:p w14:paraId="518FAD27" w14:textId="12E07F96" w:rsidR="008C1755" w:rsidRPr="009A69D1" w:rsidRDefault="008C1755" w:rsidP="008C1755">
      <w:pPr>
        <w:ind w:firstLine="708"/>
        <w:jc w:val="both"/>
        <w:rPr>
          <w:sz w:val="26"/>
          <w:szCs w:val="26"/>
        </w:rPr>
      </w:pPr>
      <w:r w:rsidRPr="009A69D1">
        <w:rPr>
          <w:sz w:val="26"/>
          <w:szCs w:val="26"/>
        </w:rPr>
        <w:t>Разработаны предложения по муниципальному образованию «Северодвинск» для</w:t>
      </w:r>
      <w:r w:rsidR="009A69D1">
        <w:rPr>
          <w:sz w:val="26"/>
          <w:szCs w:val="26"/>
        </w:rPr>
        <w:t xml:space="preserve"> </w:t>
      </w:r>
      <w:r w:rsidRPr="009A69D1">
        <w:rPr>
          <w:sz w:val="26"/>
          <w:szCs w:val="26"/>
        </w:rPr>
        <w:t>формирования проекта государственного регионального заказа на подготовку квалифицированных рабочих или служащих и специалистов среднего звена по основным направлениям обще</w:t>
      </w:r>
      <w:r w:rsidR="009A69D1">
        <w:rPr>
          <w:sz w:val="26"/>
          <w:szCs w:val="26"/>
        </w:rPr>
        <w:t>ственно полезной деятельности в </w:t>
      </w:r>
      <w:r w:rsidRPr="009A69D1">
        <w:rPr>
          <w:sz w:val="26"/>
          <w:szCs w:val="26"/>
        </w:rPr>
        <w:t>соответствии с потребностями Архангельской области.</w:t>
      </w:r>
    </w:p>
    <w:p w14:paraId="26C4B68B" w14:textId="210D2346" w:rsidR="008C1755" w:rsidRPr="009A69D1" w:rsidRDefault="008C1755" w:rsidP="008C1755">
      <w:pPr>
        <w:ind w:firstLine="708"/>
        <w:jc w:val="both"/>
        <w:rPr>
          <w:sz w:val="26"/>
          <w:szCs w:val="26"/>
        </w:rPr>
      </w:pPr>
      <w:r w:rsidRPr="009A69D1">
        <w:rPr>
          <w:color w:val="000000"/>
          <w:sz w:val="26"/>
          <w:szCs w:val="26"/>
        </w:rPr>
        <w:t xml:space="preserve">В результате оптимизации бюджетных расходов путем применения программного планирования </w:t>
      </w:r>
      <w:r w:rsidRPr="009A69D1">
        <w:rPr>
          <w:sz w:val="26"/>
          <w:szCs w:val="26"/>
        </w:rPr>
        <w:t>доля расх</w:t>
      </w:r>
      <w:r w:rsidR="009A69D1">
        <w:rPr>
          <w:sz w:val="26"/>
          <w:szCs w:val="26"/>
        </w:rPr>
        <w:t>одов бюджета, распределенных по </w:t>
      </w:r>
      <w:r w:rsidRPr="009A69D1">
        <w:rPr>
          <w:sz w:val="26"/>
          <w:szCs w:val="26"/>
        </w:rPr>
        <w:t xml:space="preserve">муниципальным программам, </w:t>
      </w:r>
      <w:r w:rsidR="009A69D1" w:rsidRPr="009A69D1">
        <w:rPr>
          <w:sz w:val="26"/>
          <w:szCs w:val="26"/>
        </w:rPr>
        <w:t>выросла по сравнению с 2017 годом</w:t>
      </w:r>
      <w:r w:rsidR="009A69D1">
        <w:rPr>
          <w:sz w:val="26"/>
          <w:szCs w:val="26"/>
        </w:rPr>
        <w:t xml:space="preserve"> на 0,6 процента </w:t>
      </w:r>
      <w:r w:rsidR="009A69D1" w:rsidRPr="009A69D1">
        <w:rPr>
          <w:sz w:val="26"/>
          <w:szCs w:val="26"/>
        </w:rPr>
        <w:t xml:space="preserve">и </w:t>
      </w:r>
      <w:r w:rsidRPr="009A69D1">
        <w:rPr>
          <w:sz w:val="26"/>
          <w:szCs w:val="26"/>
        </w:rPr>
        <w:t>составила 9</w:t>
      </w:r>
      <w:r w:rsidR="009A69D1" w:rsidRPr="009A69D1">
        <w:rPr>
          <w:sz w:val="26"/>
          <w:szCs w:val="26"/>
        </w:rPr>
        <w:t>7</w:t>
      </w:r>
      <w:r w:rsidRPr="009A69D1">
        <w:rPr>
          <w:sz w:val="26"/>
          <w:szCs w:val="26"/>
        </w:rPr>
        <w:t>,</w:t>
      </w:r>
      <w:r w:rsidR="009A69D1" w:rsidRPr="009A69D1">
        <w:rPr>
          <w:sz w:val="26"/>
          <w:szCs w:val="26"/>
        </w:rPr>
        <w:t>4</w:t>
      </w:r>
      <w:r w:rsidRPr="009A69D1">
        <w:rPr>
          <w:sz w:val="26"/>
          <w:szCs w:val="26"/>
        </w:rPr>
        <w:t xml:space="preserve"> </w:t>
      </w:r>
      <w:r w:rsidR="00A455DE">
        <w:rPr>
          <w:sz w:val="26"/>
          <w:szCs w:val="26"/>
        </w:rPr>
        <w:t>%</w:t>
      </w:r>
      <w:r w:rsidRPr="009A69D1">
        <w:rPr>
          <w:sz w:val="26"/>
          <w:szCs w:val="26"/>
        </w:rPr>
        <w:t xml:space="preserve"> при плановом значении 95 </w:t>
      </w:r>
      <w:r w:rsidR="00A455DE">
        <w:rPr>
          <w:sz w:val="26"/>
          <w:szCs w:val="26"/>
        </w:rPr>
        <w:t>%</w:t>
      </w:r>
      <w:r w:rsidRPr="009A69D1">
        <w:rPr>
          <w:sz w:val="26"/>
          <w:szCs w:val="26"/>
        </w:rPr>
        <w:t>.</w:t>
      </w:r>
    </w:p>
    <w:p w14:paraId="1C67FD6C" w14:textId="1A19B245" w:rsidR="008C1755" w:rsidRPr="009A69D1" w:rsidRDefault="009A69D1" w:rsidP="008C1755">
      <w:pPr>
        <w:ind w:firstLine="708"/>
        <w:jc w:val="both"/>
        <w:rPr>
          <w:sz w:val="26"/>
          <w:szCs w:val="26"/>
        </w:rPr>
      </w:pPr>
      <w:r w:rsidRPr="009A69D1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  <w:r w:rsidRPr="009A69D1">
        <w:rPr>
          <w:sz w:val="26"/>
          <w:szCs w:val="26"/>
        </w:rPr>
        <w:t xml:space="preserve"> распределени</w:t>
      </w:r>
      <w:r>
        <w:rPr>
          <w:sz w:val="26"/>
          <w:szCs w:val="26"/>
        </w:rPr>
        <w:t>е</w:t>
      </w:r>
      <w:r w:rsidRPr="009A69D1">
        <w:rPr>
          <w:sz w:val="26"/>
          <w:szCs w:val="26"/>
        </w:rPr>
        <w:t xml:space="preserve"> объемов бюджетных ассигнований, предусмотренных в бюджете Северодвинска на осуществление бюджетных инвестиций в объекты муниципальной собственности и объекты, используемые для муниципальных нужд, в форме капитальных вложений</w:t>
      </w:r>
      <w:r w:rsidR="00EA73C1">
        <w:rPr>
          <w:sz w:val="26"/>
          <w:szCs w:val="26"/>
        </w:rPr>
        <w:t xml:space="preserve"> на 2018 год и </w:t>
      </w:r>
      <w:r>
        <w:rPr>
          <w:sz w:val="26"/>
          <w:szCs w:val="26"/>
        </w:rPr>
        <w:t xml:space="preserve">плановый период </w:t>
      </w:r>
      <w:r w:rsidRPr="009A69D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9A69D1">
        <w:rPr>
          <w:sz w:val="26"/>
          <w:szCs w:val="26"/>
        </w:rPr>
        <w:t>, 20</w:t>
      </w:r>
      <w:r>
        <w:rPr>
          <w:sz w:val="26"/>
          <w:szCs w:val="26"/>
        </w:rPr>
        <w:t>20</w:t>
      </w:r>
      <w:r w:rsidRPr="009A69D1">
        <w:rPr>
          <w:sz w:val="26"/>
          <w:szCs w:val="26"/>
        </w:rPr>
        <w:t xml:space="preserve"> годов</w:t>
      </w:r>
      <w:r>
        <w:rPr>
          <w:sz w:val="26"/>
          <w:szCs w:val="26"/>
        </w:rPr>
        <w:t>.</w:t>
      </w:r>
    </w:p>
    <w:p w14:paraId="73C08D9D" w14:textId="1CE174FA" w:rsidR="00673F28" w:rsidRDefault="00673F28" w:rsidP="008C1755">
      <w:pPr>
        <w:ind w:firstLine="708"/>
        <w:jc w:val="both"/>
        <w:rPr>
          <w:sz w:val="26"/>
          <w:szCs w:val="26"/>
        </w:rPr>
      </w:pPr>
      <w:r w:rsidRPr="00673F28">
        <w:rPr>
          <w:sz w:val="26"/>
          <w:szCs w:val="26"/>
        </w:rPr>
        <w:t>При отсутствии софинансирования вышестоящих бюджетов продолжено предоставление прямой финансовой</w:t>
      </w:r>
      <w:r>
        <w:rPr>
          <w:sz w:val="26"/>
          <w:szCs w:val="26"/>
        </w:rPr>
        <w:t xml:space="preserve"> поддержки субъектам малого и среднего предпринимательства Северодвинска. </w:t>
      </w:r>
    </w:p>
    <w:p w14:paraId="078ACD02" w14:textId="37254D6A" w:rsidR="0087798E" w:rsidRDefault="008C1755" w:rsidP="008C1755">
      <w:pPr>
        <w:ind w:firstLine="708"/>
        <w:jc w:val="both"/>
        <w:rPr>
          <w:sz w:val="26"/>
          <w:szCs w:val="26"/>
        </w:rPr>
      </w:pPr>
      <w:r w:rsidRPr="0087798E">
        <w:rPr>
          <w:sz w:val="26"/>
          <w:szCs w:val="26"/>
        </w:rPr>
        <w:t xml:space="preserve">Впервые проведен конкурс среди </w:t>
      </w:r>
      <w:r w:rsidR="00673F28">
        <w:rPr>
          <w:sz w:val="26"/>
          <w:szCs w:val="26"/>
        </w:rPr>
        <w:t>предпринимателей</w:t>
      </w:r>
      <w:r w:rsidRPr="0087798E">
        <w:rPr>
          <w:sz w:val="26"/>
          <w:szCs w:val="26"/>
        </w:rPr>
        <w:t xml:space="preserve">, </w:t>
      </w:r>
      <w:r w:rsidR="0087798E" w:rsidRPr="0087798E">
        <w:rPr>
          <w:sz w:val="26"/>
          <w:szCs w:val="26"/>
        </w:rPr>
        <w:t>осуществляющи</w:t>
      </w:r>
      <w:r w:rsidR="0087798E">
        <w:rPr>
          <w:sz w:val="26"/>
          <w:szCs w:val="26"/>
        </w:rPr>
        <w:t>х</w:t>
      </w:r>
      <w:r w:rsidR="0087798E" w:rsidRPr="0087798E">
        <w:rPr>
          <w:sz w:val="26"/>
          <w:szCs w:val="26"/>
        </w:rPr>
        <w:t xml:space="preserve"> деятельность в сфере производства товаров (работ, услуг), </w:t>
      </w:r>
      <w:r w:rsidR="00673F28">
        <w:rPr>
          <w:sz w:val="26"/>
          <w:szCs w:val="26"/>
        </w:rPr>
        <w:t>на субсидирование</w:t>
      </w:r>
      <w:r w:rsidR="0087798E" w:rsidRPr="0087798E">
        <w:rPr>
          <w:sz w:val="26"/>
          <w:szCs w:val="26"/>
        </w:rPr>
        <w:t xml:space="preserve"> процентной ставки по кредитам, выдан</w:t>
      </w:r>
      <w:r w:rsidR="00D82E59">
        <w:rPr>
          <w:sz w:val="26"/>
          <w:szCs w:val="26"/>
        </w:rPr>
        <w:t xml:space="preserve">ным </w:t>
      </w:r>
      <w:r w:rsidR="0087798E" w:rsidRPr="0087798E">
        <w:rPr>
          <w:sz w:val="26"/>
          <w:szCs w:val="26"/>
        </w:rPr>
        <w:t xml:space="preserve">на </w:t>
      </w:r>
      <w:r w:rsidR="00EA73C1">
        <w:rPr>
          <w:sz w:val="26"/>
          <w:szCs w:val="26"/>
        </w:rPr>
        <w:t>реализацию инвестиционных проектов в производственной сфере и сфере общественного питания.</w:t>
      </w:r>
    </w:p>
    <w:p w14:paraId="14CE1F6B" w14:textId="4177BF84" w:rsidR="00673F28" w:rsidRPr="00EA73C1" w:rsidRDefault="00673F28" w:rsidP="008C1755">
      <w:pPr>
        <w:ind w:firstLine="708"/>
        <w:jc w:val="both"/>
        <w:rPr>
          <w:sz w:val="26"/>
          <w:szCs w:val="26"/>
        </w:rPr>
      </w:pPr>
      <w:r w:rsidRPr="00EA73C1">
        <w:rPr>
          <w:sz w:val="26"/>
          <w:szCs w:val="26"/>
        </w:rPr>
        <w:t xml:space="preserve">Оказана </w:t>
      </w:r>
      <w:r w:rsidR="00FE6C39">
        <w:rPr>
          <w:sz w:val="26"/>
          <w:szCs w:val="26"/>
        </w:rPr>
        <w:t xml:space="preserve">финансовая </w:t>
      </w:r>
      <w:r w:rsidRPr="00EA73C1">
        <w:rPr>
          <w:sz w:val="26"/>
          <w:szCs w:val="26"/>
        </w:rPr>
        <w:t xml:space="preserve">поддержка предпринимателям, реализующим социально значимые проекты по </w:t>
      </w:r>
      <w:r w:rsidR="00EA73C1" w:rsidRPr="00EA73C1">
        <w:rPr>
          <w:sz w:val="26"/>
          <w:szCs w:val="26"/>
        </w:rPr>
        <w:t>созданию отделения восстановительного лечения и реабилитации детей</w:t>
      </w:r>
      <w:r w:rsidR="00EA73C1">
        <w:rPr>
          <w:sz w:val="26"/>
          <w:szCs w:val="26"/>
        </w:rPr>
        <w:t>, а также функционирование детского плавательного бассейна.</w:t>
      </w:r>
    </w:p>
    <w:p w14:paraId="0971ACC6" w14:textId="42450C57" w:rsidR="00EA73C1" w:rsidRDefault="00FE6C39" w:rsidP="008C17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целом для</w:t>
      </w:r>
      <w:r w:rsidR="008C1755" w:rsidRPr="00D82E59">
        <w:rPr>
          <w:sz w:val="26"/>
          <w:szCs w:val="26"/>
        </w:rPr>
        <w:t xml:space="preserve"> обеспечения затрат предпринимателей на реализацию </w:t>
      </w:r>
      <w:r w:rsidR="00EA73C1">
        <w:rPr>
          <w:sz w:val="26"/>
          <w:szCs w:val="26"/>
        </w:rPr>
        <w:t>бизнес-планов</w:t>
      </w:r>
      <w:r w:rsidR="0087798E" w:rsidRPr="00D82E59">
        <w:rPr>
          <w:sz w:val="26"/>
          <w:szCs w:val="26"/>
        </w:rPr>
        <w:t xml:space="preserve">, инвестиционных проектов </w:t>
      </w:r>
      <w:r w:rsidR="008C1755" w:rsidRPr="00D82E59">
        <w:rPr>
          <w:sz w:val="26"/>
          <w:szCs w:val="26"/>
        </w:rPr>
        <w:t xml:space="preserve">на 1 рубль из местного бюджета </w:t>
      </w:r>
      <w:r w:rsidR="0087798E" w:rsidRPr="00D82E59">
        <w:rPr>
          <w:sz w:val="26"/>
          <w:szCs w:val="26"/>
        </w:rPr>
        <w:t>привлечено 9</w:t>
      </w:r>
      <w:r w:rsidR="00EA73C1">
        <w:rPr>
          <w:sz w:val="26"/>
          <w:szCs w:val="26"/>
        </w:rPr>
        <w:t> </w:t>
      </w:r>
      <w:r w:rsidR="008C1755" w:rsidRPr="00D82E59">
        <w:rPr>
          <w:sz w:val="26"/>
          <w:szCs w:val="26"/>
        </w:rPr>
        <w:t>рубл</w:t>
      </w:r>
      <w:r w:rsidR="0087798E" w:rsidRPr="00D82E59">
        <w:rPr>
          <w:sz w:val="26"/>
          <w:szCs w:val="26"/>
        </w:rPr>
        <w:t>ей</w:t>
      </w:r>
      <w:r w:rsidR="008C1755" w:rsidRPr="00D82E59">
        <w:rPr>
          <w:sz w:val="26"/>
          <w:szCs w:val="26"/>
        </w:rPr>
        <w:t xml:space="preserve"> за счет средств вышестоящих бюджетов</w:t>
      </w:r>
      <w:r w:rsidR="0087798E" w:rsidRPr="00D82E59">
        <w:rPr>
          <w:rFonts w:eastAsia="Calibri"/>
          <w:bCs/>
          <w:sz w:val="26"/>
          <w:szCs w:val="26"/>
          <w:lang w:eastAsia="ja-JP"/>
        </w:rPr>
        <w:t xml:space="preserve"> (в 2017 году – 7,6 рубля).</w:t>
      </w:r>
      <w:r w:rsidR="008C1755" w:rsidRPr="00D82E59">
        <w:rPr>
          <w:sz w:val="26"/>
          <w:szCs w:val="26"/>
        </w:rPr>
        <w:t xml:space="preserve"> Общий </w:t>
      </w:r>
      <w:r w:rsidR="00D82E59" w:rsidRPr="00D82E59">
        <w:rPr>
          <w:sz w:val="26"/>
          <w:szCs w:val="26"/>
        </w:rPr>
        <w:t>объем поддержки</w:t>
      </w:r>
      <w:r>
        <w:rPr>
          <w:sz w:val="26"/>
          <w:szCs w:val="26"/>
        </w:rPr>
        <w:t>, предоставленной</w:t>
      </w:r>
      <w:r w:rsidR="00A9359F">
        <w:rPr>
          <w:sz w:val="26"/>
          <w:szCs w:val="26"/>
        </w:rPr>
        <w:t xml:space="preserve"> </w:t>
      </w:r>
      <w:r w:rsidR="00653CC2">
        <w:rPr>
          <w:sz w:val="26"/>
          <w:szCs w:val="26"/>
        </w:rPr>
        <w:t xml:space="preserve">предпринимателям </w:t>
      </w:r>
      <w:r w:rsidR="00A9359F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D82E59" w:rsidRPr="00D82E59">
        <w:rPr>
          <w:sz w:val="26"/>
          <w:szCs w:val="26"/>
        </w:rPr>
        <w:t>реализацию бизнес-планов, инвестиционн</w:t>
      </w:r>
      <w:r w:rsidR="00A9359F">
        <w:rPr>
          <w:sz w:val="26"/>
          <w:szCs w:val="26"/>
        </w:rPr>
        <w:t>ых проектов</w:t>
      </w:r>
      <w:r w:rsidR="00A455DE">
        <w:rPr>
          <w:sz w:val="26"/>
          <w:szCs w:val="26"/>
        </w:rPr>
        <w:t>,</w:t>
      </w:r>
      <w:r w:rsidR="00A9359F">
        <w:rPr>
          <w:sz w:val="26"/>
          <w:szCs w:val="26"/>
        </w:rPr>
        <w:t xml:space="preserve"> </w:t>
      </w:r>
      <w:r>
        <w:rPr>
          <w:sz w:val="26"/>
          <w:szCs w:val="26"/>
        </w:rPr>
        <w:t>увеличен на 13,8 </w:t>
      </w:r>
      <w:r w:rsidRPr="00D82E59">
        <w:rPr>
          <w:sz w:val="26"/>
          <w:szCs w:val="26"/>
        </w:rPr>
        <w:t>%</w:t>
      </w:r>
      <w:r>
        <w:rPr>
          <w:sz w:val="26"/>
          <w:szCs w:val="26"/>
        </w:rPr>
        <w:t xml:space="preserve"> по </w:t>
      </w:r>
      <w:r w:rsidR="00653CC2">
        <w:rPr>
          <w:sz w:val="26"/>
          <w:szCs w:val="26"/>
        </w:rPr>
        <w:t>сравнению с </w:t>
      </w:r>
      <w:r w:rsidR="00A9359F">
        <w:rPr>
          <w:sz w:val="26"/>
          <w:szCs w:val="26"/>
        </w:rPr>
        <w:t>2017 </w:t>
      </w:r>
      <w:r w:rsidR="00D82E59" w:rsidRPr="00D82E59">
        <w:rPr>
          <w:sz w:val="26"/>
          <w:szCs w:val="26"/>
        </w:rPr>
        <w:t>годом. Получателями субсидий в ра</w:t>
      </w:r>
      <w:r w:rsidR="00653CC2">
        <w:rPr>
          <w:sz w:val="26"/>
          <w:szCs w:val="26"/>
        </w:rPr>
        <w:t>мках реализации бизнес-планов и </w:t>
      </w:r>
      <w:r w:rsidR="00D82E59" w:rsidRPr="00D82E59">
        <w:rPr>
          <w:sz w:val="26"/>
          <w:szCs w:val="26"/>
        </w:rPr>
        <w:t>инвестиционных проектов создано в от</w:t>
      </w:r>
      <w:r w:rsidR="00A9359F">
        <w:rPr>
          <w:sz w:val="26"/>
          <w:szCs w:val="26"/>
        </w:rPr>
        <w:t>четном периоде 27 </w:t>
      </w:r>
      <w:r w:rsidR="00EA73C1">
        <w:rPr>
          <w:sz w:val="26"/>
          <w:szCs w:val="26"/>
        </w:rPr>
        <w:t>рабочих мест.</w:t>
      </w:r>
    </w:p>
    <w:p w14:paraId="79CA888F" w14:textId="624F09A3" w:rsidR="008C1755" w:rsidRDefault="00FE6C39" w:rsidP="008C17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Сохранено п</w:t>
      </w:r>
      <w:r w:rsidR="008C1755" w:rsidRPr="00D82E59">
        <w:rPr>
          <w:sz w:val="26"/>
          <w:szCs w:val="26"/>
        </w:rPr>
        <w:t>редоставлен</w:t>
      </w:r>
      <w:r>
        <w:rPr>
          <w:sz w:val="26"/>
          <w:szCs w:val="26"/>
        </w:rPr>
        <w:t>ие</w:t>
      </w:r>
      <w:r w:rsidR="008C1755" w:rsidRPr="00D82E59">
        <w:rPr>
          <w:sz w:val="26"/>
          <w:szCs w:val="26"/>
        </w:rPr>
        <w:t xml:space="preserve"> </w:t>
      </w:r>
      <w:r w:rsidR="00673F28">
        <w:rPr>
          <w:sz w:val="26"/>
          <w:szCs w:val="26"/>
        </w:rPr>
        <w:t>на конкурсной основе</w:t>
      </w:r>
      <w:r w:rsidR="008C1755" w:rsidRPr="00D82E59">
        <w:rPr>
          <w:sz w:val="26"/>
          <w:szCs w:val="26"/>
        </w:rPr>
        <w:t xml:space="preserve"> субсиди</w:t>
      </w:r>
      <w:r>
        <w:rPr>
          <w:sz w:val="26"/>
          <w:szCs w:val="26"/>
        </w:rPr>
        <w:t>й на </w:t>
      </w:r>
      <w:r w:rsidR="001830E8">
        <w:rPr>
          <w:sz w:val="26"/>
          <w:szCs w:val="26"/>
        </w:rPr>
        <w:t>компенсацию затрат по</w:t>
      </w:r>
      <w:r>
        <w:rPr>
          <w:sz w:val="26"/>
          <w:szCs w:val="26"/>
        </w:rPr>
        <w:t xml:space="preserve"> </w:t>
      </w:r>
      <w:r w:rsidR="008C1755" w:rsidRPr="00D82E59">
        <w:rPr>
          <w:sz w:val="26"/>
          <w:szCs w:val="26"/>
        </w:rPr>
        <w:t xml:space="preserve">участию в выставочно-ярмарочных мероприятиях, </w:t>
      </w:r>
      <w:r w:rsidR="008C1755" w:rsidRPr="00D82E59">
        <w:rPr>
          <w:sz w:val="26"/>
          <w:szCs w:val="26"/>
        </w:rPr>
        <w:lastRenderedPageBreak/>
        <w:t xml:space="preserve">повышению квалификации и подготовке кадров, сертификации продукции, выполнению требований технических регламентов, энергосбережению за счет средств местного бюджета. </w:t>
      </w:r>
    </w:p>
    <w:p w14:paraId="6327CEC5" w14:textId="48090685" w:rsidR="007E5C17" w:rsidRDefault="00A9359F" w:rsidP="008C1755">
      <w:pPr>
        <w:ind w:firstLine="708"/>
        <w:jc w:val="both"/>
        <w:rPr>
          <w:sz w:val="26"/>
          <w:szCs w:val="26"/>
        </w:rPr>
      </w:pPr>
      <w:r w:rsidRPr="00A9359F">
        <w:rPr>
          <w:sz w:val="26"/>
          <w:szCs w:val="26"/>
        </w:rPr>
        <w:t>Объем микрозаймов</w:t>
      </w:r>
      <w:r>
        <w:rPr>
          <w:sz w:val="26"/>
          <w:szCs w:val="26"/>
        </w:rPr>
        <w:t>, предоставленных Фондом микрофинансирования Северодвинска</w:t>
      </w:r>
      <w:r w:rsidR="00FD47B6" w:rsidRPr="00FD47B6">
        <w:rPr>
          <w:sz w:val="26"/>
          <w:szCs w:val="26"/>
        </w:rPr>
        <w:t xml:space="preserve"> </w:t>
      </w:r>
      <w:r w:rsidR="00FD47B6">
        <w:rPr>
          <w:sz w:val="26"/>
          <w:szCs w:val="26"/>
        </w:rPr>
        <w:t>на развитие бизнеса предпринимателей</w:t>
      </w:r>
      <w:r>
        <w:rPr>
          <w:sz w:val="26"/>
          <w:szCs w:val="26"/>
        </w:rPr>
        <w:t xml:space="preserve">, увеличен </w:t>
      </w:r>
      <w:r w:rsidRPr="00A9359F">
        <w:rPr>
          <w:sz w:val="26"/>
          <w:szCs w:val="26"/>
        </w:rPr>
        <w:t>на 50,6 процента</w:t>
      </w:r>
      <w:r w:rsidR="00FE6C39" w:rsidRPr="00FE6C39">
        <w:rPr>
          <w:sz w:val="26"/>
          <w:szCs w:val="26"/>
        </w:rPr>
        <w:t xml:space="preserve"> </w:t>
      </w:r>
      <w:r w:rsidR="00FE6C39">
        <w:rPr>
          <w:sz w:val="26"/>
          <w:szCs w:val="26"/>
        </w:rPr>
        <w:t>по сравнению с</w:t>
      </w:r>
      <w:r w:rsidR="002650E9">
        <w:rPr>
          <w:sz w:val="26"/>
          <w:szCs w:val="26"/>
        </w:rPr>
        <w:t xml:space="preserve"> </w:t>
      </w:r>
      <w:r w:rsidR="00FE6C39">
        <w:rPr>
          <w:sz w:val="26"/>
          <w:szCs w:val="26"/>
        </w:rPr>
        <w:t>2017 годом</w:t>
      </w:r>
      <w:r w:rsidR="0083200D">
        <w:rPr>
          <w:sz w:val="26"/>
          <w:szCs w:val="26"/>
        </w:rPr>
        <w:t xml:space="preserve">. </w:t>
      </w:r>
      <w:r w:rsidR="00FD47B6">
        <w:rPr>
          <w:sz w:val="26"/>
          <w:szCs w:val="26"/>
        </w:rPr>
        <w:t>С учетом</w:t>
      </w:r>
      <w:r w:rsidR="0083200D">
        <w:rPr>
          <w:sz w:val="26"/>
          <w:szCs w:val="26"/>
        </w:rPr>
        <w:t xml:space="preserve"> снижения ключевой ставки Банка России </w:t>
      </w:r>
      <w:r w:rsidR="00FD47B6">
        <w:rPr>
          <w:sz w:val="26"/>
          <w:szCs w:val="26"/>
        </w:rPr>
        <w:t>с </w:t>
      </w:r>
      <w:r w:rsidR="00FE6C39">
        <w:rPr>
          <w:sz w:val="26"/>
          <w:szCs w:val="26"/>
        </w:rPr>
        <w:t xml:space="preserve">10 % </w:t>
      </w:r>
      <w:r w:rsidR="0083200D">
        <w:rPr>
          <w:sz w:val="26"/>
          <w:szCs w:val="26"/>
        </w:rPr>
        <w:t>до 7,25</w:t>
      </w:r>
      <w:r w:rsidR="00FE6C39">
        <w:rPr>
          <w:sz w:val="26"/>
          <w:szCs w:val="26"/>
        </w:rPr>
        <w:t> %</w:t>
      </w:r>
      <w:r w:rsidR="002650E9">
        <w:rPr>
          <w:sz w:val="26"/>
          <w:szCs w:val="26"/>
        </w:rPr>
        <w:t xml:space="preserve"> – 7,75 % в</w:t>
      </w:r>
      <w:r w:rsidR="00FD47B6">
        <w:rPr>
          <w:sz w:val="26"/>
          <w:szCs w:val="26"/>
        </w:rPr>
        <w:t xml:space="preserve"> </w:t>
      </w:r>
      <w:r w:rsidR="0083200D">
        <w:rPr>
          <w:sz w:val="26"/>
          <w:szCs w:val="26"/>
        </w:rPr>
        <w:t xml:space="preserve">течение года, </w:t>
      </w:r>
      <w:r w:rsidR="007E5C17">
        <w:rPr>
          <w:sz w:val="26"/>
          <w:szCs w:val="26"/>
        </w:rPr>
        <w:t>соответственно</w:t>
      </w:r>
      <w:r w:rsidR="005764B7">
        <w:rPr>
          <w:sz w:val="26"/>
          <w:szCs w:val="26"/>
        </w:rPr>
        <w:t>,</w:t>
      </w:r>
      <w:r w:rsidR="007E5C17">
        <w:rPr>
          <w:sz w:val="26"/>
          <w:szCs w:val="26"/>
        </w:rPr>
        <w:t xml:space="preserve"> </w:t>
      </w:r>
      <w:r w:rsidR="00FE6C39">
        <w:rPr>
          <w:sz w:val="26"/>
          <w:szCs w:val="26"/>
        </w:rPr>
        <w:t>снижен</w:t>
      </w:r>
      <w:r w:rsidR="007E5C17">
        <w:rPr>
          <w:sz w:val="26"/>
          <w:szCs w:val="26"/>
        </w:rPr>
        <w:t>ия</w:t>
      </w:r>
      <w:r w:rsidR="00FE6C39">
        <w:rPr>
          <w:sz w:val="26"/>
          <w:szCs w:val="26"/>
        </w:rPr>
        <w:t xml:space="preserve"> </w:t>
      </w:r>
      <w:r w:rsidR="0083200D">
        <w:rPr>
          <w:sz w:val="26"/>
          <w:szCs w:val="26"/>
        </w:rPr>
        <w:t>процентн</w:t>
      </w:r>
      <w:r w:rsidR="007E5C17">
        <w:rPr>
          <w:sz w:val="26"/>
          <w:szCs w:val="26"/>
        </w:rPr>
        <w:t>ой</w:t>
      </w:r>
      <w:r w:rsidR="0083200D">
        <w:rPr>
          <w:sz w:val="26"/>
          <w:szCs w:val="26"/>
        </w:rPr>
        <w:t xml:space="preserve"> ставк</w:t>
      </w:r>
      <w:r w:rsidR="007E5C17">
        <w:rPr>
          <w:sz w:val="26"/>
          <w:szCs w:val="26"/>
        </w:rPr>
        <w:t>и</w:t>
      </w:r>
      <w:r w:rsidR="0083200D">
        <w:rPr>
          <w:sz w:val="26"/>
          <w:szCs w:val="26"/>
        </w:rPr>
        <w:t xml:space="preserve"> </w:t>
      </w:r>
      <w:r w:rsidR="00FD47B6">
        <w:rPr>
          <w:sz w:val="26"/>
          <w:szCs w:val="26"/>
        </w:rPr>
        <w:t xml:space="preserve">по микрозаймам </w:t>
      </w:r>
      <w:r w:rsidR="0083200D">
        <w:rPr>
          <w:sz w:val="26"/>
          <w:szCs w:val="26"/>
        </w:rPr>
        <w:t>Фонда</w:t>
      </w:r>
      <w:r w:rsidR="002650E9" w:rsidRPr="002650E9">
        <w:rPr>
          <w:sz w:val="26"/>
          <w:szCs w:val="26"/>
        </w:rPr>
        <w:t xml:space="preserve"> </w:t>
      </w:r>
      <w:r w:rsidR="002650E9">
        <w:rPr>
          <w:sz w:val="26"/>
          <w:szCs w:val="26"/>
        </w:rPr>
        <w:t>максимальн</w:t>
      </w:r>
      <w:r w:rsidR="00922BD9">
        <w:rPr>
          <w:sz w:val="26"/>
          <w:szCs w:val="26"/>
        </w:rPr>
        <w:t>ый</w:t>
      </w:r>
      <w:r w:rsidR="002650E9">
        <w:rPr>
          <w:sz w:val="26"/>
          <w:szCs w:val="26"/>
        </w:rPr>
        <w:t xml:space="preserve"> размер микрозайма </w:t>
      </w:r>
      <w:r w:rsidR="00FD47B6">
        <w:rPr>
          <w:sz w:val="26"/>
          <w:szCs w:val="26"/>
        </w:rPr>
        <w:t xml:space="preserve">увеличен Советом Фонда </w:t>
      </w:r>
      <w:r w:rsidR="007E5C17">
        <w:rPr>
          <w:sz w:val="26"/>
          <w:szCs w:val="26"/>
        </w:rPr>
        <w:t>с</w:t>
      </w:r>
      <w:r w:rsidR="002650E9">
        <w:rPr>
          <w:sz w:val="26"/>
          <w:szCs w:val="26"/>
        </w:rPr>
        <w:t xml:space="preserve"> 1</w:t>
      </w:r>
      <w:r w:rsidR="00653CC2">
        <w:rPr>
          <w:sz w:val="26"/>
          <w:szCs w:val="26"/>
        </w:rPr>
        <w:t> </w:t>
      </w:r>
      <w:proofErr w:type="gramStart"/>
      <w:r w:rsidR="002650E9">
        <w:rPr>
          <w:sz w:val="26"/>
          <w:szCs w:val="26"/>
        </w:rPr>
        <w:t>млн</w:t>
      </w:r>
      <w:proofErr w:type="gramEnd"/>
      <w:r w:rsidR="007E5C17">
        <w:rPr>
          <w:sz w:val="26"/>
          <w:szCs w:val="26"/>
        </w:rPr>
        <w:t xml:space="preserve"> </w:t>
      </w:r>
      <w:r w:rsidR="002650E9">
        <w:rPr>
          <w:sz w:val="26"/>
          <w:szCs w:val="26"/>
        </w:rPr>
        <w:t>рублей до</w:t>
      </w:r>
      <w:r w:rsidR="007E5C17">
        <w:rPr>
          <w:sz w:val="26"/>
          <w:szCs w:val="26"/>
        </w:rPr>
        <w:t xml:space="preserve"> </w:t>
      </w:r>
      <w:r w:rsidR="002650E9">
        <w:rPr>
          <w:sz w:val="26"/>
          <w:szCs w:val="26"/>
        </w:rPr>
        <w:t>2</w:t>
      </w:r>
      <w:r w:rsidR="007E5C17">
        <w:rPr>
          <w:sz w:val="26"/>
          <w:szCs w:val="26"/>
        </w:rPr>
        <w:t xml:space="preserve"> </w:t>
      </w:r>
      <w:r w:rsidR="002650E9">
        <w:rPr>
          <w:sz w:val="26"/>
          <w:szCs w:val="26"/>
        </w:rPr>
        <w:t>млн</w:t>
      </w:r>
      <w:r w:rsidR="007E5C17">
        <w:rPr>
          <w:sz w:val="26"/>
          <w:szCs w:val="26"/>
        </w:rPr>
        <w:t xml:space="preserve"> </w:t>
      </w:r>
      <w:r w:rsidR="002650E9">
        <w:rPr>
          <w:sz w:val="26"/>
          <w:szCs w:val="26"/>
        </w:rPr>
        <w:t xml:space="preserve">рублей. </w:t>
      </w:r>
      <w:r w:rsidR="00FD47B6">
        <w:rPr>
          <w:sz w:val="26"/>
          <w:szCs w:val="26"/>
        </w:rPr>
        <w:t>В результате д</w:t>
      </w:r>
      <w:r w:rsidR="0083200D">
        <w:rPr>
          <w:sz w:val="26"/>
          <w:szCs w:val="26"/>
        </w:rPr>
        <w:t>оля микрозаймов</w:t>
      </w:r>
      <w:r w:rsidR="002650E9">
        <w:rPr>
          <w:sz w:val="26"/>
          <w:szCs w:val="26"/>
        </w:rPr>
        <w:t xml:space="preserve"> </w:t>
      </w:r>
      <w:r w:rsidR="00FD47B6">
        <w:rPr>
          <w:sz w:val="26"/>
          <w:szCs w:val="26"/>
        </w:rPr>
        <w:t>в</w:t>
      </w:r>
      <w:r w:rsidR="009E1EDB">
        <w:rPr>
          <w:sz w:val="26"/>
          <w:szCs w:val="26"/>
        </w:rPr>
        <w:t> </w:t>
      </w:r>
      <w:r w:rsidR="00653CC2">
        <w:rPr>
          <w:sz w:val="26"/>
          <w:szCs w:val="26"/>
        </w:rPr>
        <w:t xml:space="preserve">размере </w:t>
      </w:r>
      <w:r w:rsidR="002650E9">
        <w:rPr>
          <w:sz w:val="26"/>
          <w:szCs w:val="26"/>
        </w:rPr>
        <w:t>1</w:t>
      </w:r>
      <w:r w:rsidR="00A455DE">
        <w:rPr>
          <w:sz w:val="26"/>
          <w:szCs w:val="26"/>
        </w:rPr>
        <w:t>–</w:t>
      </w:r>
      <w:r w:rsidR="002650E9">
        <w:rPr>
          <w:sz w:val="26"/>
          <w:szCs w:val="26"/>
        </w:rPr>
        <w:t xml:space="preserve">-2 </w:t>
      </w:r>
      <w:proofErr w:type="gramStart"/>
      <w:r w:rsidR="002650E9">
        <w:rPr>
          <w:sz w:val="26"/>
          <w:szCs w:val="26"/>
        </w:rPr>
        <w:t>млн</w:t>
      </w:r>
      <w:proofErr w:type="gramEnd"/>
      <w:r w:rsidR="002650E9">
        <w:rPr>
          <w:sz w:val="26"/>
          <w:szCs w:val="26"/>
        </w:rPr>
        <w:t xml:space="preserve"> рублей </w:t>
      </w:r>
      <w:r w:rsidR="007E5C17">
        <w:rPr>
          <w:sz w:val="26"/>
          <w:szCs w:val="26"/>
        </w:rPr>
        <w:t xml:space="preserve">выросла до </w:t>
      </w:r>
      <w:r w:rsidR="002650E9">
        <w:rPr>
          <w:sz w:val="26"/>
          <w:szCs w:val="26"/>
        </w:rPr>
        <w:t xml:space="preserve">79 % </w:t>
      </w:r>
      <w:r w:rsidR="00653CC2">
        <w:rPr>
          <w:sz w:val="26"/>
          <w:szCs w:val="26"/>
        </w:rPr>
        <w:t>по сравнению с</w:t>
      </w:r>
      <w:r w:rsidR="005764B7">
        <w:rPr>
          <w:sz w:val="26"/>
          <w:szCs w:val="26"/>
        </w:rPr>
        <w:t xml:space="preserve"> 2017 </w:t>
      </w:r>
      <w:r w:rsidR="002650E9">
        <w:rPr>
          <w:sz w:val="26"/>
          <w:szCs w:val="26"/>
        </w:rPr>
        <w:t>год</w:t>
      </w:r>
      <w:r w:rsidR="00653CC2">
        <w:rPr>
          <w:sz w:val="26"/>
          <w:szCs w:val="26"/>
        </w:rPr>
        <w:t>ом</w:t>
      </w:r>
      <w:r w:rsidR="002650E9">
        <w:rPr>
          <w:sz w:val="26"/>
          <w:szCs w:val="26"/>
        </w:rPr>
        <w:t xml:space="preserve"> </w:t>
      </w:r>
      <w:r w:rsidR="00653CC2">
        <w:rPr>
          <w:sz w:val="26"/>
          <w:szCs w:val="26"/>
        </w:rPr>
        <w:t>(</w:t>
      </w:r>
      <w:r w:rsidR="002650E9">
        <w:rPr>
          <w:sz w:val="26"/>
          <w:szCs w:val="26"/>
        </w:rPr>
        <w:t>68 %</w:t>
      </w:r>
      <w:r w:rsidR="00FD47B6">
        <w:rPr>
          <w:sz w:val="26"/>
          <w:szCs w:val="26"/>
        </w:rPr>
        <w:t>)</w:t>
      </w:r>
      <w:r w:rsidR="007E5C17">
        <w:rPr>
          <w:sz w:val="26"/>
          <w:szCs w:val="26"/>
        </w:rPr>
        <w:t>.</w:t>
      </w:r>
    </w:p>
    <w:p w14:paraId="2EA666C0" w14:textId="6FE7F96E" w:rsidR="008C1755" w:rsidRDefault="008C1755" w:rsidP="006E5DB6">
      <w:pPr>
        <w:ind w:firstLine="708"/>
        <w:jc w:val="both"/>
        <w:rPr>
          <w:sz w:val="26"/>
          <w:szCs w:val="26"/>
        </w:rPr>
      </w:pPr>
      <w:r w:rsidRPr="00364BAF">
        <w:rPr>
          <w:sz w:val="26"/>
          <w:szCs w:val="26"/>
        </w:rPr>
        <w:t xml:space="preserve">Подготовлено проведение </w:t>
      </w:r>
      <w:r w:rsidR="00EA73C1" w:rsidRPr="00364BAF">
        <w:rPr>
          <w:sz w:val="26"/>
          <w:szCs w:val="26"/>
        </w:rPr>
        <w:t>12</w:t>
      </w:r>
      <w:r w:rsidRPr="00364BAF">
        <w:rPr>
          <w:sz w:val="26"/>
          <w:szCs w:val="26"/>
        </w:rPr>
        <w:t xml:space="preserve"> заседаний Совета и заседаний Президиума Совета по малому и среднему предпринимат</w:t>
      </w:r>
      <w:r w:rsidR="00EA73C1" w:rsidRPr="00364BAF">
        <w:rPr>
          <w:sz w:val="26"/>
          <w:szCs w:val="26"/>
        </w:rPr>
        <w:t xml:space="preserve">ельству при Главе Северодвинска. Совместно с Советом проведена </w:t>
      </w:r>
      <w:r w:rsidR="006E5DB6" w:rsidRPr="00364BAF">
        <w:rPr>
          <w:sz w:val="26"/>
          <w:szCs w:val="26"/>
          <w:lang w:val="en-US"/>
        </w:rPr>
        <w:t>XVII</w:t>
      </w:r>
      <w:r w:rsidR="006E5DB6" w:rsidRPr="00364BAF">
        <w:rPr>
          <w:sz w:val="26"/>
          <w:szCs w:val="26"/>
        </w:rPr>
        <w:t xml:space="preserve"> отчет</w:t>
      </w:r>
      <w:r w:rsidR="007E5C17">
        <w:rPr>
          <w:sz w:val="26"/>
          <w:szCs w:val="26"/>
        </w:rPr>
        <w:t>но-выборная конференция на </w:t>
      </w:r>
      <w:r w:rsidR="00A9359F">
        <w:rPr>
          <w:sz w:val="26"/>
          <w:szCs w:val="26"/>
        </w:rPr>
        <w:t>тему </w:t>
      </w:r>
      <w:r w:rsidR="00364BAF" w:rsidRPr="00364BAF">
        <w:rPr>
          <w:sz w:val="26"/>
          <w:szCs w:val="26"/>
        </w:rPr>
        <w:t>«Ведение бизнеса в условиях Крайнего Севера»</w:t>
      </w:r>
      <w:r w:rsidR="00364BAF">
        <w:rPr>
          <w:sz w:val="26"/>
          <w:szCs w:val="26"/>
        </w:rPr>
        <w:t>.</w:t>
      </w:r>
    </w:p>
    <w:p w14:paraId="2E6D5687" w14:textId="77777777" w:rsidR="00653CC2" w:rsidRDefault="00A9359F" w:rsidP="00653C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 </w:t>
      </w:r>
      <w:r>
        <w:rPr>
          <w:sz w:val="26"/>
          <w:szCs w:val="26"/>
          <w:lang w:val="en-US"/>
        </w:rPr>
        <w:t>XII</w:t>
      </w:r>
      <w:r>
        <w:rPr>
          <w:sz w:val="26"/>
          <w:szCs w:val="26"/>
        </w:rPr>
        <w:t xml:space="preserve"> региональный торговый Форум по теме «Потребительский рынок Архангельской области: тренды и направления развития», организаторами которого выступили министерство агропромышленного комплекса и торговли Архангельской области, Администрация Северодвинска и техникум строительства, дизайна и технологий.</w:t>
      </w:r>
      <w:r w:rsidR="00653CC2" w:rsidRPr="00653CC2">
        <w:rPr>
          <w:sz w:val="26"/>
          <w:szCs w:val="26"/>
        </w:rPr>
        <w:t xml:space="preserve"> </w:t>
      </w:r>
    </w:p>
    <w:p w14:paraId="6776DF14" w14:textId="339D45FF" w:rsidR="00653CC2" w:rsidRDefault="00653CC2" w:rsidP="00653C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формирования положительного представления об уровне профессионального мастерства проведен городской смотр-конкурс «Профессионал свадебной индустрии Северодвинска – 2018», приуроченный к 80-летию Северодвинска.</w:t>
      </w:r>
      <w:r w:rsidRPr="00A9359F">
        <w:rPr>
          <w:sz w:val="26"/>
          <w:szCs w:val="26"/>
        </w:rPr>
        <w:t xml:space="preserve"> </w:t>
      </w:r>
    </w:p>
    <w:p w14:paraId="60382818" w14:textId="42A3CD75" w:rsidR="008C1755" w:rsidRPr="00653CC2" w:rsidRDefault="00FD47B6" w:rsidP="008C175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 интересах собственников помещений в многоквартирных домах</w:t>
      </w:r>
      <w:r w:rsidRPr="00653CC2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8C1755" w:rsidRPr="00653CC2">
        <w:rPr>
          <w:sz w:val="26"/>
          <w:szCs w:val="26"/>
        </w:rPr>
        <w:t xml:space="preserve">азработан и утвержден механизм определения управляющими </w:t>
      </w:r>
      <w:r w:rsidR="007E5C17" w:rsidRPr="00653CC2">
        <w:rPr>
          <w:sz w:val="26"/>
          <w:szCs w:val="26"/>
        </w:rPr>
        <w:t xml:space="preserve">компаниями </w:t>
      </w:r>
      <w:r w:rsidR="00653CC2">
        <w:rPr>
          <w:sz w:val="26"/>
          <w:szCs w:val="26"/>
        </w:rPr>
        <w:t xml:space="preserve">индивидуального </w:t>
      </w:r>
      <w:r w:rsidR="008C1755" w:rsidRPr="00653CC2">
        <w:rPr>
          <w:sz w:val="26"/>
          <w:szCs w:val="26"/>
        </w:rPr>
        <w:t xml:space="preserve">размера платы за </w:t>
      </w:r>
      <w:r w:rsidR="00653CC2">
        <w:rPr>
          <w:sz w:val="26"/>
          <w:szCs w:val="26"/>
        </w:rPr>
        <w:t>содержа</w:t>
      </w:r>
      <w:r w:rsidR="008C1755" w:rsidRPr="00653CC2">
        <w:rPr>
          <w:sz w:val="26"/>
          <w:szCs w:val="26"/>
        </w:rPr>
        <w:t>ние жил</w:t>
      </w:r>
      <w:r w:rsidR="00653CC2">
        <w:rPr>
          <w:sz w:val="26"/>
          <w:szCs w:val="26"/>
        </w:rPr>
        <w:t>ого</w:t>
      </w:r>
      <w:r w:rsidR="008C1755" w:rsidRPr="00653CC2">
        <w:rPr>
          <w:sz w:val="26"/>
          <w:szCs w:val="26"/>
        </w:rPr>
        <w:t xml:space="preserve"> помещени</w:t>
      </w:r>
      <w:r w:rsidR="00653CC2">
        <w:rPr>
          <w:sz w:val="26"/>
          <w:szCs w:val="26"/>
        </w:rPr>
        <w:t xml:space="preserve">я, </w:t>
      </w:r>
      <w:r>
        <w:rPr>
          <w:sz w:val="26"/>
          <w:szCs w:val="26"/>
        </w:rPr>
        <w:t>который учитывает конструктивные и технические характеристики каждого многоквартирного дома, содержит единую методику расчета тарифа</w:t>
      </w:r>
      <w:r w:rsidR="009E1EDB">
        <w:rPr>
          <w:sz w:val="26"/>
          <w:szCs w:val="26"/>
        </w:rPr>
        <w:t>, перечень и </w:t>
      </w:r>
      <w:r w:rsidR="005764B7">
        <w:rPr>
          <w:sz w:val="26"/>
          <w:szCs w:val="26"/>
        </w:rPr>
        <w:t>периодичность работ и услуг по содержанию общего имущества</w:t>
      </w:r>
      <w:r>
        <w:rPr>
          <w:sz w:val="26"/>
          <w:szCs w:val="26"/>
        </w:rPr>
        <w:t xml:space="preserve">. </w:t>
      </w:r>
    </w:p>
    <w:p w14:paraId="6E9A8D82" w14:textId="4CC334FA" w:rsidR="005764B7" w:rsidRPr="00EF0B15" w:rsidRDefault="005764B7" w:rsidP="005764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F0B15">
        <w:rPr>
          <w:sz w:val="26"/>
          <w:szCs w:val="26"/>
        </w:rPr>
        <w:t>В целях пропаганды улучшения условий и безопасности труда, повышения престижности и значимости мероприятий по улучшению условий и охраны труда, широкого распространения и поощрения положительного опыта работы в этой сфере, заинтересованности работодателей в создании безопасных условий труда на производстве организован и пров</w:t>
      </w:r>
      <w:r>
        <w:rPr>
          <w:sz w:val="26"/>
          <w:szCs w:val="26"/>
        </w:rPr>
        <w:t>еден городской смотр-конкурс на </w:t>
      </w:r>
      <w:r w:rsidRPr="00EF0B15">
        <w:rPr>
          <w:sz w:val="26"/>
          <w:szCs w:val="26"/>
        </w:rPr>
        <w:t>лучшую организацию работ по охран</w:t>
      </w:r>
      <w:r w:rsidR="00A455DE">
        <w:rPr>
          <w:sz w:val="26"/>
          <w:szCs w:val="26"/>
        </w:rPr>
        <w:t>е</w:t>
      </w:r>
      <w:r w:rsidRPr="00EF0B15">
        <w:rPr>
          <w:sz w:val="26"/>
          <w:szCs w:val="26"/>
        </w:rPr>
        <w:t xml:space="preserve"> труда в организациях</w:t>
      </w:r>
      <w:r w:rsidR="002E4763">
        <w:rPr>
          <w:sz w:val="26"/>
          <w:szCs w:val="26"/>
        </w:rPr>
        <w:t>,</w:t>
      </w:r>
      <w:r w:rsidRPr="00EF0B15">
        <w:rPr>
          <w:sz w:val="26"/>
          <w:szCs w:val="26"/>
        </w:rPr>
        <w:t xml:space="preserve"> осуществляющих хозяйственную деятельность</w:t>
      </w:r>
      <w:r>
        <w:rPr>
          <w:sz w:val="26"/>
          <w:szCs w:val="26"/>
        </w:rPr>
        <w:t xml:space="preserve"> на территории Северодвинска. </w:t>
      </w:r>
      <w:proofErr w:type="gramEnd"/>
    </w:p>
    <w:p w14:paraId="61BF24F1" w14:textId="77777777" w:rsidR="00BC40F4" w:rsidRDefault="00BC40F4" w:rsidP="00BC40F4">
      <w:pPr>
        <w:ind w:left="709"/>
        <w:jc w:val="center"/>
        <w:rPr>
          <w:b/>
        </w:rPr>
      </w:pPr>
    </w:p>
    <w:p w14:paraId="5051BE5E" w14:textId="77777777" w:rsidR="00B1533B" w:rsidRDefault="00B1533B" w:rsidP="00BC40F4">
      <w:pPr>
        <w:ind w:left="709"/>
        <w:jc w:val="center"/>
        <w:rPr>
          <w:b/>
        </w:rPr>
      </w:pPr>
    </w:p>
    <w:p w14:paraId="6B010652" w14:textId="77777777" w:rsidR="00B1533B" w:rsidRPr="003F2E16" w:rsidRDefault="00B1533B" w:rsidP="00BC40F4">
      <w:pPr>
        <w:ind w:left="709"/>
        <w:jc w:val="center"/>
        <w:rPr>
          <w:b/>
        </w:rPr>
      </w:pPr>
    </w:p>
    <w:p w14:paraId="7CF92D07" w14:textId="77777777" w:rsidR="00BC40F4" w:rsidRPr="00EC7E80" w:rsidRDefault="00BC40F4" w:rsidP="00BC40F4">
      <w:pPr>
        <w:ind w:firstLine="708"/>
        <w:jc w:val="both"/>
        <w:rPr>
          <w:sz w:val="26"/>
          <w:szCs w:val="26"/>
        </w:rPr>
      </w:pPr>
      <w:r w:rsidRPr="00EC7E80">
        <w:rPr>
          <w:sz w:val="26"/>
          <w:szCs w:val="26"/>
        </w:rPr>
        <w:t>2.1. Фактические результаты реализации подпрограмм Программы</w:t>
      </w:r>
    </w:p>
    <w:p w14:paraId="7E4172EE" w14:textId="77777777" w:rsidR="00DA0692" w:rsidRDefault="00DA0692" w:rsidP="00DA0692">
      <w:pPr>
        <w:ind w:firstLine="708"/>
        <w:jc w:val="center"/>
        <w:rPr>
          <w:sz w:val="26"/>
          <w:szCs w:val="26"/>
        </w:rPr>
      </w:pPr>
    </w:p>
    <w:p w14:paraId="2FE30B60" w14:textId="77777777" w:rsidR="00DA0692" w:rsidRDefault="00CC6C0D" w:rsidP="00DA0692">
      <w:pPr>
        <w:jc w:val="center"/>
        <w:rPr>
          <w:sz w:val="26"/>
          <w:szCs w:val="26"/>
        </w:rPr>
      </w:pPr>
      <w:r w:rsidRPr="00EC7E80">
        <w:rPr>
          <w:sz w:val="26"/>
          <w:szCs w:val="26"/>
        </w:rPr>
        <w:t>Фактические результаты реализации п</w:t>
      </w:r>
      <w:r w:rsidR="00DB3934" w:rsidRPr="00EC7E80">
        <w:rPr>
          <w:sz w:val="26"/>
          <w:szCs w:val="26"/>
        </w:rPr>
        <w:t>одпрограмм</w:t>
      </w:r>
      <w:r w:rsidRPr="00EC7E80">
        <w:rPr>
          <w:sz w:val="26"/>
          <w:szCs w:val="26"/>
        </w:rPr>
        <w:t>ы</w:t>
      </w:r>
      <w:r w:rsidR="00DB3934" w:rsidRPr="00EC7E80">
        <w:rPr>
          <w:sz w:val="26"/>
          <w:szCs w:val="26"/>
        </w:rPr>
        <w:t xml:space="preserve"> 1 </w:t>
      </w:r>
    </w:p>
    <w:p w14:paraId="34381F8B" w14:textId="77777777" w:rsidR="00DB3934" w:rsidRDefault="00DB3934" w:rsidP="00DA0692">
      <w:pPr>
        <w:jc w:val="center"/>
        <w:rPr>
          <w:sz w:val="26"/>
          <w:szCs w:val="26"/>
        </w:rPr>
      </w:pPr>
      <w:r w:rsidRPr="00EC7E80">
        <w:rPr>
          <w:sz w:val="26"/>
          <w:szCs w:val="26"/>
        </w:rPr>
        <w:t>«Совершенствование системы стратегического планирования муниципальн</w:t>
      </w:r>
      <w:r w:rsidR="00DA0692">
        <w:rPr>
          <w:sz w:val="26"/>
          <w:szCs w:val="26"/>
        </w:rPr>
        <w:t>ого образования  «Северодвинск»</w:t>
      </w:r>
    </w:p>
    <w:p w14:paraId="681EDDC7" w14:textId="77777777" w:rsidR="00DA0692" w:rsidRPr="00DA0692" w:rsidRDefault="00DA0692" w:rsidP="00DA0692">
      <w:pPr>
        <w:jc w:val="center"/>
        <w:rPr>
          <w:sz w:val="16"/>
          <w:szCs w:val="16"/>
        </w:rPr>
      </w:pPr>
    </w:p>
    <w:p w14:paraId="032F03AC" w14:textId="77777777" w:rsidR="001D7FB4" w:rsidRPr="00EC7E80" w:rsidRDefault="00DD60A3" w:rsidP="001D7FB4">
      <w:pPr>
        <w:ind w:firstLine="708"/>
        <w:jc w:val="both"/>
        <w:rPr>
          <w:i/>
          <w:sz w:val="26"/>
          <w:szCs w:val="26"/>
        </w:rPr>
      </w:pPr>
      <w:r w:rsidRPr="00EC7E80">
        <w:rPr>
          <w:i/>
          <w:sz w:val="26"/>
          <w:szCs w:val="26"/>
        </w:rPr>
        <w:t>П</w:t>
      </w:r>
      <w:r w:rsidR="003C52F4" w:rsidRPr="00EC7E80">
        <w:rPr>
          <w:i/>
          <w:sz w:val="26"/>
          <w:szCs w:val="26"/>
        </w:rPr>
        <w:t>о</w:t>
      </w:r>
      <w:r w:rsidR="001D7FB4" w:rsidRPr="00EC7E80">
        <w:rPr>
          <w:i/>
          <w:sz w:val="26"/>
          <w:szCs w:val="26"/>
        </w:rPr>
        <w:t xml:space="preserve"> выполнени</w:t>
      </w:r>
      <w:r w:rsidR="003C52F4" w:rsidRPr="00EC7E80">
        <w:rPr>
          <w:i/>
          <w:sz w:val="26"/>
          <w:szCs w:val="26"/>
        </w:rPr>
        <w:t>ю</w:t>
      </w:r>
      <w:r w:rsidR="001D7FB4" w:rsidRPr="00EC7E80">
        <w:rPr>
          <w:i/>
          <w:sz w:val="26"/>
          <w:szCs w:val="26"/>
        </w:rPr>
        <w:t xml:space="preserve"> задачи 1 «Совершенствование про</w:t>
      </w:r>
      <w:r w:rsidR="003C52F4" w:rsidRPr="00EC7E80">
        <w:rPr>
          <w:i/>
          <w:sz w:val="26"/>
          <w:szCs w:val="26"/>
        </w:rPr>
        <w:t>граммно-целевого планирования и</w:t>
      </w:r>
      <w:r w:rsidR="00D11E55">
        <w:rPr>
          <w:i/>
          <w:sz w:val="26"/>
          <w:szCs w:val="26"/>
        </w:rPr>
        <w:t xml:space="preserve"> </w:t>
      </w:r>
      <w:r w:rsidR="001D7FB4" w:rsidRPr="00EC7E80">
        <w:rPr>
          <w:i/>
          <w:sz w:val="26"/>
          <w:szCs w:val="26"/>
        </w:rPr>
        <w:t>прогнозирования социально-экономического развития муниципального образования «Северодвинск»:</w:t>
      </w:r>
    </w:p>
    <w:p w14:paraId="3DAC91EF" w14:textId="77777777" w:rsidR="0052664E" w:rsidRPr="00EC7E80" w:rsidRDefault="000B2DF8" w:rsidP="001D7FB4">
      <w:pPr>
        <w:ind w:firstLine="708"/>
        <w:jc w:val="both"/>
        <w:rPr>
          <w:sz w:val="26"/>
          <w:szCs w:val="26"/>
        </w:rPr>
      </w:pPr>
      <w:r w:rsidRPr="00EC7E80">
        <w:rPr>
          <w:sz w:val="26"/>
          <w:szCs w:val="26"/>
        </w:rPr>
        <w:lastRenderedPageBreak/>
        <w:t>Продолжена реализация документов долгосрочного планирования социально-экономического развития муниципальн</w:t>
      </w:r>
      <w:r w:rsidR="0052664E" w:rsidRPr="00EC7E80">
        <w:rPr>
          <w:sz w:val="26"/>
          <w:szCs w:val="26"/>
        </w:rPr>
        <w:t>ого образования «Северодвинск».</w:t>
      </w:r>
    </w:p>
    <w:p w14:paraId="20675D5D" w14:textId="62F73599" w:rsidR="001D7FB4" w:rsidRPr="00EC7E80" w:rsidRDefault="00DD60A3" w:rsidP="001D7FB4">
      <w:pPr>
        <w:ind w:firstLine="708"/>
        <w:jc w:val="both"/>
        <w:rPr>
          <w:sz w:val="26"/>
          <w:szCs w:val="26"/>
        </w:rPr>
      </w:pPr>
      <w:proofErr w:type="gramStart"/>
      <w:r w:rsidRPr="00EC7E80">
        <w:rPr>
          <w:sz w:val="26"/>
          <w:szCs w:val="26"/>
        </w:rPr>
        <w:t>Продолжен</w:t>
      </w:r>
      <w:r w:rsidR="0052664E" w:rsidRPr="00EC7E80">
        <w:rPr>
          <w:sz w:val="26"/>
          <w:szCs w:val="26"/>
        </w:rPr>
        <w:t xml:space="preserve"> мониторинг мероприятий и инвестиционных проектов, предусмотренных </w:t>
      </w:r>
      <w:r w:rsidR="000B2DF8" w:rsidRPr="00EC7E80">
        <w:rPr>
          <w:sz w:val="26"/>
          <w:szCs w:val="26"/>
        </w:rPr>
        <w:t>Комплексн</w:t>
      </w:r>
      <w:r w:rsidR="0052664E" w:rsidRPr="00EC7E80">
        <w:rPr>
          <w:sz w:val="26"/>
          <w:szCs w:val="26"/>
        </w:rPr>
        <w:t>ым</w:t>
      </w:r>
      <w:r w:rsidR="000B2DF8" w:rsidRPr="00EC7E80">
        <w:rPr>
          <w:sz w:val="26"/>
          <w:szCs w:val="26"/>
        </w:rPr>
        <w:t xml:space="preserve"> инвестиционн</w:t>
      </w:r>
      <w:r w:rsidR="0052664E" w:rsidRPr="00EC7E80">
        <w:rPr>
          <w:sz w:val="26"/>
          <w:szCs w:val="26"/>
        </w:rPr>
        <w:t>ым</w:t>
      </w:r>
      <w:r w:rsidR="000B2DF8" w:rsidRPr="00EC7E80">
        <w:rPr>
          <w:sz w:val="26"/>
          <w:szCs w:val="26"/>
        </w:rPr>
        <w:t xml:space="preserve"> план</w:t>
      </w:r>
      <w:r w:rsidR="0052664E" w:rsidRPr="00EC7E80">
        <w:rPr>
          <w:sz w:val="26"/>
          <w:szCs w:val="26"/>
        </w:rPr>
        <w:t>ом</w:t>
      </w:r>
      <w:r w:rsidR="000B2DF8" w:rsidRPr="00EC7E80">
        <w:rPr>
          <w:sz w:val="26"/>
          <w:szCs w:val="26"/>
        </w:rPr>
        <w:t xml:space="preserve"> модернизации моногорода Северодвинска (далее – КИП Северодвинска), утвержденн</w:t>
      </w:r>
      <w:r w:rsidR="0052664E" w:rsidRPr="00EC7E80">
        <w:rPr>
          <w:sz w:val="26"/>
          <w:szCs w:val="26"/>
        </w:rPr>
        <w:t>ым</w:t>
      </w:r>
      <w:r w:rsidR="000B2DF8" w:rsidRPr="00EC7E80">
        <w:rPr>
          <w:sz w:val="26"/>
          <w:szCs w:val="26"/>
        </w:rPr>
        <w:t xml:space="preserve"> распоряжением Правительства Арханг</w:t>
      </w:r>
      <w:r w:rsidR="0052664E" w:rsidRPr="00EC7E80">
        <w:rPr>
          <w:sz w:val="26"/>
          <w:szCs w:val="26"/>
        </w:rPr>
        <w:t xml:space="preserve">ельской области от </w:t>
      </w:r>
      <w:r w:rsidR="00ED34C4" w:rsidRPr="00EC7E80">
        <w:rPr>
          <w:sz w:val="26"/>
          <w:szCs w:val="26"/>
        </w:rPr>
        <w:t>23.11.2010 № </w:t>
      </w:r>
      <w:r w:rsidR="0052664E" w:rsidRPr="00EC7E80">
        <w:rPr>
          <w:sz w:val="26"/>
          <w:szCs w:val="26"/>
        </w:rPr>
        <w:t>594-рп «Об </w:t>
      </w:r>
      <w:r w:rsidR="000B2DF8" w:rsidRPr="00EC7E80">
        <w:rPr>
          <w:sz w:val="26"/>
          <w:szCs w:val="26"/>
        </w:rPr>
        <w:t>утверждении комплексного инвестиционного плана модернизации моногорода Северодвинска Архангельск</w:t>
      </w:r>
      <w:r w:rsidR="00EC7E80">
        <w:rPr>
          <w:sz w:val="26"/>
          <w:szCs w:val="26"/>
        </w:rPr>
        <w:t>ой области на 2010–2020 годы» и </w:t>
      </w:r>
      <w:r w:rsidR="000B2DF8" w:rsidRPr="00EC7E80">
        <w:rPr>
          <w:sz w:val="26"/>
          <w:szCs w:val="26"/>
        </w:rPr>
        <w:t>постановлением Администрации Северодв</w:t>
      </w:r>
      <w:r w:rsidR="00EC7E80">
        <w:rPr>
          <w:sz w:val="26"/>
          <w:szCs w:val="26"/>
        </w:rPr>
        <w:t>инск</w:t>
      </w:r>
      <w:r w:rsidR="00A455DE">
        <w:rPr>
          <w:sz w:val="26"/>
          <w:szCs w:val="26"/>
        </w:rPr>
        <w:t>а от 30.11.2010 № </w:t>
      </w:r>
      <w:r w:rsidR="00EC7E80">
        <w:rPr>
          <w:sz w:val="26"/>
          <w:szCs w:val="26"/>
        </w:rPr>
        <w:t>447-па «Об </w:t>
      </w:r>
      <w:r w:rsidR="000B2DF8" w:rsidRPr="00EC7E80">
        <w:rPr>
          <w:sz w:val="26"/>
          <w:szCs w:val="26"/>
        </w:rPr>
        <w:t>утверждении комплексного инвестиционного плана модернизации моногорода Северодвинска Архангель</w:t>
      </w:r>
      <w:r w:rsidR="0052664E" w:rsidRPr="00EC7E80">
        <w:rPr>
          <w:sz w:val="26"/>
          <w:szCs w:val="26"/>
        </w:rPr>
        <w:t>ской области на 2010–2020 годы».</w:t>
      </w:r>
      <w:proofErr w:type="gramEnd"/>
    </w:p>
    <w:p w14:paraId="3875739B" w14:textId="77777777" w:rsidR="001D7FB4" w:rsidRPr="00EC7E80" w:rsidRDefault="00DB3934" w:rsidP="001D7FB4">
      <w:pPr>
        <w:ind w:firstLine="708"/>
        <w:jc w:val="both"/>
        <w:rPr>
          <w:sz w:val="26"/>
          <w:szCs w:val="26"/>
        </w:rPr>
      </w:pPr>
      <w:r w:rsidRPr="00EC7E80">
        <w:rPr>
          <w:sz w:val="26"/>
          <w:szCs w:val="26"/>
        </w:rPr>
        <w:t xml:space="preserve">В обеспечение бюджетного планирования </w:t>
      </w:r>
      <w:r w:rsidR="001D7FB4" w:rsidRPr="00EC7E80">
        <w:rPr>
          <w:sz w:val="26"/>
          <w:szCs w:val="26"/>
        </w:rPr>
        <w:t>в соответствии с постановлением Администрации Северодвинска от 27.06.2017 № 91-ра разработан прогноз социально-экономического развития муниципального образования «Северодвинск» на 2018</w:t>
      </w:r>
      <w:r w:rsidR="0052664E" w:rsidRPr="00EC7E80">
        <w:rPr>
          <w:sz w:val="26"/>
          <w:szCs w:val="26"/>
        </w:rPr>
        <w:t>–</w:t>
      </w:r>
      <w:r w:rsidR="001D7FB4" w:rsidRPr="00EC7E80">
        <w:rPr>
          <w:sz w:val="26"/>
          <w:szCs w:val="26"/>
        </w:rPr>
        <w:t>2020 годы,</w:t>
      </w:r>
      <w:r w:rsidRPr="00EC7E80">
        <w:rPr>
          <w:sz w:val="26"/>
          <w:szCs w:val="26"/>
        </w:rPr>
        <w:t xml:space="preserve"> </w:t>
      </w:r>
      <w:r w:rsidR="001D7FB4" w:rsidRPr="00EC7E80">
        <w:rPr>
          <w:sz w:val="26"/>
          <w:szCs w:val="26"/>
        </w:rPr>
        <w:t>в соответствии с постановлением Администраци</w:t>
      </w:r>
      <w:r w:rsidR="000B2DF8" w:rsidRPr="00EC7E80">
        <w:rPr>
          <w:sz w:val="26"/>
          <w:szCs w:val="26"/>
        </w:rPr>
        <w:t>и Северодвинска от 24.10.2017 № </w:t>
      </w:r>
      <w:r w:rsidR="00EC7E80">
        <w:rPr>
          <w:sz w:val="26"/>
          <w:szCs w:val="26"/>
        </w:rPr>
        <w:t>339-па прогноз одобрен. В </w:t>
      </w:r>
      <w:r w:rsidR="001D7FB4" w:rsidRPr="00EC7E80">
        <w:rPr>
          <w:sz w:val="26"/>
          <w:szCs w:val="26"/>
        </w:rPr>
        <w:t>разработке прогноза социально-экономического развития муниципального образования «Северодвинск» участвовали 170 предприятий и организаций.</w:t>
      </w:r>
    </w:p>
    <w:p w14:paraId="0CE0CB57" w14:textId="77777777" w:rsidR="00DB3934" w:rsidRPr="00EC7E80" w:rsidRDefault="00DB3934" w:rsidP="00DB3934">
      <w:pPr>
        <w:ind w:firstLine="708"/>
        <w:jc w:val="both"/>
        <w:rPr>
          <w:sz w:val="26"/>
          <w:szCs w:val="26"/>
        </w:rPr>
      </w:pPr>
      <w:r w:rsidRPr="00EC7E80">
        <w:rPr>
          <w:sz w:val="26"/>
          <w:szCs w:val="26"/>
        </w:rPr>
        <w:t>Разработаны аналитические материалы по результатам мониторинга показателей социально-экономического развития муниципального образования «Северодвинск» ежеквартально и за год.</w:t>
      </w:r>
    </w:p>
    <w:p w14:paraId="26E58DC4" w14:textId="77777777" w:rsidR="00DB3934" w:rsidRPr="00EC7E80" w:rsidRDefault="00DB3934" w:rsidP="00DB3934">
      <w:pPr>
        <w:ind w:firstLine="708"/>
        <w:jc w:val="both"/>
        <w:rPr>
          <w:sz w:val="26"/>
          <w:szCs w:val="26"/>
        </w:rPr>
      </w:pPr>
      <w:r w:rsidRPr="00EC7E80">
        <w:rPr>
          <w:sz w:val="26"/>
          <w:szCs w:val="26"/>
        </w:rPr>
        <w:t>Разработаны предложения по муниципальному образованию «Се</w:t>
      </w:r>
      <w:r w:rsidR="005107C3" w:rsidRPr="00EC7E80">
        <w:rPr>
          <w:sz w:val="26"/>
          <w:szCs w:val="26"/>
        </w:rPr>
        <w:t>веродвинск» для</w:t>
      </w:r>
      <w:r w:rsidR="00EC7E80">
        <w:rPr>
          <w:sz w:val="26"/>
          <w:szCs w:val="26"/>
        </w:rPr>
        <w:t xml:space="preserve"> </w:t>
      </w:r>
      <w:r w:rsidRPr="00EC7E80">
        <w:rPr>
          <w:sz w:val="26"/>
          <w:szCs w:val="26"/>
        </w:rPr>
        <w:t>формирования проекта государственного регионального заказа на подготовку квалифицированных рабочих или служащих и специалистов среднего звена по основным направлениям обще</w:t>
      </w:r>
      <w:r w:rsidR="00EC7E80">
        <w:rPr>
          <w:sz w:val="26"/>
          <w:szCs w:val="26"/>
        </w:rPr>
        <w:t>ственно полезной деятельности в </w:t>
      </w:r>
      <w:r w:rsidRPr="00EC7E80">
        <w:rPr>
          <w:sz w:val="26"/>
          <w:szCs w:val="26"/>
        </w:rPr>
        <w:t xml:space="preserve">соответствии с потребностями </w:t>
      </w:r>
      <w:r w:rsidR="00883DE9" w:rsidRPr="00EC7E80">
        <w:rPr>
          <w:sz w:val="26"/>
          <w:szCs w:val="26"/>
        </w:rPr>
        <w:t xml:space="preserve">отраслей экономики </w:t>
      </w:r>
      <w:r w:rsidRPr="00EC7E80">
        <w:rPr>
          <w:sz w:val="26"/>
          <w:szCs w:val="26"/>
        </w:rPr>
        <w:t>Архангельской области.</w:t>
      </w:r>
      <w:r w:rsidR="003C52F4" w:rsidRPr="00EC7E80">
        <w:rPr>
          <w:sz w:val="26"/>
          <w:szCs w:val="26"/>
        </w:rPr>
        <w:t xml:space="preserve"> Перспективн</w:t>
      </w:r>
      <w:r w:rsidR="000B2DF8" w:rsidRPr="00EC7E80">
        <w:rPr>
          <w:sz w:val="26"/>
          <w:szCs w:val="26"/>
        </w:rPr>
        <w:t>ые</w:t>
      </w:r>
      <w:r w:rsidR="003C52F4" w:rsidRPr="00EC7E80">
        <w:rPr>
          <w:sz w:val="26"/>
          <w:szCs w:val="26"/>
        </w:rPr>
        <w:t xml:space="preserve"> заявк</w:t>
      </w:r>
      <w:r w:rsidR="000B2DF8" w:rsidRPr="00EC7E80">
        <w:rPr>
          <w:sz w:val="26"/>
          <w:szCs w:val="26"/>
        </w:rPr>
        <w:t>и</w:t>
      </w:r>
      <w:r w:rsidR="003C52F4" w:rsidRPr="00EC7E80">
        <w:rPr>
          <w:sz w:val="26"/>
          <w:szCs w:val="26"/>
        </w:rPr>
        <w:t xml:space="preserve"> на обеспечение кадрами представили 1</w:t>
      </w:r>
      <w:r w:rsidR="00CC6C0D" w:rsidRPr="00EC7E80">
        <w:rPr>
          <w:sz w:val="26"/>
          <w:szCs w:val="26"/>
        </w:rPr>
        <w:t>3</w:t>
      </w:r>
      <w:r w:rsidR="003C52F4" w:rsidRPr="00EC7E80">
        <w:rPr>
          <w:sz w:val="26"/>
          <w:szCs w:val="26"/>
        </w:rPr>
        <w:t>4 организаци</w:t>
      </w:r>
      <w:r w:rsidR="00372F8F" w:rsidRPr="00EC7E80">
        <w:rPr>
          <w:sz w:val="26"/>
          <w:szCs w:val="26"/>
        </w:rPr>
        <w:t>и</w:t>
      </w:r>
      <w:r w:rsidR="003C52F4" w:rsidRPr="00EC7E80">
        <w:rPr>
          <w:sz w:val="26"/>
          <w:szCs w:val="26"/>
        </w:rPr>
        <w:t xml:space="preserve">. </w:t>
      </w:r>
      <w:proofErr w:type="gramStart"/>
      <w:r w:rsidR="003C52F4" w:rsidRPr="00EC7E80">
        <w:rPr>
          <w:sz w:val="26"/>
          <w:szCs w:val="26"/>
        </w:rPr>
        <w:t>Заключение заседания Координационного совета по вопросам кадрового обеспечения экономики муниципального образования «Северодвинск</w:t>
      </w:r>
      <w:r w:rsidR="00EC7E80">
        <w:rPr>
          <w:sz w:val="26"/>
          <w:szCs w:val="26"/>
        </w:rPr>
        <w:t>» от </w:t>
      </w:r>
      <w:r w:rsidR="003C52F4" w:rsidRPr="00EC7E80">
        <w:rPr>
          <w:sz w:val="26"/>
          <w:szCs w:val="26"/>
        </w:rPr>
        <w:t>3</w:t>
      </w:r>
      <w:r w:rsidR="00B14731" w:rsidRPr="00EC7E80">
        <w:rPr>
          <w:sz w:val="26"/>
          <w:szCs w:val="26"/>
        </w:rPr>
        <w:t>0</w:t>
      </w:r>
      <w:r w:rsidR="003C52F4" w:rsidRPr="00EC7E80">
        <w:rPr>
          <w:sz w:val="26"/>
          <w:szCs w:val="26"/>
        </w:rPr>
        <w:t>.01.201</w:t>
      </w:r>
      <w:r w:rsidR="00B14731" w:rsidRPr="00EC7E80">
        <w:rPr>
          <w:sz w:val="26"/>
          <w:szCs w:val="26"/>
        </w:rPr>
        <w:t>8</w:t>
      </w:r>
      <w:r w:rsidR="003C52F4" w:rsidRPr="00EC7E80">
        <w:rPr>
          <w:sz w:val="26"/>
          <w:szCs w:val="26"/>
        </w:rPr>
        <w:t xml:space="preserve"> о потребности в квалифицированных рабочих и служащих, специалистов среднего звена и специалистов с высшим образованием отраслей Северодвинска на 201</w:t>
      </w:r>
      <w:r w:rsidR="00B14731" w:rsidRPr="00EC7E80">
        <w:rPr>
          <w:sz w:val="26"/>
          <w:szCs w:val="26"/>
        </w:rPr>
        <w:t>9</w:t>
      </w:r>
      <w:r w:rsidR="003C52F4" w:rsidRPr="00EC7E80">
        <w:rPr>
          <w:sz w:val="26"/>
          <w:szCs w:val="26"/>
        </w:rPr>
        <w:t xml:space="preserve"> год направлено в </w:t>
      </w:r>
      <w:r w:rsidR="00EC7E80">
        <w:rPr>
          <w:sz w:val="26"/>
          <w:szCs w:val="26"/>
        </w:rPr>
        <w:t>министерство труда, занятости и </w:t>
      </w:r>
      <w:r w:rsidR="003C52F4" w:rsidRPr="00EC7E80">
        <w:rPr>
          <w:sz w:val="26"/>
          <w:szCs w:val="26"/>
        </w:rPr>
        <w:t xml:space="preserve">социального развития Архангельской области, а также в министерство образования и науки Архангельской области. </w:t>
      </w:r>
      <w:proofErr w:type="gramEnd"/>
    </w:p>
    <w:p w14:paraId="4F7C64C7" w14:textId="0D5AA9CC" w:rsidR="000A3DA3" w:rsidRPr="00EC7E80" w:rsidRDefault="00DB3934" w:rsidP="00DB3934">
      <w:pPr>
        <w:ind w:firstLine="708"/>
        <w:jc w:val="both"/>
        <w:rPr>
          <w:sz w:val="26"/>
          <w:szCs w:val="26"/>
        </w:rPr>
      </w:pPr>
      <w:proofErr w:type="gramStart"/>
      <w:r w:rsidRPr="00EC7E80">
        <w:rPr>
          <w:sz w:val="26"/>
          <w:szCs w:val="26"/>
        </w:rPr>
        <w:t xml:space="preserve">В результате оптимизации бюджетных расходов путем применения программного планирования </w:t>
      </w:r>
      <w:r w:rsidR="009E1EDB">
        <w:rPr>
          <w:sz w:val="26"/>
          <w:szCs w:val="26"/>
        </w:rPr>
        <w:t xml:space="preserve">сумма </w:t>
      </w:r>
      <w:r w:rsidRPr="00EC7E80">
        <w:rPr>
          <w:sz w:val="26"/>
          <w:szCs w:val="26"/>
        </w:rPr>
        <w:t>расходо</w:t>
      </w:r>
      <w:r w:rsidR="008A2CB2">
        <w:rPr>
          <w:sz w:val="26"/>
          <w:szCs w:val="26"/>
        </w:rPr>
        <w:t>в бюджета, распределенных по </w:t>
      </w:r>
      <w:r w:rsidR="00EC7E80">
        <w:rPr>
          <w:sz w:val="26"/>
          <w:szCs w:val="26"/>
        </w:rPr>
        <w:t>15 </w:t>
      </w:r>
      <w:r w:rsidRPr="00EC7E80">
        <w:rPr>
          <w:sz w:val="26"/>
          <w:szCs w:val="26"/>
        </w:rPr>
        <w:t xml:space="preserve">муниципальным программам, </w:t>
      </w:r>
      <w:r w:rsidR="00EC7E80">
        <w:rPr>
          <w:sz w:val="26"/>
          <w:szCs w:val="26"/>
        </w:rPr>
        <w:t>составила 6 232 930,1 </w:t>
      </w:r>
      <w:r w:rsidR="0030282A" w:rsidRPr="00EC7E80">
        <w:rPr>
          <w:sz w:val="26"/>
          <w:szCs w:val="26"/>
        </w:rPr>
        <w:t>тыс. руб</w:t>
      </w:r>
      <w:r w:rsidR="00EC7E80">
        <w:rPr>
          <w:sz w:val="26"/>
          <w:szCs w:val="26"/>
        </w:rPr>
        <w:t>.</w:t>
      </w:r>
      <w:r w:rsidR="0030282A" w:rsidRPr="00EC7E80">
        <w:rPr>
          <w:sz w:val="26"/>
          <w:szCs w:val="26"/>
        </w:rPr>
        <w:t xml:space="preserve">, в том числе расходы </w:t>
      </w:r>
      <w:r w:rsidR="005107C3" w:rsidRPr="00EC7E80">
        <w:rPr>
          <w:sz w:val="26"/>
          <w:szCs w:val="26"/>
        </w:rPr>
        <w:t>по</w:t>
      </w:r>
      <w:r w:rsidR="0068241D">
        <w:rPr>
          <w:sz w:val="26"/>
          <w:szCs w:val="26"/>
        </w:rPr>
        <w:t xml:space="preserve"> </w:t>
      </w:r>
      <w:r w:rsidR="0030282A" w:rsidRPr="00EC7E80">
        <w:rPr>
          <w:sz w:val="26"/>
          <w:szCs w:val="26"/>
        </w:rPr>
        <w:t>муниципальны</w:t>
      </w:r>
      <w:r w:rsidR="005107C3" w:rsidRPr="00EC7E80">
        <w:rPr>
          <w:sz w:val="26"/>
          <w:szCs w:val="26"/>
        </w:rPr>
        <w:t>м</w:t>
      </w:r>
      <w:r w:rsidR="0030282A" w:rsidRPr="00EC7E80">
        <w:rPr>
          <w:sz w:val="26"/>
          <w:szCs w:val="26"/>
        </w:rPr>
        <w:t xml:space="preserve"> программ</w:t>
      </w:r>
      <w:r w:rsidR="005107C3" w:rsidRPr="00EC7E80">
        <w:rPr>
          <w:sz w:val="26"/>
          <w:szCs w:val="26"/>
        </w:rPr>
        <w:t>ам</w:t>
      </w:r>
      <w:r w:rsidR="0052664E" w:rsidRPr="00EC7E80">
        <w:rPr>
          <w:sz w:val="26"/>
          <w:szCs w:val="26"/>
        </w:rPr>
        <w:t xml:space="preserve"> – 6 068 39</w:t>
      </w:r>
      <w:r w:rsidR="00495A9F">
        <w:rPr>
          <w:sz w:val="26"/>
          <w:szCs w:val="26"/>
        </w:rPr>
        <w:t>3</w:t>
      </w:r>
      <w:r w:rsidR="0052664E" w:rsidRPr="00EC7E80">
        <w:rPr>
          <w:sz w:val="26"/>
          <w:szCs w:val="26"/>
        </w:rPr>
        <w:t>,</w:t>
      </w:r>
      <w:r w:rsidR="00495A9F">
        <w:rPr>
          <w:sz w:val="26"/>
          <w:szCs w:val="26"/>
        </w:rPr>
        <w:t>9 </w:t>
      </w:r>
      <w:r w:rsidR="0052664E" w:rsidRPr="00EC7E80">
        <w:rPr>
          <w:sz w:val="26"/>
          <w:szCs w:val="26"/>
        </w:rPr>
        <w:t>тыс. </w:t>
      </w:r>
      <w:r w:rsidR="003C52F4" w:rsidRPr="00EC7E80">
        <w:rPr>
          <w:sz w:val="26"/>
          <w:szCs w:val="26"/>
        </w:rPr>
        <w:t>руб</w:t>
      </w:r>
      <w:r w:rsidR="00EC7E80">
        <w:rPr>
          <w:sz w:val="26"/>
          <w:szCs w:val="26"/>
        </w:rPr>
        <w:t>.</w:t>
      </w:r>
      <w:r w:rsidR="003C52F4" w:rsidRPr="00EC7E80">
        <w:rPr>
          <w:sz w:val="26"/>
          <w:szCs w:val="26"/>
        </w:rPr>
        <w:t xml:space="preserve"> Оценка эффективности муниципальных программ Северодвинска за 2017 год представлена в сводном докладе, </w:t>
      </w:r>
      <w:r w:rsidR="000A3DA3" w:rsidRPr="00EC7E80">
        <w:rPr>
          <w:sz w:val="26"/>
          <w:szCs w:val="26"/>
        </w:rPr>
        <w:t xml:space="preserve">утвержденном заместителем Главы Администрации Северодвинска по финансово-экономическим вопросам, рассмотренном Главой Северодвинска и </w:t>
      </w:r>
      <w:r w:rsidR="00A455DE">
        <w:rPr>
          <w:sz w:val="26"/>
          <w:szCs w:val="26"/>
        </w:rPr>
        <w:t>П</w:t>
      </w:r>
      <w:r w:rsidR="000A3DA3" w:rsidRPr="00EC7E80">
        <w:rPr>
          <w:sz w:val="26"/>
          <w:szCs w:val="26"/>
        </w:rPr>
        <w:t>редседателем</w:t>
      </w:r>
      <w:proofErr w:type="gramEnd"/>
      <w:r w:rsidR="000A3DA3" w:rsidRPr="00EC7E80">
        <w:rPr>
          <w:sz w:val="26"/>
          <w:szCs w:val="26"/>
        </w:rPr>
        <w:t xml:space="preserve"> Совета депутатов Северодвинска. </w:t>
      </w:r>
    </w:p>
    <w:p w14:paraId="7233188E" w14:textId="77777777" w:rsidR="005107C3" w:rsidRPr="00EC7E80" w:rsidRDefault="000369AD" w:rsidP="005107C3">
      <w:pPr>
        <w:ind w:firstLine="709"/>
        <w:jc w:val="both"/>
        <w:rPr>
          <w:bCs/>
          <w:i/>
          <w:sz w:val="26"/>
          <w:szCs w:val="26"/>
        </w:rPr>
      </w:pPr>
      <w:r w:rsidRPr="00EC7E80">
        <w:rPr>
          <w:i/>
          <w:sz w:val="26"/>
          <w:szCs w:val="26"/>
        </w:rPr>
        <w:t>П</w:t>
      </w:r>
      <w:r w:rsidR="005107C3" w:rsidRPr="00EC7E80">
        <w:rPr>
          <w:i/>
          <w:sz w:val="26"/>
          <w:szCs w:val="26"/>
        </w:rPr>
        <w:t xml:space="preserve">о выполнению задачи 2 </w:t>
      </w:r>
      <w:r w:rsidR="005107C3" w:rsidRPr="00EC7E80">
        <w:rPr>
          <w:bCs/>
          <w:i/>
          <w:sz w:val="26"/>
          <w:szCs w:val="26"/>
        </w:rPr>
        <w:t>«Создание благоприя</w:t>
      </w:r>
      <w:r w:rsidR="00772763" w:rsidRPr="00EC7E80">
        <w:rPr>
          <w:bCs/>
          <w:i/>
          <w:sz w:val="26"/>
          <w:szCs w:val="26"/>
        </w:rPr>
        <w:t>тной административной среды для</w:t>
      </w:r>
      <w:r w:rsidR="0068241D">
        <w:rPr>
          <w:bCs/>
          <w:i/>
          <w:sz w:val="26"/>
          <w:szCs w:val="26"/>
        </w:rPr>
        <w:t xml:space="preserve"> </w:t>
      </w:r>
      <w:r w:rsidR="005107C3" w:rsidRPr="00EC7E80">
        <w:rPr>
          <w:bCs/>
          <w:i/>
          <w:sz w:val="26"/>
          <w:szCs w:val="26"/>
        </w:rPr>
        <w:t>привлечения инвестиций в экономику Северодвинска»:</w:t>
      </w:r>
    </w:p>
    <w:p w14:paraId="2D41FFDD" w14:textId="77777777" w:rsidR="003C52F4" w:rsidRPr="00EC7E80" w:rsidRDefault="003C52F4" w:rsidP="003C52F4">
      <w:pPr>
        <w:ind w:firstLine="708"/>
        <w:jc w:val="both"/>
        <w:rPr>
          <w:sz w:val="26"/>
          <w:szCs w:val="26"/>
        </w:rPr>
      </w:pPr>
      <w:r w:rsidRPr="00EC7E80">
        <w:rPr>
          <w:sz w:val="26"/>
          <w:szCs w:val="26"/>
        </w:rPr>
        <w:t xml:space="preserve">Продолжена работа по </w:t>
      </w:r>
      <w:r w:rsidR="00772763" w:rsidRPr="00EC7E80">
        <w:rPr>
          <w:sz w:val="26"/>
          <w:szCs w:val="26"/>
        </w:rPr>
        <w:t xml:space="preserve">реализации </w:t>
      </w:r>
      <w:r w:rsidRPr="00EC7E80">
        <w:rPr>
          <w:sz w:val="26"/>
          <w:szCs w:val="26"/>
        </w:rPr>
        <w:t>внедрен</w:t>
      </w:r>
      <w:r w:rsidR="00772763" w:rsidRPr="00EC7E80">
        <w:rPr>
          <w:sz w:val="26"/>
          <w:szCs w:val="26"/>
        </w:rPr>
        <w:t>ных</w:t>
      </w:r>
      <w:r w:rsidRPr="00EC7E80">
        <w:rPr>
          <w:sz w:val="26"/>
          <w:szCs w:val="26"/>
        </w:rPr>
        <w:t xml:space="preserve"> на территории муниципального образования «Северодвинск» положений Единого </w:t>
      </w:r>
      <w:proofErr w:type="gramStart"/>
      <w:r w:rsidRPr="00EC7E80">
        <w:rPr>
          <w:sz w:val="26"/>
          <w:szCs w:val="26"/>
        </w:rPr>
        <w:t xml:space="preserve">стандарта </w:t>
      </w:r>
      <w:r w:rsidRPr="00EC7E80">
        <w:rPr>
          <w:sz w:val="26"/>
          <w:szCs w:val="26"/>
        </w:rPr>
        <w:lastRenderedPageBreak/>
        <w:t>деятельности органов исполнительной власти субъектов Российской Федерации</w:t>
      </w:r>
      <w:proofErr w:type="gramEnd"/>
      <w:r w:rsidRPr="00EC7E80">
        <w:rPr>
          <w:sz w:val="26"/>
          <w:szCs w:val="26"/>
        </w:rPr>
        <w:t xml:space="preserve"> по улучшению инвестиционного климата, разработан</w:t>
      </w:r>
      <w:r w:rsidR="00336586" w:rsidRPr="00EC7E80">
        <w:rPr>
          <w:sz w:val="26"/>
          <w:szCs w:val="26"/>
        </w:rPr>
        <w:t>ного</w:t>
      </w:r>
      <w:r w:rsidRPr="00EC7E80">
        <w:rPr>
          <w:sz w:val="26"/>
          <w:szCs w:val="26"/>
        </w:rPr>
        <w:t xml:space="preserve"> некоммерческой организацией «Агентство стратегических инициатив по продвижению новых проектов»</w:t>
      </w:r>
      <w:r w:rsidR="000369AD" w:rsidRPr="00EC7E80">
        <w:rPr>
          <w:sz w:val="26"/>
          <w:szCs w:val="26"/>
        </w:rPr>
        <w:t>, созданной в соответствии с </w:t>
      </w:r>
      <w:r w:rsidRPr="00EC7E80">
        <w:rPr>
          <w:sz w:val="26"/>
          <w:szCs w:val="26"/>
        </w:rPr>
        <w:t>распоряжением Правительства Российской Ф</w:t>
      </w:r>
      <w:r w:rsidR="00772763" w:rsidRPr="00EC7E80">
        <w:rPr>
          <w:sz w:val="26"/>
          <w:szCs w:val="26"/>
        </w:rPr>
        <w:t xml:space="preserve">едерации от </w:t>
      </w:r>
      <w:r w:rsidR="00EC7E80">
        <w:rPr>
          <w:sz w:val="26"/>
          <w:szCs w:val="26"/>
        </w:rPr>
        <w:t>11.07.2011 № </w:t>
      </w:r>
      <w:r w:rsidR="000369AD" w:rsidRPr="00EC7E80">
        <w:rPr>
          <w:sz w:val="26"/>
          <w:szCs w:val="26"/>
        </w:rPr>
        <w:t>1393-р.</w:t>
      </w:r>
    </w:p>
    <w:p w14:paraId="580199ED" w14:textId="16A8C60B" w:rsidR="003C52F4" w:rsidRPr="00EC7E80" w:rsidRDefault="000369AD" w:rsidP="003C52F4">
      <w:pPr>
        <w:ind w:firstLine="708"/>
        <w:jc w:val="both"/>
        <w:rPr>
          <w:sz w:val="26"/>
          <w:szCs w:val="26"/>
        </w:rPr>
      </w:pPr>
      <w:r w:rsidRPr="00EC7E80">
        <w:rPr>
          <w:sz w:val="26"/>
          <w:szCs w:val="26"/>
        </w:rPr>
        <w:t>Н</w:t>
      </w:r>
      <w:r w:rsidR="003C52F4" w:rsidRPr="00EC7E80">
        <w:rPr>
          <w:sz w:val="26"/>
          <w:szCs w:val="26"/>
        </w:rPr>
        <w:t xml:space="preserve">а официальном сайте Администрации Северодвинска </w:t>
      </w:r>
      <w:r w:rsidRPr="00EC7E80">
        <w:rPr>
          <w:sz w:val="26"/>
          <w:szCs w:val="26"/>
        </w:rPr>
        <w:t xml:space="preserve">размещен </w:t>
      </w:r>
      <w:r w:rsidR="003C52F4" w:rsidRPr="00EC7E80">
        <w:rPr>
          <w:sz w:val="26"/>
          <w:szCs w:val="26"/>
        </w:rPr>
        <w:t xml:space="preserve">инвестиционный паспорт муниципального образования «Северодвинск», отражающий общие </w:t>
      </w:r>
      <w:r w:rsidRPr="00EC7E80">
        <w:rPr>
          <w:sz w:val="26"/>
          <w:szCs w:val="26"/>
        </w:rPr>
        <w:t>сведения о</w:t>
      </w:r>
      <w:r w:rsidR="00EC7E80">
        <w:rPr>
          <w:sz w:val="26"/>
          <w:szCs w:val="26"/>
        </w:rPr>
        <w:t xml:space="preserve"> </w:t>
      </w:r>
      <w:r w:rsidR="003C52F4" w:rsidRPr="00EC7E80">
        <w:rPr>
          <w:sz w:val="26"/>
          <w:szCs w:val="26"/>
        </w:rPr>
        <w:t>территории и транспортных возможностях Северодвинска, экономических преимуществ</w:t>
      </w:r>
      <w:r w:rsidR="00EC7E80">
        <w:rPr>
          <w:sz w:val="26"/>
          <w:szCs w:val="26"/>
        </w:rPr>
        <w:t>ах территории, инвестиционной и </w:t>
      </w:r>
      <w:r w:rsidR="003C52F4" w:rsidRPr="00EC7E80">
        <w:rPr>
          <w:sz w:val="26"/>
          <w:szCs w:val="26"/>
        </w:rPr>
        <w:t>предпринимательской деятельности Администрации Северодвинска, информацию о приоритетн</w:t>
      </w:r>
      <w:r w:rsidR="00A455DE">
        <w:rPr>
          <w:sz w:val="26"/>
          <w:szCs w:val="26"/>
        </w:rPr>
        <w:t>ых инвестиционных проектах.</w:t>
      </w:r>
    </w:p>
    <w:p w14:paraId="507AEE5E" w14:textId="77777777" w:rsidR="000369AD" w:rsidRPr="00EC7E80" w:rsidRDefault="000369AD" w:rsidP="003C52F4">
      <w:pPr>
        <w:ind w:firstLine="708"/>
        <w:jc w:val="both"/>
        <w:rPr>
          <w:sz w:val="26"/>
          <w:szCs w:val="26"/>
        </w:rPr>
      </w:pPr>
      <w:r w:rsidRPr="00EC7E80">
        <w:rPr>
          <w:sz w:val="26"/>
          <w:szCs w:val="26"/>
        </w:rPr>
        <w:t>С</w:t>
      </w:r>
      <w:r w:rsidR="003C52F4" w:rsidRPr="00EC7E80">
        <w:rPr>
          <w:sz w:val="26"/>
          <w:szCs w:val="26"/>
        </w:rPr>
        <w:t>формирован и размещен на официальном сайте Администрации Северодвинска план объектов</w:t>
      </w:r>
      <w:r w:rsidRPr="00EC7E80">
        <w:rPr>
          <w:sz w:val="26"/>
          <w:szCs w:val="26"/>
        </w:rPr>
        <w:t xml:space="preserve"> инфраструктуры и инвестиционных объектов муниципального образования «Северодвинск»</w:t>
      </w:r>
      <w:r w:rsidR="00EC7E80">
        <w:rPr>
          <w:sz w:val="26"/>
          <w:szCs w:val="26"/>
        </w:rPr>
        <w:t>, планируемых к строительству и </w:t>
      </w:r>
      <w:r w:rsidR="003C52F4" w:rsidRPr="00EC7E80">
        <w:rPr>
          <w:sz w:val="26"/>
          <w:szCs w:val="26"/>
        </w:rPr>
        <w:t>реконструкции на территории Северодвинска в 2018–2020 годах, утвержденный постановлением Администраци</w:t>
      </w:r>
      <w:r w:rsidR="00DD60A3" w:rsidRPr="00EC7E80">
        <w:rPr>
          <w:sz w:val="26"/>
          <w:szCs w:val="26"/>
        </w:rPr>
        <w:t>и Северодвинска от 04.05.2018 № </w:t>
      </w:r>
      <w:r w:rsidR="003C52F4" w:rsidRPr="00EC7E80">
        <w:rPr>
          <w:sz w:val="26"/>
          <w:szCs w:val="26"/>
        </w:rPr>
        <w:t>182-па.</w:t>
      </w:r>
      <w:r w:rsidRPr="00EC7E80">
        <w:rPr>
          <w:sz w:val="26"/>
          <w:szCs w:val="26"/>
        </w:rPr>
        <w:t xml:space="preserve"> </w:t>
      </w:r>
    </w:p>
    <w:p w14:paraId="0E1FE334" w14:textId="41F6A6C2" w:rsidR="00C52AF1" w:rsidRPr="005A31B3" w:rsidRDefault="009320C2" w:rsidP="009320C2">
      <w:pPr>
        <w:ind w:firstLine="708"/>
        <w:jc w:val="both"/>
        <w:rPr>
          <w:sz w:val="26"/>
          <w:szCs w:val="26"/>
        </w:rPr>
      </w:pPr>
      <w:r w:rsidRPr="005A31B3">
        <w:rPr>
          <w:sz w:val="26"/>
          <w:szCs w:val="26"/>
        </w:rPr>
        <w:t xml:space="preserve">Продолжено проведение оценки регулирующего воздействия проектов нормативных правовых актов. </w:t>
      </w:r>
      <w:r w:rsidR="00C52AF1" w:rsidRPr="005A31B3">
        <w:rPr>
          <w:sz w:val="26"/>
          <w:szCs w:val="26"/>
        </w:rPr>
        <w:t>В соответствии с решением Совета депутатов Северодвинска от 26.11.2015 № 89 (в редакции от 14.12.2017 № 33) «Об оценке регулирующего воздействия проектов муниципальных нормативных правовых актов Северодвинска и экспертизе муниципальных нормативных правовых актов Северодвинска</w:t>
      </w:r>
      <w:r w:rsidR="0068241D" w:rsidRPr="005A31B3">
        <w:rPr>
          <w:sz w:val="26"/>
          <w:szCs w:val="26"/>
        </w:rPr>
        <w:t>»</w:t>
      </w:r>
      <w:r w:rsidR="00EB561D">
        <w:rPr>
          <w:sz w:val="26"/>
          <w:szCs w:val="26"/>
        </w:rPr>
        <w:t xml:space="preserve"> п</w:t>
      </w:r>
      <w:r w:rsidR="00C52AF1" w:rsidRPr="005A31B3">
        <w:rPr>
          <w:sz w:val="26"/>
          <w:szCs w:val="26"/>
        </w:rPr>
        <w:t>роцедура оценки, включая публ</w:t>
      </w:r>
      <w:r w:rsidR="0068241D" w:rsidRPr="005A31B3">
        <w:rPr>
          <w:sz w:val="26"/>
          <w:szCs w:val="26"/>
        </w:rPr>
        <w:t xml:space="preserve">ичные консультации, проведена в </w:t>
      </w:r>
      <w:r w:rsidR="00C52AF1" w:rsidRPr="005A31B3">
        <w:rPr>
          <w:sz w:val="26"/>
          <w:szCs w:val="26"/>
        </w:rPr>
        <w:t xml:space="preserve">отношении </w:t>
      </w:r>
      <w:r w:rsidR="00AA5F51" w:rsidRPr="005A31B3">
        <w:rPr>
          <w:sz w:val="26"/>
          <w:szCs w:val="26"/>
        </w:rPr>
        <w:t xml:space="preserve">четырех </w:t>
      </w:r>
      <w:r w:rsidR="00C52AF1" w:rsidRPr="005A31B3">
        <w:rPr>
          <w:sz w:val="26"/>
          <w:szCs w:val="26"/>
        </w:rPr>
        <w:t xml:space="preserve">проектов </w:t>
      </w:r>
      <w:r w:rsidR="00012643" w:rsidRPr="005A31B3">
        <w:rPr>
          <w:sz w:val="26"/>
          <w:szCs w:val="26"/>
        </w:rPr>
        <w:t>постановле</w:t>
      </w:r>
      <w:r w:rsidR="005A31B3" w:rsidRPr="005A31B3">
        <w:rPr>
          <w:sz w:val="26"/>
          <w:szCs w:val="26"/>
        </w:rPr>
        <w:t>ний Администрации Северодвинска.</w:t>
      </w:r>
    </w:p>
    <w:p w14:paraId="785C0BC4" w14:textId="77777777" w:rsidR="00012643" w:rsidRPr="0019053A" w:rsidRDefault="00012643" w:rsidP="009320C2">
      <w:pPr>
        <w:ind w:firstLine="708"/>
        <w:jc w:val="both"/>
        <w:rPr>
          <w:sz w:val="4"/>
          <w:szCs w:val="4"/>
          <w:highlight w:val="darkGray"/>
        </w:rPr>
      </w:pPr>
    </w:p>
    <w:p w14:paraId="35BE22D1" w14:textId="77777777" w:rsidR="00495A9F" w:rsidRPr="00EC7E80" w:rsidRDefault="00495A9F" w:rsidP="009320C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Сформирован план проведения эк</w:t>
      </w:r>
      <w:r w:rsidR="00BD4063">
        <w:rPr>
          <w:sz w:val="26"/>
          <w:szCs w:val="26"/>
        </w:rPr>
        <w:t>с</w:t>
      </w:r>
      <w:r>
        <w:rPr>
          <w:sz w:val="26"/>
          <w:szCs w:val="26"/>
        </w:rPr>
        <w:t>пертизы муниципальных нормативных правовых актов Северодвинска, затрагивающих вопросы осуществления предпринимательской и инвестиционной деятельности, на 2019 год</w:t>
      </w:r>
      <w:r w:rsidR="00BD4063">
        <w:rPr>
          <w:sz w:val="26"/>
          <w:szCs w:val="26"/>
        </w:rPr>
        <w:t>.</w:t>
      </w:r>
    </w:p>
    <w:p w14:paraId="5A4A8DDB" w14:textId="77777777" w:rsidR="00772763" w:rsidRPr="00EC7E80" w:rsidRDefault="00336586" w:rsidP="00336586">
      <w:pPr>
        <w:ind w:firstLine="709"/>
        <w:jc w:val="both"/>
        <w:rPr>
          <w:sz w:val="26"/>
          <w:szCs w:val="26"/>
        </w:rPr>
      </w:pPr>
      <w:r w:rsidRPr="00EC7E80">
        <w:rPr>
          <w:sz w:val="26"/>
          <w:szCs w:val="26"/>
        </w:rPr>
        <w:t>Всего н</w:t>
      </w:r>
      <w:r w:rsidR="00772763" w:rsidRPr="00EC7E80">
        <w:rPr>
          <w:sz w:val="26"/>
          <w:szCs w:val="26"/>
        </w:rPr>
        <w:t>а территории Северодвинска внедрены 8 из 15 основных положений единого стандарта</w:t>
      </w:r>
      <w:r w:rsidRPr="00EC7E80">
        <w:rPr>
          <w:sz w:val="26"/>
          <w:szCs w:val="26"/>
        </w:rPr>
        <w:t xml:space="preserve"> по улучшению инвестиционного климата</w:t>
      </w:r>
      <w:r w:rsidR="00772763" w:rsidRPr="00EC7E80">
        <w:rPr>
          <w:sz w:val="26"/>
          <w:szCs w:val="26"/>
        </w:rPr>
        <w:t>.</w:t>
      </w:r>
    </w:p>
    <w:p w14:paraId="7930F3E8" w14:textId="78073B42" w:rsidR="00336586" w:rsidRPr="00EC7E80" w:rsidRDefault="00336586" w:rsidP="00336586">
      <w:pPr>
        <w:ind w:firstLine="708"/>
        <w:jc w:val="both"/>
        <w:rPr>
          <w:sz w:val="26"/>
          <w:szCs w:val="26"/>
        </w:rPr>
      </w:pPr>
      <w:r w:rsidRPr="00EC7E80">
        <w:rPr>
          <w:sz w:val="26"/>
          <w:szCs w:val="26"/>
        </w:rPr>
        <w:t>Доля муниципальных нормативных правовых актов Северодвинска, утвержденных в рамках внедрения единого стандарта по улучшению инвестиционного климата, к</w:t>
      </w:r>
      <w:r w:rsidR="00EC7E80">
        <w:rPr>
          <w:sz w:val="26"/>
          <w:szCs w:val="26"/>
        </w:rPr>
        <w:t xml:space="preserve"> </w:t>
      </w:r>
      <w:r w:rsidRPr="00EC7E80">
        <w:rPr>
          <w:sz w:val="26"/>
          <w:szCs w:val="26"/>
        </w:rPr>
        <w:t>общему количеству нормативных документов, предусмотренных еди</w:t>
      </w:r>
      <w:r w:rsidR="00E47A76">
        <w:rPr>
          <w:sz w:val="26"/>
          <w:szCs w:val="26"/>
        </w:rPr>
        <w:t>ным стандартом, составляет 53,3 %</w:t>
      </w:r>
      <w:r w:rsidRPr="00EC7E80">
        <w:rPr>
          <w:sz w:val="26"/>
          <w:szCs w:val="26"/>
        </w:rPr>
        <w:t>.</w:t>
      </w:r>
    </w:p>
    <w:p w14:paraId="6609F3F4" w14:textId="77777777" w:rsidR="00B54FB5" w:rsidRPr="00EC7E80" w:rsidRDefault="00B54FB5" w:rsidP="00B54FB5">
      <w:pPr>
        <w:ind w:firstLine="708"/>
        <w:jc w:val="both"/>
        <w:rPr>
          <w:sz w:val="26"/>
          <w:szCs w:val="26"/>
        </w:rPr>
      </w:pPr>
      <w:r w:rsidRPr="00EC7E80">
        <w:rPr>
          <w:sz w:val="26"/>
          <w:szCs w:val="26"/>
        </w:rPr>
        <w:t>Проведен мониторинг реализации 32 инвестиционных проектов КИП Северодвинска, сформирована и направлена в министерство экономического развития Архангельской области отчетность с учетом информации</w:t>
      </w:r>
      <w:r w:rsidR="00EC7E80">
        <w:rPr>
          <w:sz w:val="26"/>
          <w:szCs w:val="26"/>
        </w:rPr>
        <w:t xml:space="preserve">, предоставленной </w:t>
      </w:r>
      <w:r w:rsidRPr="00EC7E80">
        <w:rPr>
          <w:sz w:val="26"/>
          <w:szCs w:val="26"/>
        </w:rPr>
        <w:t>автор</w:t>
      </w:r>
      <w:r w:rsidR="00EC7E80">
        <w:rPr>
          <w:sz w:val="26"/>
          <w:szCs w:val="26"/>
        </w:rPr>
        <w:t>ами</w:t>
      </w:r>
      <w:r w:rsidRPr="00EC7E80">
        <w:rPr>
          <w:sz w:val="26"/>
          <w:szCs w:val="26"/>
        </w:rPr>
        <w:t xml:space="preserve"> инвестиционных проектов.</w:t>
      </w:r>
    </w:p>
    <w:p w14:paraId="26E0CE67" w14:textId="77777777" w:rsidR="00666AAF" w:rsidRDefault="00AA5F51" w:rsidP="00B54FB5">
      <w:pPr>
        <w:ind w:firstLine="709"/>
        <w:jc w:val="both"/>
        <w:rPr>
          <w:sz w:val="26"/>
          <w:szCs w:val="26"/>
        </w:rPr>
      </w:pPr>
      <w:r w:rsidRPr="00EC7E80">
        <w:rPr>
          <w:sz w:val="26"/>
          <w:szCs w:val="26"/>
        </w:rPr>
        <w:t>Сформирована Адресная инвестиционная программа Северод</w:t>
      </w:r>
      <w:r w:rsidR="00EC7E80">
        <w:rPr>
          <w:sz w:val="26"/>
          <w:szCs w:val="26"/>
        </w:rPr>
        <w:t>винска на </w:t>
      </w:r>
      <w:r w:rsidRPr="00EC7E80">
        <w:rPr>
          <w:sz w:val="26"/>
          <w:szCs w:val="26"/>
        </w:rPr>
        <w:t>2018 год и</w:t>
      </w:r>
      <w:r w:rsidR="00EA34D0">
        <w:rPr>
          <w:sz w:val="26"/>
          <w:szCs w:val="26"/>
        </w:rPr>
        <w:t xml:space="preserve"> </w:t>
      </w:r>
      <w:r w:rsidRPr="00EC7E80">
        <w:rPr>
          <w:sz w:val="26"/>
          <w:szCs w:val="26"/>
        </w:rPr>
        <w:t>плановый период 2019 и 2020 годов, утвержденная постановлением Администрации Северодвинска от 15.02.2018 № 53-па «Об утверждении Адресной инвестиционной программы муниципального образования «Северодвинск» на 2018 год и плановый период 2019 и 2020 годов»</w:t>
      </w:r>
      <w:r w:rsidR="00336586" w:rsidRPr="00EC7E80">
        <w:rPr>
          <w:sz w:val="26"/>
          <w:szCs w:val="26"/>
        </w:rPr>
        <w:t xml:space="preserve"> </w:t>
      </w:r>
      <w:r w:rsidRPr="00EC7E80">
        <w:rPr>
          <w:sz w:val="26"/>
          <w:szCs w:val="26"/>
        </w:rPr>
        <w:t>(далее – А</w:t>
      </w:r>
      <w:r w:rsidR="001D59AB">
        <w:rPr>
          <w:sz w:val="26"/>
          <w:szCs w:val="26"/>
        </w:rPr>
        <w:t>И</w:t>
      </w:r>
      <w:r w:rsidRPr="00EC7E80">
        <w:rPr>
          <w:sz w:val="26"/>
          <w:szCs w:val="26"/>
        </w:rPr>
        <w:t>П)</w:t>
      </w:r>
      <w:r w:rsidR="00191A16" w:rsidRPr="00EC7E80">
        <w:rPr>
          <w:sz w:val="26"/>
          <w:szCs w:val="26"/>
        </w:rPr>
        <w:t xml:space="preserve">. </w:t>
      </w:r>
      <w:r w:rsidR="00FA69F8" w:rsidRPr="00EC7E80">
        <w:rPr>
          <w:sz w:val="26"/>
          <w:szCs w:val="26"/>
        </w:rPr>
        <w:t>В соответствии с решениями Совета депутатов Северодвинска п</w:t>
      </w:r>
      <w:r w:rsidR="00B54FB5" w:rsidRPr="00EC7E80">
        <w:rPr>
          <w:sz w:val="26"/>
          <w:szCs w:val="26"/>
        </w:rPr>
        <w:t>р</w:t>
      </w:r>
      <w:r w:rsidR="004924A9">
        <w:rPr>
          <w:sz w:val="26"/>
          <w:szCs w:val="26"/>
        </w:rPr>
        <w:t>о</w:t>
      </w:r>
      <w:r w:rsidR="00B54FB5" w:rsidRPr="00EC7E80">
        <w:rPr>
          <w:sz w:val="26"/>
          <w:szCs w:val="26"/>
        </w:rPr>
        <w:t xml:space="preserve">ведена </w:t>
      </w:r>
      <w:r w:rsidR="004924A9">
        <w:rPr>
          <w:sz w:val="26"/>
          <w:szCs w:val="26"/>
        </w:rPr>
        <w:t>ее </w:t>
      </w:r>
      <w:r w:rsidR="00FA69F8" w:rsidRPr="00EC7E80">
        <w:rPr>
          <w:sz w:val="26"/>
          <w:szCs w:val="26"/>
        </w:rPr>
        <w:t>актуализация:</w:t>
      </w:r>
    </w:p>
    <w:p w14:paraId="195B1B70" w14:textId="77777777" w:rsidR="008B7D94" w:rsidRPr="00FA69F8" w:rsidRDefault="008B7D94" w:rsidP="00B54FB5">
      <w:pPr>
        <w:ind w:firstLine="709"/>
        <w:jc w:val="both"/>
        <w:rPr>
          <w:sz w:val="16"/>
          <w:szCs w:val="16"/>
        </w:rPr>
      </w:pPr>
    </w:p>
    <w:tbl>
      <w:tblPr>
        <w:tblStyle w:val="a7"/>
        <w:tblW w:w="9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678"/>
        <w:gridCol w:w="1615"/>
        <w:gridCol w:w="1549"/>
      </w:tblGrid>
      <w:tr w:rsidR="004924A9" w14:paraId="648179C3" w14:textId="77777777" w:rsidTr="00830921">
        <w:tc>
          <w:tcPr>
            <w:tcW w:w="2835" w:type="dxa"/>
            <w:vAlign w:val="center"/>
          </w:tcPr>
          <w:p w14:paraId="57385F3E" w14:textId="77777777" w:rsidR="004924A9" w:rsidRDefault="004924A9" w:rsidP="0049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</w:t>
            </w:r>
          </w:p>
          <w:p w14:paraId="28AAB946" w14:textId="77777777" w:rsidR="004924A9" w:rsidRPr="00FA69F8" w:rsidRDefault="004924A9" w:rsidP="0049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правовой акт</w:t>
            </w:r>
          </w:p>
        </w:tc>
        <w:tc>
          <w:tcPr>
            <w:tcW w:w="6402" w:type="dxa"/>
            <w:gridSpan w:val="4"/>
            <w:vAlign w:val="center"/>
          </w:tcPr>
          <w:p w14:paraId="38926D8D" w14:textId="77777777" w:rsidR="004924A9" w:rsidRDefault="004924A9" w:rsidP="0049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принятия муниципального правового акта</w:t>
            </w:r>
          </w:p>
        </w:tc>
      </w:tr>
      <w:tr w:rsidR="00FA69F8" w14:paraId="49BBDA8D" w14:textId="77777777" w:rsidTr="00830921">
        <w:trPr>
          <w:trHeight w:val="724"/>
        </w:trPr>
        <w:tc>
          <w:tcPr>
            <w:tcW w:w="2835" w:type="dxa"/>
            <w:vAlign w:val="center"/>
          </w:tcPr>
          <w:p w14:paraId="562908E0" w14:textId="77777777" w:rsidR="008B7D94" w:rsidRPr="00FA69F8" w:rsidRDefault="008B7D94" w:rsidP="00830921">
            <w:pPr>
              <w:jc w:val="center"/>
              <w:rPr>
                <w:sz w:val="22"/>
                <w:szCs w:val="22"/>
              </w:rPr>
            </w:pPr>
            <w:r w:rsidRPr="00FA69F8">
              <w:rPr>
                <w:sz w:val="22"/>
                <w:szCs w:val="22"/>
              </w:rPr>
              <w:t>Решение Совета депутатов Северодвинска</w:t>
            </w:r>
          </w:p>
        </w:tc>
        <w:tc>
          <w:tcPr>
            <w:tcW w:w="1560" w:type="dxa"/>
            <w:vAlign w:val="center"/>
          </w:tcPr>
          <w:p w14:paraId="7F466DCF" w14:textId="77777777" w:rsidR="004924A9" w:rsidRDefault="004924A9" w:rsidP="0049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15.02.2018</w:t>
            </w:r>
          </w:p>
          <w:p w14:paraId="4BEFA8BE" w14:textId="77777777" w:rsidR="008B7D94" w:rsidRPr="00FA69F8" w:rsidRDefault="004924A9" w:rsidP="0049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 46</w:t>
            </w:r>
          </w:p>
        </w:tc>
        <w:tc>
          <w:tcPr>
            <w:tcW w:w="1678" w:type="dxa"/>
            <w:vAlign w:val="center"/>
          </w:tcPr>
          <w:p w14:paraId="44295551" w14:textId="77777777" w:rsidR="008B7D94" w:rsidRDefault="004924A9" w:rsidP="0049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19.04.2018</w:t>
            </w:r>
          </w:p>
          <w:p w14:paraId="00BAEB88" w14:textId="77777777" w:rsidR="004924A9" w:rsidRPr="00FA69F8" w:rsidRDefault="004924A9" w:rsidP="0049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 70</w:t>
            </w:r>
          </w:p>
        </w:tc>
        <w:tc>
          <w:tcPr>
            <w:tcW w:w="1615" w:type="dxa"/>
            <w:vAlign w:val="center"/>
          </w:tcPr>
          <w:p w14:paraId="1DEA717D" w14:textId="77777777" w:rsidR="008B7D94" w:rsidRDefault="004924A9" w:rsidP="0049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21.06.2018</w:t>
            </w:r>
          </w:p>
          <w:p w14:paraId="46107AEA" w14:textId="77777777" w:rsidR="004924A9" w:rsidRPr="00FA69F8" w:rsidRDefault="004924A9" w:rsidP="0049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 81</w:t>
            </w:r>
          </w:p>
        </w:tc>
        <w:tc>
          <w:tcPr>
            <w:tcW w:w="1549" w:type="dxa"/>
            <w:vAlign w:val="center"/>
          </w:tcPr>
          <w:p w14:paraId="01483253" w14:textId="77777777" w:rsidR="008B7D94" w:rsidRDefault="004924A9" w:rsidP="0049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29.09.2018</w:t>
            </w:r>
          </w:p>
          <w:p w14:paraId="49BF44B6" w14:textId="77777777" w:rsidR="004924A9" w:rsidRPr="00FA69F8" w:rsidRDefault="004924A9" w:rsidP="00492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 96</w:t>
            </w:r>
          </w:p>
        </w:tc>
      </w:tr>
      <w:tr w:rsidR="00FA69F8" w14:paraId="69EAD572" w14:textId="77777777" w:rsidTr="00830921">
        <w:tc>
          <w:tcPr>
            <w:tcW w:w="2835" w:type="dxa"/>
            <w:vAlign w:val="center"/>
          </w:tcPr>
          <w:p w14:paraId="46BC2FC2" w14:textId="77777777" w:rsidR="008B7D94" w:rsidRPr="00FA69F8" w:rsidRDefault="00FA69F8" w:rsidP="00830921">
            <w:pPr>
              <w:jc w:val="center"/>
              <w:rPr>
                <w:sz w:val="22"/>
                <w:szCs w:val="22"/>
              </w:rPr>
            </w:pPr>
            <w:r w:rsidRPr="00FA69F8">
              <w:rPr>
                <w:sz w:val="22"/>
                <w:szCs w:val="22"/>
              </w:rPr>
              <w:lastRenderedPageBreak/>
              <w:t>Постановление Администрации Северодвинска</w:t>
            </w:r>
          </w:p>
        </w:tc>
        <w:tc>
          <w:tcPr>
            <w:tcW w:w="1560" w:type="dxa"/>
            <w:vAlign w:val="center"/>
          </w:tcPr>
          <w:p w14:paraId="3C810BD4" w14:textId="77777777" w:rsidR="008B7D94" w:rsidRPr="00FA69F8" w:rsidRDefault="00FA69F8" w:rsidP="004924A9">
            <w:pPr>
              <w:jc w:val="center"/>
              <w:rPr>
                <w:sz w:val="22"/>
                <w:szCs w:val="22"/>
              </w:rPr>
            </w:pPr>
            <w:r w:rsidRPr="00FA69F8">
              <w:rPr>
                <w:sz w:val="22"/>
                <w:szCs w:val="22"/>
              </w:rPr>
              <w:t>02.04.2018 № 125-па</w:t>
            </w:r>
          </w:p>
        </w:tc>
        <w:tc>
          <w:tcPr>
            <w:tcW w:w="1678" w:type="dxa"/>
            <w:vAlign w:val="center"/>
          </w:tcPr>
          <w:p w14:paraId="3DAFA280" w14:textId="77777777" w:rsidR="008B7D94" w:rsidRPr="00FA69F8" w:rsidRDefault="00FA69F8" w:rsidP="004924A9">
            <w:pPr>
              <w:jc w:val="center"/>
              <w:rPr>
                <w:sz w:val="22"/>
                <w:szCs w:val="22"/>
              </w:rPr>
            </w:pPr>
            <w:r w:rsidRPr="00FA69F8">
              <w:rPr>
                <w:sz w:val="22"/>
                <w:szCs w:val="22"/>
              </w:rPr>
              <w:t>18.05.2018 № 214-па</w:t>
            </w:r>
          </w:p>
        </w:tc>
        <w:tc>
          <w:tcPr>
            <w:tcW w:w="1615" w:type="dxa"/>
            <w:vAlign w:val="center"/>
          </w:tcPr>
          <w:p w14:paraId="15F9E437" w14:textId="77777777" w:rsidR="008B7D94" w:rsidRPr="00FA69F8" w:rsidRDefault="00FA69F8" w:rsidP="004924A9">
            <w:pPr>
              <w:jc w:val="center"/>
              <w:rPr>
                <w:sz w:val="22"/>
                <w:szCs w:val="22"/>
              </w:rPr>
            </w:pPr>
            <w:r w:rsidRPr="00FA69F8">
              <w:rPr>
                <w:sz w:val="22"/>
                <w:szCs w:val="22"/>
              </w:rPr>
              <w:t>19.07.2018 № 307-па</w:t>
            </w:r>
          </w:p>
        </w:tc>
        <w:tc>
          <w:tcPr>
            <w:tcW w:w="1549" w:type="dxa"/>
            <w:vAlign w:val="center"/>
          </w:tcPr>
          <w:p w14:paraId="2EB4D20C" w14:textId="77777777" w:rsidR="008B7D94" w:rsidRPr="00FA69F8" w:rsidRDefault="00FA69F8" w:rsidP="004924A9">
            <w:pPr>
              <w:jc w:val="center"/>
              <w:rPr>
                <w:sz w:val="22"/>
                <w:szCs w:val="22"/>
              </w:rPr>
            </w:pPr>
            <w:r w:rsidRPr="00FA69F8">
              <w:rPr>
                <w:sz w:val="22"/>
                <w:szCs w:val="22"/>
              </w:rPr>
              <w:t>07.11.2018 № 423-па</w:t>
            </w:r>
          </w:p>
        </w:tc>
      </w:tr>
    </w:tbl>
    <w:p w14:paraId="710B745E" w14:textId="77777777" w:rsidR="008B7D94" w:rsidRDefault="008B7D94" w:rsidP="004924A9">
      <w:pPr>
        <w:ind w:firstLine="709"/>
        <w:jc w:val="center"/>
      </w:pPr>
    </w:p>
    <w:p w14:paraId="5F7C20F3" w14:textId="6A84E583" w:rsidR="00564053" w:rsidRPr="00EA34D0" w:rsidRDefault="00564053" w:rsidP="00564053">
      <w:pPr>
        <w:ind w:firstLine="708"/>
        <w:jc w:val="both"/>
        <w:rPr>
          <w:sz w:val="26"/>
          <w:szCs w:val="26"/>
        </w:rPr>
      </w:pPr>
      <w:proofErr w:type="gramStart"/>
      <w:r w:rsidRPr="00EA34D0">
        <w:rPr>
          <w:sz w:val="26"/>
          <w:szCs w:val="26"/>
        </w:rPr>
        <w:t>В целях развития инженерной инфраструктуры в части централизованного водоснабжения и водоотведения, повышения инвестиционной привлекательности Северодвинска, обеспечения подключения новых объект</w:t>
      </w:r>
      <w:r w:rsidR="00AA5F51" w:rsidRPr="00EA34D0">
        <w:rPr>
          <w:sz w:val="26"/>
          <w:szCs w:val="26"/>
        </w:rPr>
        <w:t>ов капитального строительства к</w:t>
      </w:r>
      <w:r w:rsidR="008A2CB2">
        <w:rPr>
          <w:sz w:val="26"/>
          <w:szCs w:val="26"/>
        </w:rPr>
        <w:t xml:space="preserve"> </w:t>
      </w:r>
      <w:r w:rsidRPr="00EA34D0">
        <w:rPr>
          <w:sz w:val="26"/>
          <w:szCs w:val="26"/>
        </w:rPr>
        <w:t xml:space="preserve">сетям водоснабжения и водоотведения </w:t>
      </w:r>
      <w:r w:rsidR="00B54FB5" w:rsidRPr="00EA34D0">
        <w:rPr>
          <w:sz w:val="26"/>
          <w:szCs w:val="26"/>
        </w:rPr>
        <w:t>проведены ежеквартальный анализ отчетов о</w:t>
      </w:r>
      <w:r w:rsidR="008A2CB2">
        <w:rPr>
          <w:sz w:val="26"/>
          <w:szCs w:val="26"/>
        </w:rPr>
        <w:t xml:space="preserve"> </w:t>
      </w:r>
      <w:r w:rsidR="00B54FB5" w:rsidRPr="00EA34D0">
        <w:rPr>
          <w:sz w:val="26"/>
          <w:szCs w:val="26"/>
        </w:rPr>
        <w:t xml:space="preserve">реализации мероприятий программы, </w:t>
      </w:r>
      <w:r w:rsidRPr="00EA34D0">
        <w:rPr>
          <w:sz w:val="26"/>
          <w:szCs w:val="26"/>
        </w:rPr>
        <w:t>корректиро</w:t>
      </w:r>
      <w:r w:rsidR="008B7D94" w:rsidRPr="00EA34D0">
        <w:rPr>
          <w:sz w:val="26"/>
          <w:szCs w:val="26"/>
        </w:rPr>
        <w:t>вка инвестиционной программы АО </w:t>
      </w:r>
      <w:r w:rsidRPr="00EA34D0">
        <w:rPr>
          <w:sz w:val="26"/>
          <w:szCs w:val="26"/>
        </w:rPr>
        <w:t>«ПО «Севмаш» «По развитию централизованных си</w:t>
      </w:r>
      <w:r w:rsidR="00AA5F51" w:rsidRPr="00EA34D0">
        <w:rPr>
          <w:sz w:val="26"/>
          <w:szCs w:val="26"/>
        </w:rPr>
        <w:t>стем водоснабжения и</w:t>
      </w:r>
      <w:r w:rsidR="007C3B5C">
        <w:rPr>
          <w:sz w:val="26"/>
          <w:szCs w:val="26"/>
        </w:rPr>
        <w:t xml:space="preserve"> </w:t>
      </w:r>
      <w:r w:rsidRPr="00EA34D0">
        <w:rPr>
          <w:sz w:val="26"/>
          <w:szCs w:val="26"/>
        </w:rPr>
        <w:t>водоотведения на территории г. Северодвинска на 2014–2023 годы»</w:t>
      </w:r>
      <w:r w:rsidR="008B7D94" w:rsidRPr="00EA34D0">
        <w:rPr>
          <w:sz w:val="26"/>
          <w:szCs w:val="26"/>
        </w:rPr>
        <w:t xml:space="preserve"> </w:t>
      </w:r>
      <w:r w:rsidR="00A455DE" w:rsidRPr="00A455DE">
        <w:rPr>
          <w:sz w:val="26"/>
          <w:szCs w:val="26"/>
        </w:rPr>
        <w:t>–</w:t>
      </w:r>
      <w:r w:rsidR="008B7D94" w:rsidRPr="00EA34D0">
        <w:rPr>
          <w:sz w:val="26"/>
          <w:szCs w:val="26"/>
        </w:rPr>
        <w:t xml:space="preserve"> </w:t>
      </w:r>
      <w:r w:rsidR="00D11E55">
        <w:rPr>
          <w:sz w:val="26"/>
          <w:szCs w:val="26"/>
        </w:rPr>
        <w:t>включены новые мероприятия по </w:t>
      </w:r>
      <w:r w:rsidRPr="00EA34D0">
        <w:rPr>
          <w:sz w:val="26"/>
          <w:szCs w:val="26"/>
        </w:rPr>
        <w:t>строительству сетей</w:t>
      </w:r>
      <w:proofErr w:type="gramEnd"/>
      <w:r w:rsidRPr="00EA34D0">
        <w:rPr>
          <w:sz w:val="26"/>
          <w:szCs w:val="26"/>
        </w:rPr>
        <w:t xml:space="preserve"> в</w:t>
      </w:r>
      <w:r w:rsidR="008B7D94" w:rsidRPr="00EA34D0">
        <w:rPr>
          <w:sz w:val="26"/>
          <w:szCs w:val="26"/>
        </w:rPr>
        <w:t>одоснабжения и водоотведения на</w:t>
      </w:r>
      <w:r w:rsidR="00D11E55">
        <w:rPr>
          <w:sz w:val="26"/>
          <w:szCs w:val="26"/>
        </w:rPr>
        <w:t xml:space="preserve"> период 2019–2021 </w:t>
      </w:r>
      <w:r w:rsidRPr="00EA34D0">
        <w:rPr>
          <w:sz w:val="26"/>
          <w:szCs w:val="26"/>
        </w:rPr>
        <w:t>годы.</w:t>
      </w:r>
      <w:r w:rsidR="00B54FB5" w:rsidRPr="00EA34D0">
        <w:rPr>
          <w:sz w:val="26"/>
          <w:szCs w:val="26"/>
        </w:rPr>
        <w:t xml:space="preserve"> </w:t>
      </w:r>
    </w:p>
    <w:p w14:paraId="3808EC36" w14:textId="77777777" w:rsidR="00D11E55" w:rsidRPr="00D11E55" w:rsidRDefault="00D11E55" w:rsidP="00DB3934">
      <w:pPr>
        <w:ind w:firstLine="708"/>
        <w:jc w:val="both"/>
        <w:rPr>
          <w:sz w:val="16"/>
          <w:szCs w:val="16"/>
        </w:rPr>
      </w:pPr>
    </w:p>
    <w:p w14:paraId="495A969A" w14:textId="77777777" w:rsidR="00DA0692" w:rsidRDefault="0053079E" w:rsidP="00DA0692">
      <w:pPr>
        <w:ind w:firstLine="708"/>
        <w:jc w:val="center"/>
        <w:rPr>
          <w:sz w:val="26"/>
          <w:szCs w:val="26"/>
        </w:rPr>
      </w:pPr>
      <w:r w:rsidRPr="00D11E55">
        <w:rPr>
          <w:sz w:val="26"/>
          <w:szCs w:val="26"/>
        </w:rPr>
        <w:t xml:space="preserve">Фактические результаты реализации </w:t>
      </w:r>
      <w:r w:rsidR="00DB3934" w:rsidRPr="00D11E55">
        <w:rPr>
          <w:sz w:val="26"/>
          <w:szCs w:val="26"/>
        </w:rPr>
        <w:t>подпрограмм</w:t>
      </w:r>
      <w:r w:rsidRPr="00D11E55">
        <w:rPr>
          <w:sz w:val="26"/>
          <w:szCs w:val="26"/>
        </w:rPr>
        <w:t>ы</w:t>
      </w:r>
      <w:r w:rsidR="00D11E55">
        <w:rPr>
          <w:sz w:val="26"/>
          <w:szCs w:val="26"/>
        </w:rPr>
        <w:t xml:space="preserve"> 2 </w:t>
      </w:r>
    </w:p>
    <w:p w14:paraId="33507A9F" w14:textId="77777777" w:rsidR="00DB3934" w:rsidRDefault="00D11E55" w:rsidP="00DA0692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малого и </w:t>
      </w:r>
      <w:r w:rsidR="00DB3934" w:rsidRPr="00D11E55">
        <w:rPr>
          <w:sz w:val="26"/>
          <w:szCs w:val="26"/>
        </w:rPr>
        <w:t>среднего предп</w:t>
      </w:r>
      <w:r w:rsidR="00DA0692">
        <w:rPr>
          <w:sz w:val="26"/>
          <w:szCs w:val="26"/>
        </w:rPr>
        <w:t>ринимательства в Северодвинске»</w:t>
      </w:r>
    </w:p>
    <w:p w14:paraId="317CF616" w14:textId="77777777" w:rsidR="00DA0692" w:rsidRPr="00DA0692" w:rsidRDefault="00DA0692" w:rsidP="00DA0692">
      <w:pPr>
        <w:ind w:firstLine="708"/>
        <w:jc w:val="center"/>
        <w:rPr>
          <w:sz w:val="16"/>
          <w:szCs w:val="16"/>
        </w:rPr>
      </w:pPr>
    </w:p>
    <w:p w14:paraId="21F9790B" w14:textId="77777777" w:rsidR="00DB3934" w:rsidRPr="00EA34D0" w:rsidRDefault="00DB3934" w:rsidP="00DB393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ja-JP"/>
        </w:rPr>
      </w:pPr>
      <w:r w:rsidRPr="00EA34D0">
        <w:rPr>
          <w:i/>
          <w:sz w:val="26"/>
          <w:szCs w:val="26"/>
          <w:lang w:eastAsia="ja-JP"/>
        </w:rPr>
        <w:t>По выполнению задачи 1 «Обеспечение финансово-кредитной, имущественной поддержки субъектов малого и среднего предпринимательства Северодвинска»:</w:t>
      </w:r>
    </w:p>
    <w:p w14:paraId="7AA566AC" w14:textId="77777777" w:rsidR="006D2268" w:rsidRPr="00EA34D0" w:rsidRDefault="00AA232F" w:rsidP="006D22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EA34D0">
        <w:rPr>
          <w:sz w:val="26"/>
          <w:szCs w:val="26"/>
          <w:lang w:eastAsia="ja-JP"/>
        </w:rPr>
        <w:t>В соответствии с решениями конкурсных комиссий ф</w:t>
      </w:r>
      <w:r w:rsidR="006D2268" w:rsidRPr="00EA34D0">
        <w:rPr>
          <w:sz w:val="26"/>
          <w:szCs w:val="26"/>
          <w:lang w:eastAsia="ja-JP"/>
        </w:rPr>
        <w:t xml:space="preserve">инансовая поддержка предоставлена 18 субъектам малого и среднего предпринимательства – местным производителям товаров, работ и услуг </w:t>
      </w:r>
      <w:r w:rsidRPr="00EA34D0">
        <w:rPr>
          <w:sz w:val="26"/>
          <w:szCs w:val="26"/>
          <w:lang w:eastAsia="ja-JP"/>
        </w:rPr>
        <w:t>на кон</w:t>
      </w:r>
      <w:r w:rsidR="00776D2F" w:rsidRPr="00EA34D0">
        <w:rPr>
          <w:sz w:val="26"/>
          <w:szCs w:val="26"/>
          <w:lang w:eastAsia="ja-JP"/>
        </w:rPr>
        <w:t>курсной основе на сумму 2 661,0 </w:t>
      </w:r>
      <w:r w:rsidRPr="00EA34D0">
        <w:rPr>
          <w:sz w:val="26"/>
          <w:szCs w:val="26"/>
          <w:lang w:eastAsia="ja-JP"/>
        </w:rPr>
        <w:t>тыс. </w:t>
      </w:r>
      <w:r w:rsidR="006D2268" w:rsidRPr="00EA34D0">
        <w:rPr>
          <w:sz w:val="26"/>
          <w:szCs w:val="26"/>
          <w:lang w:eastAsia="ja-JP"/>
        </w:rPr>
        <w:t>руб</w:t>
      </w:r>
      <w:r w:rsidR="00EA34D0">
        <w:rPr>
          <w:sz w:val="26"/>
          <w:szCs w:val="26"/>
          <w:lang w:eastAsia="ja-JP"/>
        </w:rPr>
        <w:t>.</w:t>
      </w:r>
      <w:r w:rsidR="002C6341" w:rsidRPr="00EA34D0">
        <w:rPr>
          <w:sz w:val="26"/>
          <w:szCs w:val="26"/>
          <w:lang w:eastAsia="ja-JP"/>
        </w:rPr>
        <w:t xml:space="preserve"> (</w:t>
      </w:r>
      <w:r w:rsidR="006D2268" w:rsidRPr="00EA34D0">
        <w:rPr>
          <w:sz w:val="26"/>
          <w:szCs w:val="26"/>
          <w:lang w:eastAsia="ja-JP"/>
        </w:rPr>
        <w:t>заключен 21 договор</w:t>
      </w:r>
      <w:r w:rsidR="002C6341" w:rsidRPr="00EA34D0">
        <w:rPr>
          <w:sz w:val="26"/>
          <w:szCs w:val="26"/>
          <w:lang w:eastAsia="ja-JP"/>
        </w:rPr>
        <w:t>)</w:t>
      </w:r>
      <w:r w:rsidR="006D2268" w:rsidRPr="00EA34D0">
        <w:rPr>
          <w:sz w:val="26"/>
          <w:szCs w:val="26"/>
          <w:lang w:eastAsia="ja-JP"/>
        </w:rPr>
        <w:t>, в том числе:</w:t>
      </w:r>
    </w:p>
    <w:p w14:paraId="3660BFDC" w14:textId="77777777" w:rsidR="006D2268" w:rsidRPr="00EA34D0" w:rsidRDefault="008A2CB2" w:rsidP="006D22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- </w:t>
      </w:r>
      <w:r w:rsidR="006D2268" w:rsidRPr="00EA34D0">
        <w:rPr>
          <w:sz w:val="26"/>
          <w:szCs w:val="26"/>
          <w:lang w:eastAsia="ja-JP"/>
        </w:rPr>
        <w:t xml:space="preserve">предоставлены субсидии </w:t>
      </w:r>
      <w:r w:rsidR="00E061A0" w:rsidRPr="00EA34D0">
        <w:rPr>
          <w:sz w:val="26"/>
          <w:szCs w:val="26"/>
          <w:lang w:eastAsia="ja-JP"/>
        </w:rPr>
        <w:t>с целью возмещения</w:t>
      </w:r>
      <w:r w:rsidR="00EA34D0">
        <w:rPr>
          <w:sz w:val="26"/>
          <w:szCs w:val="26"/>
        </w:rPr>
        <w:t xml:space="preserve"> затрат по участию в </w:t>
      </w:r>
      <w:r w:rsidR="00E061A0" w:rsidRPr="00EA34D0">
        <w:rPr>
          <w:sz w:val="26"/>
          <w:szCs w:val="26"/>
        </w:rPr>
        <w:t>выставочно-ярмарочных меропри</w:t>
      </w:r>
      <w:r w:rsidR="00EA34D0">
        <w:rPr>
          <w:sz w:val="26"/>
          <w:szCs w:val="26"/>
        </w:rPr>
        <w:t>ятиях, повышению квалификации и </w:t>
      </w:r>
      <w:r w:rsidR="00E061A0" w:rsidRPr="00EA34D0">
        <w:rPr>
          <w:sz w:val="26"/>
          <w:szCs w:val="26"/>
        </w:rPr>
        <w:t xml:space="preserve">подготовке кадров, сертификации продукции, выполнению требований технических регламентов, энергосбережению за счет средств местного бюджета </w:t>
      </w:r>
      <w:r w:rsidR="006D2268" w:rsidRPr="00EA34D0">
        <w:rPr>
          <w:sz w:val="26"/>
          <w:szCs w:val="26"/>
          <w:lang w:eastAsia="ja-JP"/>
        </w:rPr>
        <w:t xml:space="preserve">14 субъектам малого предпринимательства </w:t>
      </w:r>
      <w:r w:rsidR="00E061A0" w:rsidRPr="00EA34D0">
        <w:rPr>
          <w:sz w:val="26"/>
          <w:szCs w:val="26"/>
          <w:lang w:eastAsia="ja-JP"/>
        </w:rPr>
        <w:t>на сумму 709,5 тыс. руб</w:t>
      </w:r>
      <w:r w:rsidR="00EA34D0">
        <w:rPr>
          <w:sz w:val="26"/>
          <w:szCs w:val="26"/>
          <w:lang w:eastAsia="ja-JP"/>
        </w:rPr>
        <w:t>.</w:t>
      </w:r>
      <w:r w:rsidR="00E061A0" w:rsidRPr="00EA34D0">
        <w:rPr>
          <w:sz w:val="26"/>
          <w:szCs w:val="26"/>
          <w:lang w:eastAsia="ja-JP"/>
        </w:rPr>
        <w:t xml:space="preserve"> (</w:t>
      </w:r>
      <w:r w:rsidR="00EA34D0">
        <w:rPr>
          <w:sz w:val="26"/>
          <w:szCs w:val="26"/>
          <w:lang w:eastAsia="ja-JP"/>
        </w:rPr>
        <w:t>заключено 17 </w:t>
      </w:r>
      <w:r w:rsidR="006D2268" w:rsidRPr="00EA34D0">
        <w:rPr>
          <w:sz w:val="26"/>
          <w:szCs w:val="26"/>
          <w:lang w:eastAsia="ja-JP"/>
        </w:rPr>
        <w:t>договоров);</w:t>
      </w:r>
    </w:p>
    <w:p w14:paraId="38AD19A3" w14:textId="63C85BCB" w:rsidR="006D2268" w:rsidRPr="00EA34D0" w:rsidRDefault="008A2CB2" w:rsidP="006D22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- </w:t>
      </w:r>
      <w:r w:rsidR="006D2268" w:rsidRPr="00EA34D0">
        <w:rPr>
          <w:sz w:val="26"/>
          <w:szCs w:val="26"/>
          <w:lang w:eastAsia="ja-JP"/>
        </w:rPr>
        <w:t xml:space="preserve">предоставлены субсидии </w:t>
      </w:r>
      <w:r w:rsidR="00E061A0" w:rsidRPr="00EA34D0">
        <w:rPr>
          <w:sz w:val="26"/>
          <w:szCs w:val="26"/>
          <w:lang w:eastAsia="ja-JP"/>
        </w:rPr>
        <w:t>с целью обеспечения реализации бизнес</w:t>
      </w:r>
      <w:r w:rsidR="00A455DE">
        <w:rPr>
          <w:sz w:val="26"/>
          <w:szCs w:val="26"/>
          <w:lang w:eastAsia="ja-JP"/>
        </w:rPr>
        <w:t>-</w:t>
      </w:r>
      <w:r w:rsidR="00E061A0" w:rsidRPr="00EA34D0">
        <w:rPr>
          <w:sz w:val="26"/>
          <w:szCs w:val="26"/>
          <w:lang w:eastAsia="ja-JP"/>
        </w:rPr>
        <w:t xml:space="preserve">планов </w:t>
      </w:r>
      <w:r w:rsidR="006D2268" w:rsidRPr="00EA34D0">
        <w:rPr>
          <w:sz w:val="26"/>
          <w:szCs w:val="26"/>
          <w:lang w:eastAsia="ja-JP"/>
        </w:rPr>
        <w:t>2</w:t>
      </w:r>
      <w:r w:rsidR="00E061A0" w:rsidRPr="00EA34D0">
        <w:rPr>
          <w:sz w:val="26"/>
          <w:szCs w:val="26"/>
          <w:lang w:eastAsia="ja-JP"/>
        </w:rPr>
        <w:t> </w:t>
      </w:r>
      <w:r w:rsidR="006D2268" w:rsidRPr="00EA34D0">
        <w:rPr>
          <w:sz w:val="26"/>
          <w:szCs w:val="26"/>
          <w:lang w:eastAsia="ja-JP"/>
        </w:rPr>
        <w:t>субъектам малого и среднего предпринимательства, занимающимся социально значимыми видами деятел</w:t>
      </w:r>
      <w:r w:rsidR="00776D2F" w:rsidRPr="00EA34D0">
        <w:rPr>
          <w:sz w:val="26"/>
          <w:szCs w:val="26"/>
          <w:lang w:eastAsia="ja-JP"/>
        </w:rPr>
        <w:t>ьности</w:t>
      </w:r>
      <w:r w:rsidR="00EA34D0">
        <w:rPr>
          <w:sz w:val="26"/>
          <w:szCs w:val="26"/>
          <w:lang w:eastAsia="ja-JP"/>
        </w:rPr>
        <w:t>,</w:t>
      </w:r>
      <w:r w:rsidR="00776D2F" w:rsidRPr="00EA34D0">
        <w:rPr>
          <w:sz w:val="26"/>
          <w:szCs w:val="26"/>
          <w:lang w:eastAsia="ja-JP"/>
        </w:rPr>
        <w:t xml:space="preserve"> </w:t>
      </w:r>
      <w:r w:rsidR="00E061A0" w:rsidRPr="00EA34D0">
        <w:rPr>
          <w:sz w:val="26"/>
          <w:szCs w:val="26"/>
          <w:lang w:eastAsia="ja-JP"/>
        </w:rPr>
        <w:t>на сумму 1307,5</w:t>
      </w:r>
      <w:r w:rsidR="00D43875">
        <w:rPr>
          <w:sz w:val="26"/>
          <w:szCs w:val="26"/>
          <w:lang w:eastAsia="ja-JP"/>
        </w:rPr>
        <w:t xml:space="preserve"> тыс. </w:t>
      </w:r>
      <w:r w:rsidR="00E061A0" w:rsidRPr="00EA34D0">
        <w:rPr>
          <w:sz w:val="26"/>
          <w:szCs w:val="26"/>
          <w:lang w:eastAsia="ja-JP"/>
        </w:rPr>
        <w:t>руб</w:t>
      </w:r>
      <w:r w:rsidR="00EA34D0">
        <w:rPr>
          <w:sz w:val="26"/>
          <w:szCs w:val="26"/>
          <w:lang w:eastAsia="ja-JP"/>
        </w:rPr>
        <w:t>.</w:t>
      </w:r>
      <w:r w:rsidR="00E061A0" w:rsidRPr="00EA34D0">
        <w:rPr>
          <w:sz w:val="26"/>
          <w:szCs w:val="26"/>
          <w:lang w:eastAsia="ja-JP"/>
        </w:rPr>
        <w:t xml:space="preserve"> </w:t>
      </w:r>
      <w:r w:rsidR="00EA34D0">
        <w:rPr>
          <w:sz w:val="26"/>
          <w:szCs w:val="26"/>
          <w:lang w:eastAsia="ja-JP"/>
        </w:rPr>
        <w:t>(заключено 2 </w:t>
      </w:r>
      <w:r w:rsidR="00776D2F" w:rsidRPr="00EA34D0">
        <w:rPr>
          <w:sz w:val="26"/>
          <w:szCs w:val="26"/>
          <w:lang w:eastAsia="ja-JP"/>
        </w:rPr>
        <w:t>договора</w:t>
      </w:r>
      <w:r w:rsidR="006D2268" w:rsidRPr="00EA34D0">
        <w:rPr>
          <w:sz w:val="26"/>
          <w:szCs w:val="26"/>
          <w:lang w:eastAsia="ja-JP"/>
        </w:rPr>
        <w:t>);</w:t>
      </w:r>
    </w:p>
    <w:p w14:paraId="63BD5D53" w14:textId="4DCA9209" w:rsidR="006D2268" w:rsidRPr="00EA34D0" w:rsidRDefault="008A2CB2" w:rsidP="006D22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- </w:t>
      </w:r>
      <w:r w:rsidR="006D2268" w:rsidRPr="00EA34D0">
        <w:rPr>
          <w:sz w:val="26"/>
          <w:szCs w:val="26"/>
          <w:lang w:eastAsia="ja-JP"/>
        </w:rPr>
        <w:t>предоставлены субсидии 2 субъектам малого и среднего предпринимательства на</w:t>
      </w:r>
      <w:r w:rsidR="00EA34D0">
        <w:rPr>
          <w:sz w:val="26"/>
          <w:szCs w:val="26"/>
          <w:lang w:eastAsia="ja-JP"/>
        </w:rPr>
        <w:t xml:space="preserve"> </w:t>
      </w:r>
      <w:r w:rsidR="006D2268" w:rsidRPr="00EA34D0">
        <w:rPr>
          <w:sz w:val="26"/>
          <w:szCs w:val="26"/>
          <w:lang w:eastAsia="ja-JP"/>
        </w:rPr>
        <w:t>возмещение затрат</w:t>
      </w:r>
      <w:r w:rsidR="00EA34D0">
        <w:rPr>
          <w:sz w:val="26"/>
          <w:szCs w:val="26"/>
          <w:lang w:eastAsia="ja-JP"/>
        </w:rPr>
        <w:t xml:space="preserve"> по оплате процентной ставки по </w:t>
      </w:r>
      <w:r w:rsidR="006D2268" w:rsidRPr="00EA34D0">
        <w:rPr>
          <w:sz w:val="26"/>
          <w:szCs w:val="26"/>
          <w:lang w:eastAsia="ja-JP"/>
        </w:rPr>
        <w:t>кр</w:t>
      </w:r>
      <w:r w:rsidR="00AA232F" w:rsidRPr="00EA34D0">
        <w:rPr>
          <w:sz w:val="26"/>
          <w:szCs w:val="26"/>
          <w:lang w:eastAsia="ja-JP"/>
        </w:rPr>
        <w:t>едитам</w:t>
      </w:r>
      <w:r w:rsidR="00E061A0" w:rsidRPr="00EA34D0">
        <w:rPr>
          <w:sz w:val="26"/>
          <w:szCs w:val="26"/>
          <w:lang w:eastAsia="ja-JP"/>
        </w:rPr>
        <w:t>, предоставленным российскими кредитными организациями</w:t>
      </w:r>
      <w:r w:rsidR="00AA232F" w:rsidRPr="00EA34D0">
        <w:rPr>
          <w:sz w:val="26"/>
          <w:szCs w:val="26"/>
          <w:lang w:eastAsia="ja-JP"/>
        </w:rPr>
        <w:t xml:space="preserve"> </w:t>
      </w:r>
      <w:r w:rsidR="00EA34D0">
        <w:rPr>
          <w:sz w:val="26"/>
          <w:szCs w:val="26"/>
          <w:lang w:eastAsia="ja-JP"/>
        </w:rPr>
        <w:t>на </w:t>
      </w:r>
      <w:r w:rsidR="006044F9" w:rsidRPr="00EA34D0">
        <w:rPr>
          <w:sz w:val="26"/>
          <w:szCs w:val="26"/>
          <w:lang w:eastAsia="ja-JP"/>
        </w:rPr>
        <w:t>реализацию инвестиционных проектов</w:t>
      </w:r>
      <w:r w:rsidR="00EA34D0">
        <w:rPr>
          <w:sz w:val="26"/>
          <w:szCs w:val="26"/>
          <w:lang w:eastAsia="ja-JP"/>
        </w:rPr>
        <w:t>,</w:t>
      </w:r>
      <w:r w:rsidR="006044F9" w:rsidRPr="00EA34D0">
        <w:rPr>
          <w:sz w:val="26"/>
          <w:szCs w:val="26"/>
          <w:lang w:eastAsia="ja-JP"/>
        </w:rPr>
        <w:t xml:space="preserve"> на </w:t>
      </w:r>
      <w:r w:rsidR="00E061A0" w:rsidRPr="00EA34D0">
        <w:rPr>
          <w:sz w:val="26"/>
          <w:szCs w:val="26"/>
          <w:lang w:eastAsia="ja-JP"/>
        </w:rPr>
        <w:t>сумму 644,0 тыс. руб</w:t>
      </w:r>
      <w:r w:rsidR="00EA34D0">
        <w:rPr>
          <w:sz w:val="26"/>
          <w:szCs w:val="26"/>
          <w:lang w:eastAsia="ja-JP"/>
        </w:rPr>
        <w:t>.</w:t>
      </w:r>
      <w:r w:rsidR="00E061A0" w:rsidRPr="00EA34D0">
        <w:rPr>
          <w:sz w:val="26"/>
          <w:szCs w:val="26"/>
          <w:lang w:eastAsia="ja-JP"/>
        </w:rPr>
        <w:t xml:space="preserve"> (заключено 2 </w:t>
      </w:r>
      <w:r w:rsidR="00AA232F" w:rsidRPr="00EA34D0">
        <w:rPr>
          <w:sz w:val="26"/>
          <w:szCs w:val="26"/>
          <w:lang w:eastAsia="ja-JP"/>
        </w:rPr>
        <w:t>договора</w:t>
      </w:r>
      <w:r w:rsidR="006D2268" w:rsidRPr="00EA34D0">
        <w:rPr>
          <w:sz w:val="26"/>
          <w:szCs w:val="26"/>
          <w:lang w:eastAsia="ja-JP"/>
        </w:rPr>
        <w:t>).</w:t>
      </w:r>
    </w:p>
    <w:p w14:paraId="72B2348E" w14:textId="77777777" w:rsidR="00776D2F" w:rsidRPr="00EA34D0" w:rsidRDefault="00776D2F" w:rsidP="00776D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EA34D0">
        <w:rPr>
          <w:sz w:val="26"/>
          <w:szCs w:val="26"/>
          <w:lang w:eastAsia="ja-JP"/>
        </w:rPr>
        <w:t>Субсидии предоставлены в соответствии с порядком предоставления субсидий субъектам малого и среднего предпринимательства на компенсацию затрат, утвержденным постановлением Администрации Северодв</w:t>
      </w:r>
      <w:r w:rsidR="00EA34D0">
        <w:rPr>
          <w:sz w:val="26"/>
          <w:szCs w:val="26"/>
          <w:lang w:eastAsia="ja-JP"/>
        </w:rPr>
        <w:t>инска от </w:t>
      </w:r>
      <w:r w:rsidR="004F17A1" w:rsidRPr="00EA34D0">
        <w:rPr>
          <w:sz w:val="26"/>
          <w:szCs w:val="26"/>
          <w:lang w:eastAsia="ja-JP"/>
        </w:rPr>
        <w:t>31.12.2015 № </w:t>
      </w:r>
      <w:r w:rsidR="00613BFC" w:rsidRPr="00EA34D0">
        <w:rPr>
          <w:sz w:val="26"/>
          <w:szCs w:val="26"/>
          <w:lang w:eastAsia="ja-JP"/>
        </w:rPr>
        <w:t>654-па (в </w:t>
      </w:r>
      <w:r w:rsidRPr="00EA34D0">
        <w:rPr>
          <w:sz w:val="26"/>
          <w:szCs w:val="26"/>
          <w:lang w:eastAsia="ja-JP"/>
        </w:rPr>
        <w:t>редакции от 10.07.2018) «Об утверждении поря</w:t>
      </w:r>
      <w:r w:rsidR="00613BFC" w:rsidRPr="00EA34D0">
        <w:rPr>
          <w:sz w:val="26"/>
          <w:szCs w:val="26"/>
          <w:lang w:eastAsia="ja-JP"/>
        </w:rPr>
        <w:t>дков предоставления субсидий на </w:t>
      </w:r>
      <w:r w:rsidRPr="00EA34D0">
        <w:rPr>
          <w:sz w:val="26"/>
          <w:szCs w:val="26"/>
          <w:lang w:eastAsia="ja-JP"/>
        </w:rPr>
        <w:t>поддержку субъектов малого и</w:t>
      </w:r>
      <w:r w:rsidR="00BD4063">
        <w:rPr>
          <w:sz w:val="26"/>
          <w:szCs w:val="26"/>
          <w:lang w:eastAsia="ja-JP"/>
        </w:rPr>
        <w:t xml:space="preserve"> </w:t>
      </w:r>
      <w:r w:rsidRPr="00EA34D0">
        <w:rPr>
          <w:sz w:val="26"/>
          <w:szCs w:val="26"/>
          <w:lang w:eastAsia="ja-JP"/>
        </w:rPr>
        <w:t xml:space="preserve">среднего предпринимательства», </w:t>
      </w:r>
      <w:r w:rsidR="00613BFC" w:rsidRPr="00EA34D0">
        <w:rPr>
          <w:sz w:val="26"/>
          <w:szCs w:val="26"/>
          <w:lang w:eastAsia="ja-JP"/>
        </w:rPr>
        <w:t>на основании</w:t>
      </w:r>
      <w:r w:rsidRPr="00EA34D0">
        <w:rPr>
          <w:sz w:val="26"/>
          <w:szCs w:val="26"/>
          <w:lang w:eastAsia="ja-JP"/>
        </w:rPr>
        <w:t xml:space="preserve"> постановлени</w:t>
      </w:r>
      <w:r w:rsidR="00613BFC" w:rsidRPr="00EA34D0">
        <w:rPr>
          <w:sz w:val="26"/>
          <w:szCs w:val="26"/>
          <w:lang w:eastAsia="ja-JP"/>
        </w:rPr>
        <w:t>й</w:t>
      </w:r>
      <w:r w:rsidRPr="00EA34D0">
        <w:rPr>
          <w:sz w:val="26"/>
          <w:szCs w:val="26"/>
          <w:lang w:eastAsia="ja-JP"/>
        </w:rPr>
        <w:t xml:space="preserve"> Администрации Северодвинска (решени</w:t>
      </w:r>
      <w:r w:rsidR="00E061A0" w:rsidRPr="00EA34D0">
        <w:rPr>
          <w:sz w:val="26"/>
          <w:szCs w:val="26"/>
          <w:lang w:eastAsia="ja-JP"/>
        </w:rPr>
        <w:t>й</w:t>
      </w:r>
      <w:r w:rsidRPr="00EA34D0">
        <w:rPr>
          <w:sz w:val="26"/>
          <w:szCs w:val="26"/>
          <w:lang w:eastAsia="ja-JP"/>
        </w:rPr>
        <w:t xml:space="preserve"> главного распорядителя бюджетных средств):</w:t>
      </w:r>
    </w:p>
    <w:p w14:paraId="39973202" w14:textId="77777777" w:rsidR="00776D2F" w:rsidRPr="00EA34D0" w:rsidRDefault="004F17A1" w:rsidP="00776D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EA34D0">
        <w:rPr>
          <w:sz w:val="26"/>
          <w:szCs w:val="26"/>
          <w:lang w:eastAsia="ja-JP"/>
        </w:rPr>
        <w:t xml:space="preserve"> - от 10.05.2018 № </w:t>
      </w:r>
      <w:r w:rsidR="00776D2F" w:rsidRPr="00EA34D0">
        <w:rPr>
          <w:sz w:val="26"/>
          <w:szCs w:val="26"/>
          <w:lang w:eastAsia="ja-JP"/>
        </w:rPr>
        <w:t>190-па «Об итогах проведения отбора получателей для предоставления субсидий»;</w:t>
      </w:r>
    </w:p>
    <w:p w14:paraId="78664B78" w14:textId="77777777" w:rsidR="00776D2F" w:rsidRPr="00EA34D0" w:rsidRDefault="00776D2F" w:rsidP="00776D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EA34D0">
        <w:rPr>
          <w:sz w:val="26"/>
          <w:szCs w:val="26"/>
          <w:lang w:eastAsia="ja-JP"/>
        </w:rPr>
        <w:lastRenderedPageBreak/>
        <w:t>- о</w:t>
      </w:r>
      <w:r w:rsidR="004F17A1" w:rsidRPr="00EA34D0">
        <w:rPr>
          <w:sz w:val="26"/>
          <w:szCs w:val="26"/>
          <w:lang w:eastAsia="ja-JP"/>
        </w:rPr>
        <w:t>т 02.08.2018 № </w:t>
      </w:r>
      <w:r w:rsidRPr="00EA34D0">
        <w:rPr>
          <w:sz w:val="26"/>
          <w:szCs w:val="26"/>
          <w:lang w:eastAsia="ja-JP"/>
        </w:rPr>
        <w:t>324-па «Об итогах проведения отбора получателей для предоставления субсидий»;</w:t>
      </w:r>
    </w:p>
    <w:p w14:paraId="076A2525" w14:textId="77777777" w:rsidR="00776D2F" w:rsidRPr="00EA34D0" w:rsidRDefault="004F17A1" w:rsidP="00776D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EA34D0">
        <w:rPr>
          <w:sz w:val="26"/>
          <w:szCs w:val="26"/>
          <w:lang w:eastAsia="ja-JP"/>
        </w:rPr>
        <w:t>- от 09.11.2018 № </w:t>
      </w:r>
      <w:r w:rsidR="00776D2F" w:rsidRPr="00EA34D0">
        <w:rPr>
          <w:sz w:val="26"/>
          <w:szCs w:val="26"/>
          <w:lang w:eastAsia="ja-JP"/>
        </w:rPr>
        <w:t>428-па «Об итогах проведения отбора получателей для предоставления субсидий»;</w:t>
      </w:r>
    </w:p>
    <w:p w14:paraId="0E1FBB4F" w14:textId="77777777" w:rsidR="00776D2F" w:rsidRPr="00EA34D0" w:rsidRDefault="004F17A1" w:rsidP="00776D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EA34D0">
        <w:rPr>
          <w:sz w:val="26"/>
          <w:szCs w:val="26"/>
          <w:lang w:eastAsia="ja-JP"/>
        </w:rPr>
        <w:t>- от 06.12.2018 № </w:t>
      </w:r>
      <w:r w:rsidR="00776D2F" w:rsidRPr="00EA34D0">
        <w:rPr>
          <w:sz w:val="26"/>
          <w:szCs w:val="26"/>
          <w:lang w:eastAsia="ja-JP"/>
        </w:rPr>
        <w:t xml:space="preserve">485-па </w:t>
      </w:r>
      <w:r w:rsidR="00776D2F" w:rsidRPr="00EA34D0">
        <w:rPr>
          <w:sz w:val="26"/>
          <w:szCs w:val="26"/>
        </w:rPr>
        <w:t>«О предоставлении субсидии субъектам малого и среднего предпринимательства, занимающимся социально значимыми видами деятельности, в 2018 году»</w:t>
      </w:r>
      <w:r w:rsidR="00776D2F" w:rsidRPr="00EA34D0">
        <w:rPr>
          <w:sz w:val="26"/>
          <w:szCs w:val="26"/>
          <w:lang w:eastAsia="ja-JP"/>
        </w:rPr>
        <w:t>;</w:t>
      </w:r>
    </w:p>
    <w:p w14:paraId="72618862" w14:textId="77777777" w:rsidR="00776D2F" w:rsidRPr="00EA34D0" w:rsidRDefault="004F17A1" w:rsidP="00776D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EA34D0">
        <w:rPr>
          <w:sz w:val="26"/>
          <w:szCs w:val="26"/>
          <w:lang w:eastAsia="ja-JP"/>
        </w:rPr>
        <w:t>- от 17.12.2018 № </w:t>
      </w:r>
      <w:r w:rsidR="00776D2F" w:rsidRPr="00EA34D0">
        <w:rPr>
          <w:sz w:val="26"/>
          <w:szCs w:val="26"/>
          <w:lang w:eastAsia="ja-JP"/>
        </w:rPr>
        <w:t>497-па «Об итогах проведения отбора получателей для предоставления субсидий»;</w:t>
      </w:r>
    </w:p>
    <w:p w14:paraId="22BA0AC5" w14:textId="77777777" w:rsidR="00776D2F" w:rsidRPr="00EA34D0" w:rsidRDefault="004F17A1" w:rsidP="00776D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proofErr w:type="gramStart"/>
      <w:r w:rsidRPr="00EA34D0">
        <w:rPr>
          <w:sz w:val="26"/>
          <w:szCs w:val="26"/>
          <w:lang w:eastAsia="ja-JP"/>
        </w:rPr>
        <w:t>- от 18.12.2018 № </w:t>
      </w:r>
      <w:r w:rsidR="00776D2F" w:rsidRPr="00EA34D0">
        <w:rPr>
          <w:sz w:val="26"/>
          <w:szCs w:val="26"/>
          <w:lang w:eastAsia="ja-JP"/>
        </w:rPr>
        <w:t xml:space="preserve">498-па </w:t>
      </w:r>
      <w:r w:rsidR="00776D2F" w:rsidRPr="00EA34D0">
        <w:rPr>
          <w:sz w:val="26"/>
          <w:szCs w:val="26"/>
        </w:rPr>
        <w:t>«О предоставлении субсидии субъектам малого и среднего предпринимательства на возмещение затрат</w:t>
      </w:r>
      <w:r w:rsidRPr="00EA34D0">
        <w:rPr>
          <w:sz w:val="26"/>
          <w:szCs w:val="26"/>
        </w:rPr>
        <w:t xml:space="preserve"> по оплате процентной ставки по </w:t>
      </w:r>
      <w:r w:rsidR="00776D2F" w:rsidRPr="00EA34D0">
        <w:rPr>
          <w:sz w:val="26"/>
          <w:szCs w:val="26"/>
        </w:rPr>
        <w:t xml:space="preserve">кредитам, выданным субъектам малого и </w:t>
      </w:r>
      <w:r w:rsidRPr="00EA34D0">
        <w:rPr>
          <w:sz w:val="26"/>
          <w:szCs w:val="26"/>
        </w:rPr>
        <w:t>среднего предпринимательства на </w:t>
      </w:r>
      <w:r w:rsidR="00776D2F" w:rsidRPr="00EA34D0">
        <w:rPr>
          <w:sz w:val="26"/>
          <w:szCs w:val="26"/>
        </w:rPr>
        <w:t>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</w:t>
      </w:r>
      <w:r w:rsidR="00EA34D0">
        <w:rPr>
          <w:sz w:val="26"/>
          <w:szCs w:val="26"/>
        </w:rPr>
        <w:t>оздания и </w:t>
      </w:r>
      <w:r w:rsidR="00776D2F" w:rsidRPr="00EA34D0">
        <w:rPr>
          <w:sz w:val="26"/>
          <w:szCs w:val="26"/>
        </w:rPr>
        <w:t>(или) развития, и (или) модернизации производства товаров (работ, услуг), в 2018</w:t>
      </w:r>
      <w:proofErr w:type="gramEnd"/>
      <w:r w:rsidR="00776D2F" w:rsidRPr="00EA34D0">
        <w:rPr>
          <w:sz w:val="26"/>
          <w:szCs w:val="26"/>
        </w:rPr>
        <w:t xml:space="preserve"> году»</w:t>
      </w:r>
      <w:r w:rsidR="00776D2F" w:rsidRPr="00EA34D0">
        <w:rPr>
          <w:sz w:val="26"/>
          <w:szCs w:val="26"/>
          <w:lang w:eastAsia="ja-JP"/>
        </w:rPr>
        <w:t xml:space="preserve">. </w:t>
      </w:r>
    </w:p>
    <w:p w14:paraId="563BE216" w14:textId="2FAC8F97" w:rsidR="002C6341" w:rsidRPr="00EA34D0" w:rsidRDefault="002C6341" w:rsidP="00776D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EA34D0">
        <w:rPr>
          <w:sz w:val="26"/>
          <w:szCs w:val="26"/>
          <w:lang w:eastAsia="ja-JP"/>
        </w:rPr>
        <w:t>Всего по вопросам предоставления финансов</w:t>
      </w:r>
      <w:r w:rsidR="006044F9" w:rsidRPr="00EA34D0">
        <w:rPr>
          <w:sz w:val="26"/>
          <w:szCs w:val="26"/>
          <w:lang w:eastAsia="ja-JP"/>
        </w:rPr>
        <w:t>ой поддержки субъектам малого и</w:t>
      </w:r>
      <w:r w:rsidR="00EA34D0">
        <w:rPr>
          <w:sz w:val="26"/>
          <w:szCs w:val="26"/>
          <w:lang w:eastAsia="ja-JP"/>
        </w:rPr>
        <w:t xml:space="preserve"> </w:t>
      </w:r>
      <w:r w:rsidRPr="00EA34D0">
        <w:rPr>
          <w:sz w:val="26"/>
          <w:szCs w:val="26"/>
          <w:lang w:eastAsia="ja-JP"/>
        </w:rPr>
        <w:t>среднего предпринимательства</w:t>
      </w:r>
      <w:r w:rsidR="006044F9" w:rsidRPr="00EA34D0">
        <w:rPr>
          <w:sz w:val="26"/>
          <w:szCs w:val="26"/>
          <w:lang w:eastAsia="ja-JP"/>
        </w:rPr>
        <w:t>, включая организацию конкурсных процедур,</w:t>
      </w:r>
      <w:r w:rsidRPr="00EA34D0">
        <w:rPr>
          <w:sz w:val="26"/>
          <w:szCs w:val="26"/>
          <w:lang w:eastAsia="ja-JP"/>
        </w:rPr>
        <w:t xml:space="preserve"> разработано и утверждено 13 муниципальных нормативных правовых ак</w:t>
      </w:r>
      <w:r w:rsidR="004F17A1" w:rsidRPr="00EA34D0">
        <w:rPr>
          <w:sz w:val="26"/>
          <w:szCs w:val="26"/>
          <w:lang w:eastAsia="ja-JP"/>
        </w:rPr>
        <w:t>тов Администрации Северодвинска. Кроме того</w:t>
      </w:r>
      <w:r w:rsidR="00A455DE">
        <w:rPr>
          <w:sz w:val="26"/>
          <w:szCs w:val="26"/>
          <w:lang w:eastAsia="ja-JP"/>
        </w:rPr>
        <w:t>,</w:t>
      </w:r>
      <w:r w:rsidR="004F17A1" w:rsidRPr="00EA34D0">
        <w:rPr>
          <w:sz w:val="26"/>
          <w:szCs w:val="26"/>
          <w:lang w:eastAsia="ja-JP"/>
        </w:rPr>
        <w:t xml:space="preserve"> с целью приведения объемов финансирования мероприятий, направленных на поддержку малого и среднего предпринимательства, в соответствие с решени</w:t>
      </w:r>
      <w:r w:rsidR="00EA34D0">
        <w:rPr>
          <w:sz w:val="26"/>
          <w:szCs w:val="26"/>
          <w:lang w:eastAsia="ja-JP"/>
        </w:rPr>
        <w:t>я</w:t>
      </w:r>
      <w:r w:rsidR="004F17A1" w:rsidRPr="00EA34D0">
        <w:rPr>
          <w:sz w:val="26"/>
          <w:szCs w:val="26"/>
          <w:lang w:eastAsia="ja-JP"/>
        </w:rPr>
        <w:t>м</w:t>
      </w:r>
      <w:r w:rsidR="00EA34D0">
        <w:rPr>
          <w:sz w:val="26"/>
          <w:szCs w:val="26"/>
          <w:lang w:eastAsia="ja-JP"/>
        </w:rPr>
        <w:t>и</w:t>
      </w:r>
      <w:r w:rsidR="004F17A1" w:rsidRPr="00EA34D0">
        <w:rPr>
          <w:sz w:val="26"/>
          <w:szCs w:val="26"/>
          <w:lang w:eastAsia="ja-JP"/>
        </w:rPr>
        <w:t xml:space="preserve"> Совета депутатов Северодвинска о</w:t>
      </w:r>
      <w:r w:rsidR="00EA34D0">
        <w:rPr>
          <w:sz w:val="26"/>
          <w:szCs w:val="26"/>
          <w:lang w:eastAsia="ja-JP"/>
        </w:rPr>
        <w:t xml:space="preserve"> </w:t>
      </w:r>
      <w:r w:rsidR="004F17A1" w:rsidRPr="00EA34D0">
        <w:rPr>
          <w:sz w:val="26"/>
          <w:szCs w:val="26"/>
          <w:lang w:eastAsia="ja-JP"/>
        </w:rPr>
        <w:t xml:space="preserve">местном бюджете </w:t>
      </w:r>
      <w:r w:rsidR="003E6D27">
        <w:rPr>
          <w:sz w:val="26"/>
          <w:szCs w:val="26"/>
          <w:lang w:eastAsia="ja-JP"/>
        </w:rPr>
        <w:t>(внесени</w:t>
      </w:r>
      <w:r w:rsidR="00A455DE">
        <w:rPr>
          <w:sz w:val="26"/>
          <w:szCs w:val="26"/>
          <w:lang w:eastAsia="ja-JP"/>
        </w:rPr>
        <w:t>е</w:t>
      </w:r>
      <w:r w:rsidR="003E6D27">
        <w:rPr>
          <w:sz w:val="26"/>
          <w:szCs w:val="26"/>
          <w:lang w:eastAsia="ja-JP"/>
        </w:rPr>
        <w:t xml:space="preserve"> изменений) разработаны и </w:t>
      </w:r>
      <w:r w:rsidR="004F17A1" w:rsidRPr="00EA34D0">
        <w:rPr>
          <w:sz w:val="26"/>
          <w:szCs w:val="26"/>
          <w:lang w:eastAsia="ja-JP"/>
        </w:rPr>
        <w:t>утверждены 4 постановления Администрации Северодвинска</w:t>
      </w:r>
      <w:r w:rsidR="003E6D27">
        <w:rPr>
          <w:sz w:val="26"/>
          <w:szCs w:val="26"/>
          <w:lang w:eastAsia="ja-JP"/>
        </w:rPr>
        <w:t>.</w:t>
      </w:r>
    </w:p>
    <w:p w14:paraId="525D3A83" w14:textId="77777777" w:rsidR="00E061A0" w:rsidRPr="00EA34D0" w:rsidRDefault="00E061A0" w:rsidP="00E061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A34D0">
        <w:rPr>
          <w:rFonts w:ascii="Times New Roman" w:hAnsi="Times New Roman" w:cs="Times New Roman"/>
          <w:b w:val="0"/>
          <w:sz w:val="26"/>
          <w:szCs w:val="26"/>
        </w:rPr>
        <w:t xml:space="preserve">По сравнению с 2017 годом объем финансовой поддержки </w:t>
      </w:r>
      <w:r w:rsidR="00A16557" w:rsidRPr="00EA34D0">
        <w:rPr>
          <w:rFonts w:ascii="Times New Roman" w:hAnsi="Times New Roman" w:cs="Times New Roman"/>
          <w:b w:val="0"/>
          <w:sz w:val="26"/>
          <w:szCs w:val="26"/>
        </w:rPr>
        <w:t xml:space="preserve">за счет средств местного бюджета </w:t>
      </w:r>
      <w:r w:rsidRPr="00EA34D0">
        <w:rPr>
          <w:rFonts w:ascii="Times New Roman" w:hAnsi="Times New Roman" w:cs="Times New Roman"/>
          <w:b w:val="0"/>
          <w:sz w:val="26"/>
          <w:szCs w:val="26"/>
        </w:rPr>
        <w:t xml:space="preserve">с целью возмещения </w:t>
      </w:r>
      <w:r w:rsidRPr="00EA34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затрат в связи с производством (реализацией) товаров, выполнением работ, оказанием услуг </w:t>
      </w:r>
      <w:r w:rsidR="00A16557" w:rsidRPr="00EA34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незначительно </w:t>
      </w:r>
      <w:r w:rsidR="003E6D27" w:rsidRPr="00EA34D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уменьшен </w:t>
      </w:r>
      <w:r w:rsidR="003E6D27">
        <w:rPr>
          <w:rFonts w:ascii="Times New Roman" w:hAnsi="Times New Roman" w:cs="Times New Roman"/>
          <w:b w:val="0"/>
          <w:bCs w:val="0"/>
          <w:sz w:val="26"/>
          <w:szCs w:val="26"/>
        </w:rPr>
        <w:t>на 5,4 % (-</w:t>
      </w:r>
      <w:r w:rsidRPr="00EA34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E6D27">
        <w:rPr>
          <w:rFonts w:ascii="Times New Roman" w:hAnsi="Times New Roman" w:cs="Times New Roman"/>
          <w:b w:val="0"/>
          <w:bCs w:val="0"/>
          <w:sz w:val="26"/>
          <w:szCs w:val="26"/>
        </w:rPr>
        <w:t>40,5 тыс. руб.).</w:t>
      </w:r>
    </w:p>
    <w:p w14:paraId="5D9A893B" w14:textId="71398671" w:rsidR="00E061A0" w:rsidRPr="00EA34D0" w:rsidRDefault="009F6B35" w:rsidP="00634F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eastAsia="ja-JP"/>
        </w:rPr>
      </w:pPr>
      <w:r w:rsidRPr="00EA34D0">
        <w:rPr>
          <w:rFonts w:ascii="Times New Roman" w:hAnsi="Times New Roman" w:cs="Times New Roman"/>
          <w:b w:val="0"/>
          <w:sz w:val="26"/>
          <w:szCs w:val="26"/>
        </w:rPr>
        <w:t xml:space="preserve">Объем поддержки с привлечением </w:t>
      </w:r>
      <w:r w:rsidR="003E6D27">
        <w:rPr>
          <w:rFonts w:ascii="Times New Roman" w:hAnsi="Times New Roman" w:cs="Times New Roman"/>
          <w:b w:val="0"/>
          <w:sz w:val="26"/>
          <w:szCs w:val="26"/>
        </w:rPr>
        <w:t>средств вышестоящих бюджетов на </w:t>
      </w:r>
      <w:r w:rsidRPr="00EA34D0">
        <w:rPr>
          <w:rFonts w:ascii="Times New Roman" w:hAnsi="Times New Roman" w:cs="Times New Roman"/>
          <w:b w:val="0"/>
          <w:sz w:val="26"/>
          <w:szCs w:val="26"/>
        </w:rPr>
        <w:t>реализацию бизнес-планов, инвестиционных проектов по</w:t>
      </w:r>
      <w:r w:rsidR="009E1EDB">
        <w:rPr>
          <w:rFonts w:ascii="Times New Roman" w:hAnsi="Times New Roman" w:cs="Times New Roman"/>
          <w:b w:val="0"/>
          <w:sz w:val="26"/>
          <w:szCs w:val="26"/>
        </w:rPr>
        <w:t xml:space="preserve"> сравнению с </w:t>
      </w:r>
      <w:r w:rsidRPr="00EA34D0">
        <w:rPr>
          <w:rFonts w:ascii="Times New Roman" w:hAnsi="Times New Roman" w:cs="Times New Roman"/>
          <w:b w:val="0"/>
          <w:sz w:val="26"/>
          <w:szCs w:val="26"/>
        </w:rPr>
        <w:t xml:space="preserve">предшествующим периодом </w:t>
      </w:r>
      <w:r w:rsidR="008A2CB2" w:rsidRPr="00EA34D0">
        <w:rPr>
          <w:rFonts w:ascii="Times New Roman" w:hAnsi="Times New Roman" w:cs="Times New Roman"/>
          <w:b w:val="0"/>
          <w:sz w:val="26"/>
          <w:szCs w:val="26"/>
        </w:rPr>
        <w:t xml:space="preserve">увеличен </w:t>
      </w:r>
      <w:r w:rsidRPr="00EA34D0">
        <w:rPr>
          <w:rFonts w:ascii="Times New Roman" w:hAnsi="Times New Roman" w:cs="Times New Roman"/>
          <w:b w:val="0"/>
          <w:sz w:val="26"/>
          <w:szCs w:val="26"/>
        </w:rPr>
        <w:t>на 13,8 %</w:t>
      </w:r>
      <w:r w:rsidR="003E6D27">
        <w:rPr>
          <w:rFonts w:ascii="Times New Roman" w:hAnsi="Times New Roman" w:cs="Times New Roman"/>
          <w:b w:val="0"/>
          <w:sz w:val="26"/>
          <w:szCs w:val="26"/>
        </w:rPr>
        <w:t xml:space="preserve"> (236,7 тыс. руб.)</w:t>
      </w:r>
      <w:r w:rsidRPr="00EA34D0">
        <w:rPr>
          <w:rFonts w:ascii="Times New Roman" w:hAnsi="Times New Roman" w:cs="Times New Roman"/>
          <w:b w:val="0"/>
          <w:sz w:val="26"/>
          <w:szCs w:val="26"/>
        </w:rPr>
        <w:t>.</w:t>
      </w:r>
      <w:r w:rsidR="00634FFA" w:rsidRPr="00EA34D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A34D0">
        <w:rPr>
          <w:rFonts w:ascii="Times New Roman" w:hAnsi="Times New Roman" w:cs="Times New Roman"/>
          <w:b w:val="0"/>
          <w:sz w:val="26"/>
          <w:szCs w:val="26"/>
          <w:lang w:eastAsia="ja-JP"/>
        </w:rPr>
        <w:t xml:space="preserve">Получателями субсидий </w:t>
      </w:r>
      <w:r w:rsidR="00634FFA" w:rsidRPr="00EA34D0">
        <w:rPr>
          <w:rFonts w:ascii="Times New Roman" w:hAnsi="Times New Roman" w:cs="Times New Roman"/>
          <w:b w:val="0"/>
          <w:sz w:val="26"/>
          <w:szCs w:val="26"/>
          <w:lang w:eastAsia="ja-JP"/>
        </w:rPr>
        <w:t>в рамках реализации бизнес-планов и</w:t>
      </w:r>
      <w:r w:rsidR="003E6D27">
        <w:rPr>
          <w:rFonts w:ascii="Times New Roman" w:hAnsi="Times New Roman" w:cs="Times New Roman"/>
          <w:b w:val="0"/>
          <w:sz w:val="26"/>
          <w:szCs w:val="26"/>
          <w:lang w:eastAsia="ja-JP"/>
        </w:rPr>
        <w:t xml:space="preserve"> </w:t>
      </w:r>
      <w:r w:rsidR="00240D27" w:rsidRPr="00EA34D0">
        <w:rPr>
          <w:rFonts w:ascii="Times New Roman" w:hAnsi="Times New Roman" w:cs="Times New Roman"/>
          <w:b w:val="0"/>
          <w:sz w:val="26"/>
          <w:szCs w:val="26"/>
          <w:lang w:eastAsia="ja-JP"/>
        </w:rPr>
        <w:t xml:space="preserve">инвестиционных </w:t>
      </w:r>
      <w:r w:rsidR="003E6D27">
        <w:rPr>
          <w:rFonts w:ascii="Times New Roman" w:hAnsi="Times New Roman" w:cs="Times New Roman"/>
          <w:b w:val="0"/>
          <w:sz w:val="26"/>
          <w:szCs w:val="26"/>
          <w:lang w:eastAsia="ja-JP"/>
        </w:rPr>
        <w:t>проектов создано в</w:t>
      </w:r>
      <w:r w:rsidR="008A2CB2">
        <w:rPr>
          <w:rFonts w:ascii="Times New Roman" w:hAnsi="Times New Roman" w:cs="Times New Roman"/>
          <w:b w:val="0"/>
          <w:sz w:val="26"/>
          <w:szCs w:val="26"/>
          <w:lang w:eastAsia="ja-JP"/>
        </w:rPr>
        <w:t xml:space="preserve"> </w:t>
      </w:r>
      <w:r w:rsidR="00634FFA" w:rsidRPr="00EA34D0">
        <w:rPr>
          <w:rFonts w:ascii="Times New Roman" w:hAnsi="Times New Roman" w:cs="Times New Roman"/>
          <w:b w:val="0"/>
          <w:sz w:val="26"/>
          <w:szCs w:val="26"/>
          <w:lang w:eastAsia="ja-JP"/>
        </w:rPr>
        <w:t xml:space="preserve">отчетном периоде </w:t>
      </w:r>
      <w:r w:rsidR="00240D27" w:rsidRPr="00EA34D0">
        <w:rPr>
          <w:rFonts w:ascii="Times New Roman" w:hAnsi="Times New Roman" w:cs="Times New Roman"/>
          <w:b w:val="0"/>
          <w:sz w:val="26"/>
          <w:szCs w:val="26"/>
          <w:lang w:eastAsia="ja-JP"/>
        </w:rPr>
        <w:t>27</w:t>
      </w:r>
      <w:r w:rsidR="008A2CB2">
        <w:rPr>
          <w:rFonts w:ascii="Times New Roman" w:hAnsi="Times New Roman" w:cs="Times New Roman"/>
          <w:b w:val="0"/>
          <w:sz w:val="26"/>
          <w:szCs w:val="26"/>
          <w:lang w:eastAsia="ja-JP"/>
        </w:rPr>
        <w:t xml:space="preserve"> </w:t>
      </w:r>
      <w:r w:rsidR="00634FFA" w:rsidRPr="00EA34D0">
        <w:rPr>
          <w:rFonts w:ascii="Times New Roman" w:hAnsi="Times New Roman" w:cs="Times New Roman"/>
          <w:b w:val="0"/>
          <w:sz w:val="26"/>
          <w:szCs w:val="26"/>
          <w:lang w:eastAsia="ja-JP"/>
        </w:rPr>
        <w:t>рабочих мест, в том числе без внешних совместителей</w:t>
      </w:r>
      <w:r w:rsidR="003E6D27">
        <w:rPr>
          <w:rFonts w:ascii="Times New Roman" w:hAnsi="Times New Roman" w:cs="Times New Roman"/>
          <w:b w:val="0"/>
          <w:sz w:val="26"/>
          <w:szCs w:val="26"/>
          <w:lang w:eastAsia="ja-JP"/>
        </w:rPr>
        <w:t xml:space="preserve"> </w:t>
      </w:r>
      <w:r w:rsidR="00A455DE" w:rsidRPr="00A455DE">
        <w:rPr>
          <w:rFonts w:ascii="Times New Roman" w:hAnsi="Times New Roman" w:cs="Times New Roman"/>
          <w:b w:val="0"/>
          <w:sz w:val="26"/>
          <w:szCs w:val="26"/>
          <w:lang w:eastAsia="ja-JP"/>
        </w:rPr>
        <w:t>–</w:t>
      </w:r>
      <w:r w:rsidR="003E6D27">
        <w:rPr>
          <w:rFonts w:ascii="Times New Roman" w:hAnsi="Times New Roman" w:cs="Times New Roman"/>
          <w:b w:val="0"/>
          <w:sz w:val="26"/>
          <w:szCs w:val="26"/>
          <w:lang w:eastAsia="ja-JP"/>
        </w:rPr>
        <w:t xml:space="preserve"> </w:t>
      </w:r>
      <w:r w:rsidR="00F00F3E">
        <w:rPr>
          <w:rFonts w:ascii="Times New Roman" w:hAnsi="Times New Roman" w:cs="Times New Roman"/>
          <w:b w:val="0"/>
          <w:sz w:val="26"/>
          <w:szCs w:val="26"/>
          <w:lang w:eastAsia="ja-JP"/>
        </w:rPr>
        <w:t>7</w:t>
      </w:r>
      <w:r w:rsidR="003E6D27">
        <w:rPr>
          <w:rFonts w:ascii="Times New Roman" w:hAnsi="Times New Roman" w:cs="Times New Roman"/>
          <w:b w:val="0"/>
          <w:sz w:val="26"/>
          <w:szCs w:val="26"/>
          <w:lang w:eastAsia="ja-JP"/>
        </w:rPr>
        <w:t> </w:t>
      </w:r>
      <w:r w:rsidR="002C6341" w:rsidRPr="00EA34D0">
        <w:rPr>
          <w:rFonts w:ascii="Times New Roman" w:hAnsi="Times New Roman" w:cs="Times New Roman"/>
          <w:b w:val="0"/>
          <w:sz w:val="26"/>
          <w:szCs w:val="26"/>
          <w:lang w:eastAsia="ja-JP"/>
        </w:rPr>
        <w:t>рабочих мест</w:t>
      </w:r>
      <w:r w:rsidR="00634FFA" w:rsidRPr="00DE766D">
        <w:rPr>
          <w:rFonts w:ascii="Times New Roman" w:hAnsi="Times New Roman" w:cs="Times New Roman"/>
          <w:b w:val="0"/>
          <w:sz w:val="26"/>
          <w:szCs w:val="26"/>
          <w:lang w:eastAsia="ja-JP"/>
        </w:rPr>
        <w:t>.</w:t>
      </w:r>
      <w:r w:rsidR="00634FFA" w:rsidRPr="00EA34D0">
        <w:rPr>
          <w:rFonts w:ascii="Times New Roman" w:hAnsi="Times New Roman" w:cs="Times New Roman"/>
          <w:b w:val="0"/>
          <w:sz w:val="26"/>
          <w:szCs w:val="26"/>
          <w:lang w:eastAsia="ja-JP"/>
        </w:rPr>
        <w:t xml:space="preserve"> </w:t>
      </w:r>
    </w:p>
    <w:p w14:paraId="69A86364" w14:textId="77777777" w:rsidR="00A2483C" w:rsidRPr="00EA34D0" w:rsidRDefault="00A2483C" w:rsidP="00A248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EA34D0">
        <w:rPr>
          <w:sz w:val="26"/>
          <w:szCs w:val="26"/>
          <w:lang w:eastAsia="ja-JP"/>
        </w:rPr>
        <w:t xml:space="preserve">В соответствии с решениями кредитного комитета Фондом микрофинансирования Северодвинска предоставлено 40 микрозаймов субъектам малого и среднего предпринимательства. Объем предоставленных микрозаймов составил 35,4 </w:t>
      </w:r>
      <w:proofErr w:type="gramStart"/>
      <w:r w:rsidRPr="00EA34D0">
        <w:rPr>
          <w:sz w:val="26"/>
          <w:szCs w:val="26"/>
          <w:lang w:eastAsia="ja-JP"/>
        </w:rPr>
        <w:t>млн</w:t>
      </w:r>
      <w:proofErr w:type="gramEnd"/>
      <w:r w:rsidRPr="00EA34D0">
        <w:rPr>
          <w:sz w:val="26"/>
          <w:szCs w:val="26"/>
          <w:lang w:eastAsia="ja-JP"/>
        </w:rPr>
        <w:t xml:space="preserve"> рублей, что на 50,6 процента больше, чем объем микрозаймов, предоставленных в 2017 году (23,5 млн рублей). Субъектами малого и среднего предпринимательства, получившими микрозаймы, сохранено 386 и созд</w:t>
      </w:r>
      <w:r w:rsidR="001005FD">
        <w:rPr>
          <w:sz w:val="26"/>
          <w:szCs w:val="26"/>
          <w:lang w:eastAsia="ja-JP"/>
        </w:rPr>
        <w:t>ано 21 </w:t>
      </w:r>
      <w:r w:rsidRPr="00EA34D0">
        <w:rPr>
          <w:sz w:val="26"/>
          <w:szCs w:val="26"/>
          <w:lang w:eastAsia="ja-JP"/>
        </w:rPr>
        <w:t>рабочее место</w:t>
      </w:r>
      <w:r w:rsidR="00697BB1" w:rsidRPr="00EA34D0">
        <w:rPr>
          <w:sz w:val="26"/>
          <w:szCs w:val="26"/>
          <w:lang w:eastAsia="ja-JP"/>
        </w:rPr>
        <w:t xml:space="preserve"> (в 2017 году – 266 и 56 рабочих мест соответственно)</w:t>
      </w:r>
      <w:r w:rsidRPr="00EA34D0">
        <w:rPr>
          <w:sz w:val="26"/>
          <w:szCs w:val="26"/>
          <w:lang w:eastAsia="ja-JP"/>
        </w:rPr>
        <w:t xml:space="preserve">. </w:t>
      </w:r>
    </w:p>
    <w:p w14:paraId="7BF9EAD6" w14:textId="77777777" w:rsidR="00697BB1" w:rsidRPr="00EA34D0" w:rsidRDefault="00697BB1" w:rsidP="00DB393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EA34D0">
        <w:rPr>
          <w:sz w:val="26"/>
          <w:szCs w:val="26"/>
          <w:lang w:eastAsia="ja-JP"/>
        </w:rPr>
        <w:t xml:space="preserve">В соответствии с договором от 02.11.2018 № 160 между Администрацией Северодвинска и Фондом микрофинансирования Северодвинска предоставлена субсидия в виде имущественного взноса учредителя в размере 150,0 тыс. рублей. Общий размер имущественного взноса учредителя составил 43,9 </w:t>
      </w:r>
      <w:proofErr w:type="gramStart"/>
      <w:r w:rsidRPr="00EA34D0">
        <w:rPr>
          <w:sz w:val="26"/>
          <w:szCs w:val="26"/>
          <w:lang w:eastAsia="ja-JP"/>
        </w:rPr>
        <w:t>млн</w:t>
      </w:r>
      <w:proofErr w:type="gramEnd"/>
      <w:r w:rsidRPr="00EA34D0">
        <w:rPr>
          <w:sz w:val="26"/>
          <w:szCs w:val="26"/>
          <w:lang w:eastAsia="ja-JP"/>
        </w:rPr>
        <w:t xml:space="preserve"> рублей.</w:t>
      </w:r>
    </w:p>
    <w:p w14:paraId="3DB30915" w14:textId="77777777" w:rsidR="00A52520" w:rsidRPr="00EA34D0" w:rsidRDefault="00A52520" w:rsidP="00A525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EA34D0">
        <w:rPr>
          <w:sz w:val="26"/>
          <w:szCs w:val="26"/>
          <w:lang w:eastAsia="ja-JP"/>
        </w:rPr>
        <w:t xml:space="preserve">В реестр субъектов малого и среднего предпринимательства – получателей поддержки, размещенный на официальном сайте Администрации Северодвинска, </w:t>
      </w:r>
      <w:r w:rsidRPr="00EA34D0">
        <w:rPr>
          <w:sz w:val="26"/>
          <w:szCs w:val="26"/>
          <w:lang w:eastAsia="ja-JP"/>
        </w:rPr>
        <w:lastRenderedPageBreak/>
        <w:t>в соответствии с постановлениями Администрации Северодвинска, договорами с арендаторами в течение года внесены изм</w:t>
      </w:r>
      <w:r w:rsidR="00DE766D">
        <w:rPr>
          <w:sz w:val="26"/>
          <w:szCs w:val="26"/>
          <w:lang w:eastAsia="ja-JP"/>
        </w:rPr>
        <w:t>енения (6 раз). По состоянию на </w:t>
      </w:r>
      <w:r w:rsidRPr="00EA34D0">
        <w:rPr>
          <w:sz w:val="26"/>
          <w:szCs w:val="26"/>
          <w:lang w:eastAsia="ja-JP"/>
        </w:rPr>
        <w:t>31.12.2018 в реестр внесено всего 839 записей</w:t>
      </w:r>
      <w:r w:rsidR="00DE766D">
        <w:rPr>
          <w:sz w:val="26"/>
          <w:szCs w:val="26"/>
          <w:lang w:eastAsia="ja-JP"/>
        </w:rPr>
        <w:t xml:space="preserve"> (</w:t>
      </w:r>
      <w:r w:rsidRPr="00EA34D0">
        <w:rPr>
          <w:sz w:val="26"/>
          <w:szCs w:val="26"/>
          <w:lang w:eastAsia="ja-JP"/>
        </w:rPr>
        <w:t>исключен</w:t>
      </w:r>
      <w:r w:rsidR="00DE766D">
        <w:rPr>
          <w:sz w:val="26"/>
          <w:szCs w:val="26"/>
          <w:lang w:eastAsia="ja-JP"/>
        </w:rPr>
        <w:t>о 668 записей) о </w:t>
      </w:r>
      <w:r w:rsidRPr="00EA34D0">
        <w:rPr>
          <w:sz w:val="26"/>
          <w:szCs w:val="26"/>
          <w:lang w:eastAsia="ja-JP"/>
        </w:rPr>
        <w:t>субъектах малого и среднего предпринимательства с ук</w:t>
      </w:r>
      <w:r w:rsidR="00DE766D">
        <w:rPr>
          <w:sz w:val="26"/>
          <w:szCs w:val="26"/>
          <w:lang w:eastAsia="ja-JP"/>
        </w:rPr>
        <w:t xml:space="preserve">азанием видов, форм, размеров и </w:t>
      </w:r>
      <w:r w:rsidRPr="00EA34D0">
        <w:rPr>
          <w:sz w:val="26"/>
          <w:szCs w:val="26"/>
          <w:lang w:eastAsia="ja-JP"/>
        </w:rPr>
        <w:t>сроков предоставленной поддержки.</w:t>
      </w:r>
    </w:p>
    <w:p w14:paraId="18702F7E" w14:textId="77777777" w:rsidR="00A52520" w:rsidRDefault="00A52520" w:rsidP="00A525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proofErr w:type="gramStart"/>
      <w:r w:rsidRPr="00EA34D0">
        <w:rPr>
          <w:sz w:val="26"/>
          <w:szCs w:val="26"/>
          <w:lang w:eastAsia="ja-JP"/>
        </w:rPr>
        <w:t xml:space="preserve">Субъектам малого и среднего предпринимательства предоставлена имущественная поддержка в виде понижающего коэффициента арендной ставки (0,9) в рамках </w:t>
      </w:r>
      <w:r w:rsidR="00A16557" w:rsidRPr="00EA34D0">
        <w:rPr>
          <w:sz w:val="26"/>
          <w:szCs w:val="26"/>
          <w:lang w:eastAsia="ja-JP"/>
        </w:rPr>
        <w:t>62</w:t>
      </w:r>
      <w:r w:rsidR="00DE766D">
        <w:rPr>
          <w:sz w:val="26"/>
          <w:szCs w:val="26"/>
          <w:lang w:eastAsia="ja-JP"/>
        </w:rPr>
        <w:t xml:space="preserve"> </w:t>
      </w:r>
      <w:r w:rsidRPr="00EA34D0">
        <w:rPr>
          <w:sz w:val="26"/>
          <w:szCs w:val="26"/>
          <w:lang w:eastAsia="ja-JP"/>
        </w:rPr>
        <w:t xml:space="preserve">договоров, заключенных </w:t>
      </w:r>
      <w:r w:rsidR="00DE766D">
        <w:rPr>
          <w:sz w:val="26"/>
          <w:szCs w:val="26"/>
          <w:lang w:eastAsia="ja-JP"/>
        </w:rPr>
        <w:t>Администрацией Северодвинска на </w:t>
      </w:r>
      <w:r w:rsidRPr="00EA34D0">
        <w:rPr>
          <w:sz w:val="26"/>
          <w:szCs w:val="26"/>
          <w:lang w:eastAsia="ja-JP"/>
        </w:rPr>
        <w:t>предоставление во временное владение или пользование муниципального имущества, включенного в Перечень муниципального недвижимого имущества, п</w:t>
      </w:r>
      <w:r w:rsidR="00A16557" w:rsidRPr="00EA34D0">
        <w:rPr>
          <w:sz w:val="26"/>
          <w:szCs w:val="26"/>
          <w:lang w:eastAsia="ja-JP"/>
        </w:rPr>
        <w:t>редназначенного для передачи во </w:t>
      </w:r>
      <w:r w:rsidRPr="00EA34D0">
        <w:rPr>
          <w:sz w:val="26"/>
          <w:szCs w:val="26"/>
          <w:lang w:eastAsia="ja-JP"/>
        </w:rPr>
        <w:t xml:space="preserve">владение и (или) пользование субъектам малого и среднего предпринимательства и организациям, образующим инфраструктуру поддержки субъектов малого и </w:t>
      </w:r>
      <w:r w:rsidR="00DE766D">
        <w:rPr>
          <w:sz w:val="26"/>
          <w:szCs w:val="26"/>
          <w:lang w:eastAsia="ja-JP"/>
        </w:rPr>
        <w:t>среднего предпринимательства</w:t>
      </w:r>
      <w:proofErr w:type="gramEnd"/>
      <w:r w:rsidR="00DE766D">
        <w:rPr>
          <w:sz w:val="26"/>
          <w:szCs w:val="26"/>
          <w:lang w:eastAsia="ja-JP"/>
        </w:rPr>
        <w:t xml:space="preserve"> (в </w:t>
      </w:r>
      <w:r w:rsidRPr="00EA34D0">
        <w:rPr>
          <w:sz w:val="26"/>
          <w:szCs w:val="26"/>
          <w:lang w:eastAsia="ja-JP"/>
        </w:rPr>
        <w:t>2017 году – 70 договоров). Количество получателей имущественной поддержки сократилось на 1</w:t>
      </w:r>
      <w:r w:rsidR="009F6B35" w:rsidRPr="00EA34D0">
        <w:rPr>
          <w:sz w:val="26"/>
          <w:szCs w:val="26"/>
          <w:lang w:eastAsia="ja-JP"/>
        </w:rPr>
        <w:t>1</w:t>
      </w:r>
      <w:r w:rsidRPr="00EA34D0">
        <w:rPr>
          <w:sz w:val="26"/>
          <w:szCs w:val="26"/>
          <w:lang w:eastAsia="ja-JP"/>
        </w:rPr>
        <w:t>,</w:t>
      </w:r>
      <w:r w:rsidR="009F6B35" w:rsidRPr="00EA34D0">
        <w:rPr>
          <w:sz w:val="26"/>
          <w:szCs w:val="26"/>
          <w:lang w:eastAsia="ja-JP"/>
        </w:rPr>
        <w:t>4 %</w:t>
      </w:r>
      <w:r w:rsidRPr="00EA34D0">
        <w:rPr>
          <w:sz w:val="26"/>
          <w:szCs w:val="26"/>
          <w:lang w:eastAsia="ja-JP"/>
        </w:rPr>
        <w:t xml:space="preserve"> в </w:t>
      </w:r>
      <w:r w:rsidR="009F6B35" w:rsidRPr="00EA34D0">
        <w:rPr>
          <w:sz w:val="26"/>
          <w:szCs w:val="26"/>
          <w:lang w:eastAsia="ja-JP"/>
        </w:rPr>
        <w:t xml:space="preserve">связи с выкупом арендуемого имущества и исключением объектов из </w:t>
      </w:r>
      <w:r w:rsidRPr="00EA34D0">
        <w:rPr>
          <w:sz w:val="26"/>
          <w:szCs w:val="26"/>
          <w:lang w:eastAsia="ja-JP"/>
        </w:rPr>
        <w:t>Перечня, расторжением договоров по инициативе арендаторов.</w:t>
      </w:r>
    </w:p>
    <w:p w14:paraId="390B15B5" w14:textId="77777777" w:rsidR="001E6F6D" w:rsidRDefault="004427D9" w:rsidP="00A525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Финансово-кредитная, имущественная поддержка</w:t>
      </w:r>
      <w:r w:rsidR="00684E70">
        <w:rPr>
          <w:sz w:val="26"/>
          <w:szCs w:val="26"/>
          <w:lang w:eastAsia="ja-JP"/>
        </w:rPr>
        <w:t xml:space="preserve"> оказана 120</w:t>
      </w:r>
      <w:r w:rsidR="001E6F6D">
        <w:rPr>
          <w:sz w:val="26"/>
          <w:szCs w:val="26"/>
          <w:lang w:eastAsia="ja-JP"/>
        </w:rPr>
        <w:t xml:space="preserve"> субъект</w:t>
      </w:r>
      <w:r w:rsidR="00684E70">
        <w:rPr>
          <w:sz w:val="26"/>
          <w:szCs w:val="26"/>
          <w:lang w:eastAsia="ja-JP"/>
        </w:rPr>
        <w:t>ам малого и</w:t>
      </w:r>
      <w:r>
        <w:rPr>
          <w:sz w:val="26"/>
          <w:szCs w:val="26"/>
          <w:lang w:eastAsia="ja-JP"/>
        </w:rPr>
        <w:t xml:space="preserve"> среднего </w:t>
      </w:r>
      <w:r w:rsidR="001E6F6D">
        <w:rPr>
          <w:sz w:val="26"/>
          <w:szCs w:val="26"/>
          <w:lang w:eastAsia="ja-JP"/>
        </w:rPr>
        <w:t>предпринимательства</w:t>
      </w:r>
      <w:r>
        <w:rPr>
          <w:sz w:val="26"/>
          <w:szCs w:val="26"/>
          <w:lang w:eastAsia="ja-JP"/>
        </w:rPr>
        <w:t xml:space="preserve">, в том числе финансово-кредитная поддержка – 58 субъектам, имущественная поддержка – 62 </w:t>
      </w:r>
      <w:r w:rsidRPr="00DE4C98">
        <w:rPr>
          <w:sz w:val="26"/>
          <w:szCs w:val="26"/>
          <w:lang w:eastAsia="ja-JP"/>
        </w:rPr>
        <w:t xml:space="preserve">субъектам </w:t>
      </w:r>
      <w:r w:rsidR="001E6F6D" w:rsidRPr="00DE4C98">
        <w:rPr>
          <w:sz w:val="26"/>
          <w:szCs w:val="26"/>
          <w:lang w:eastAsia="ja-JP"/>
        </w:rPr>
        <w:t xml:space="preserve">(в 2017 году – </w:t>
      </w:r>
      <w:r w:rsidRPr="00DE4C98">
        <w:rPr>
          <w:sz w:val="26"/>
          <w:szCs w:val="26"/>
          <w:lang w:eastAsia="ja-JP"/>
        </w:rPr>
        <w:t>133 субъектам).</w:t>
      </w:r>
    </w:p>
    <w:p w14:paraId="794C992B" w14:textId="4893CE31" w:rsidR="00684E70" w:rsidRDefault="00830921" w:rsidP="00A525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О</w:t>
      </w:r>
      <w:r w:rsidRPr="001E6F6D">
        <w:rPr>
          <w:sz w:val="26"/>
          <w:szCs w:val="26"/>
          <w:lang w:eastAsia="ja-JP"/>
        </w:rPr>
        <w:t>бъем средств, привлеченных из бюджетов вышестоящих уровней</w:t>
      </w:r>
      <w:r>
        <w:rPr>
          <w:sz w:val="26"/>
          <w:szCs w:val="26"/>
          <w:lang w:eastAsia="ja-JP"/>
        </w:rPr>
        <w:t xml:space="preserve"> </w:t>
      </w:r>
      <w:r w:rsidR="00684E70" w:rsidRPr="00684E70">
        <w:rPr>
          <w:sz w:val="26"/>
          <w:szCs w:val="26"/>
          <w:lang w:eastAsia="ja-JP"/>
        </w:rPr>
        <w:t>в сферу развития предпринимательства</w:t>
      </w:r>
      <w:r w:rsidR="00BD4063">
        <w:rPr>
          <w:sz w:val="26"/>
          <w:szCs w:val="26"/>
          <w:lang w:eastAsia="ja-JP"/>
        </w:rPr>
        <w:t>,</w:t>
      </w:r>
      <w:r w:rsidR="00684E70">
        <w:rPr>
          <w:sz w:val="26"/>
          <w:szCs w:val="26"/>
          <w:lang w:eastAsia="ja-JP"/>
        </w:rPr>
        <w:t xml:space="preserve"> составил </w:t>
      </w:r>
      <w:r w:rsidR="00684E70" w:rsidRPr="00684E70">
        <w:rPr>
          <w:sz w:val="26"/>
          <w:szCs w:val="26"/>
          <w:lang w:eastAsia="ja-JP"/>
        </w:rPr>
        <w:t>1</w:t>
      </w:r>
      <w:r w:rsidR="00684E70">
        <w:rPr>
          <w:sz w:val="26"/>
          <w:szCs w:val="26"/>
          <w:lang w:eastAsia="ja-JP"/>
        </w:rPr>
        <w:t> </w:t>
      </w:r>
      <w:r w:rsidR="00684E70" w:rsidRPr="00684E70">
        <w:rPr>
          <w:sz w:val="26"/>
          <w:szCs w:val="26"/>
          <w:lang w:eastAsia="ja-JP"/>
        </w:rPr>
        <w:t>756,4</w:t>
      </w:r>
      <w:r w:rsidR="00684E70">
        <w:rPr>
          <w:sz w:val="26"/>
          <w:szCs w:val="26"/>
          <w:lang w:eastAsia="ja-JP"/>
        </w:rPr>
        <w:t xml:space="preserve"> тыс. руб. (в 2017 году – </w:t>
      </w:r>
      <w:r w:rsidR="00684E70" w:rsidRPr="00684E70">
        <w:rPr>
          <w:sz w:val="26"/>
          <w:szCs w:val="26"/>
          <w:lang w:eastAsia="ja-JP"/>
        </w:rPr>
        <w:t>1</w:t>
      </w:r>
      <w:r w:rsidR="00684E70">
        <w:rPr>
          <w:sz w:val="26"/>
          <w:szCs w:val="26"/>
          <w:lang w:eastAsia="ja-JP"/>
        </w:rPr>
        <w:t> </w:t>
      </w:r>
      <w:r w:rsidR="00684E70" w:rsidRPr="00684E70">
        <w:rPr>
          <w:sz w:val="26"/>
          <w:szCs w:val="26"/>
          <w:lang w:eastAsia="ja-JP"/>
        </w:rPr>
        <w:t>514,8</w:t>
      </w:r>
      <w:r w:rsidR="00684E70">
        <w:rPr>
          <w:sz w:val="26"/>
          <w:szCs w:val="26"/>
          <w:lang w:eastAsia="ja-JP"/>
        </w:rPr>
        <w:t> тыс. руб.),</w:t>
      </w:r>
      <w:r w:rsidR="001E6F6D" w:rsidRPr="001E6F6D">
        <w:rPr>
          <w:sz w:val="26"/>
          <w:szCs w:val="26"/>
          <w:lang w:eastAsia="ja-JP"/>
        </w:rPr>
        <w:t xml:space="preserve"> </w:t>
      </w:r>
      <w:r w:rsidR="00684E70">
        <w:rPr>
          <w:sz w:val="26"/>
          <w:szCs w:val="26"/>
          <w:lang w:eastAsia="ja-JP"/>
        </w:rPr>
        <w:t xml:space="preserve">финансирование за счет средств местного бюджета – </w:t>
      </w:r>
      <w:r w:rsidR="00684E70" w:rsidRPr="00684E70">
        <w:rPr>
          <w:sz w:val="26"/>
          <w:szCs w:val="26"/>
          <w:lang w:eastAsia="ja-JP"/>
        </w:rPr>
        <w:t>1054,6</w:t>
      </w:r>
      <w:r w:rsidR="00684E70">
        <w:rPr>
          <w:sz w:val="26"/>
          <w:szCs w:val="26"/>
          <w:lang w:eastAsia="ja-JP"/>
        </w:rPr>
        <w:t xml:space="preserve"> тыс. руб. (в 2017 году </w:t>
      </w:r>
      <w:r w:rsidR="00A455DE" w:rsidRPr="00A455DE">
        <w:rPr>
          <w:sz w:val="26"/>
          <w:szCs w:val="26"/>
          <w:lang w:eastAsia="ja-JP"/>
        </w:rPr>
        <w:t>–</w:t>
      </w:r>
      <w:r w:rsidR="00684E70">
        <w:rPr>
          <w:sz w:val="26"/>
          <w:szCs w:val="26"/>
          <w:lang w:eastAsia="ja-JP"/>
        </w:rPr>
        <w:t xml:space="preserve"> </w:t>
      </w:r>
      <w:r w:rsidR="00684E70" w:rsidRPr="00684E70">
        <w:rPr>
          <w:sz w:val="26"/>
          <w:szCs w:val="26"/>
          <w:lang w:eastAsia="ja-JP"/>
        </w:rPr>
        <w:t>1075,0</w:t>
      </w:r>
      <w:r w:rsidR="00684E70">
        <w:rPr>
          <w:sz w:val="26"/>
          <w:szCs w:val="26"/>
          <w:lang w:eastAsia="ja-JP"/>
        </w:rPr>
        <w:t xml:space="preserve"> тыс. руб.). </w:t>
      </w:r>
    </w:p>
    <w:p w14:paraId="0A9CED5A" w14:textId="77777777" w:rsidR="00DB3934" w:rsidRPr="00351177" w:rsidRDefault="00DB3934" w:rsidP="00DB393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ja-JP"/>
        </w:rPr>
      </w:pPr>
      <w:r w:rsidRPr="00351177">
        <w:rPr>
          <w:i/>
          <w:sz w:val="26"/>
          <w:szCs w:val="26"/>
          <w:lang w:eastAsia="ja-JP"/>
        </w:rPr>
        <w:t xml:space="preserve">По выполнению задачи 2 «Совершенствование </w:t>
      </w:r>
      <w:r w:rsidR="001005FD">
        <w:rPr>
          <w:i/>
          <w:sz w:val="26"/>
          <w:szCs w:val="26"/>
          <w:lang w:eastAsia="ja-JP"/>
        </w:rPr>
        <w:t>системы информационной и </w:t>
      </w:r>
      <w:r w:rsidRPr="00351177">
        <w:rPr>
          <w:i/>
          <w:sz w:val="26"/>
          <w:szCs w:val="26"/>
          <w:lang w:eastAsia="ja-JP"/>
        </w:rPr>
        <w:t xml:space="preserve">консультационно-методической поддержки субъектов малого и среднего предпринимательства»: </w:t>
      </w:r>
    </w:p>
    <w:p w14:paraId="414A4A5F" w14:textId="77777777" w:rsidR="0021568A" w:rsidRDefault="0021568A" w:rsidP="002156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21568A">
        <w:rPr>
          <w:sz w:val="26"/>
          <w:szCs w:val="26"/>
          <w:lang w:eastAsia="ja-JP"/>
        </w:rPr>
        <w:t>Подготовлено проведение 37 мероприятий различного вида: семинаров, круглых столов, рабочих встреч по проблемам развития субъектов малого и</w:t>
      </w:r>
      <w:r>
        <w:rPr>
          <w:sz w:val="26"/>
          <w:szCs w:val="26"/>
          <w:lang w:eastAsia="ja-JP"/>
        </w:rPr>
        <w:t> </w:t>
      </w:r>
      <w:r w:rsidRPr="0021568A">
        <w:rPr>
          <w:sz w:val="26"/>
          <w:szCs w:val="26"/>
          <w:lang w:eastAsia="ja-JP"/>
        </w:rPr>
        <w:t>среднего предпринимательства, а также для желающих начать свое дело</w:t>
      </w:r>
      <w:r w:rsidR="00351177">
        <w:rPr>
          <w:sz w:val="26"/>
          <w:szCs w:val="26"/>
          <w:lang w:eastAsia="ja-JP"/>
        </w:rPr>
        <w:t xml:space="preserve"> (в 2017 году – 25 мероприятий)</w:t>
      </w:r>
      <w:r w:rsidRPr="0021568A">
        <w:rPr>
          <w:sz w:val="26"/>
          <w:szCs w:val="26"/>
          <w:lang w:eastAsia="ja-JP"/>
        </w:rPr>
        <w:t>. Общее количество участников – 380 человек</w:t>
      </w:r>
      <w:r w:rsidR="00351177">
        <w:rPr>
          <w:sz w:val="26"/>
          <w:szCs w:val="26"/>
          <w:lang w:eastAsia="ja-JP"/>
        </w:rPr>
        <w:t xml:space="preserve"> (в 2017 году – 400 участников)</w:t>
      </w:r>
      <w:r w:rsidRPr="0021568A">
        <w:rPr>
          <w:sz w:val="26"/>
          <w:szCs w:val="26"/>
          <w:lang w:eastAsia="ja-JP"/>
        </w:rPr>
        <w:t>.</w:t>
      </w:r>
    </w:p>
    <w:p w14:paraId="49681AAC" w14:textId="77777777" w:rsidR="0021568A" w:rsidRPr="0021568A" w:rsidRDefault="0021568A" w:rsidP="002156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21568A">
        <w:rPr>
          <w:sz w:val="26"/>
          <w:szCs w:val="26"/>
          <w:lang w:eastAsia="ja-JP"/>
        </w:rPr>
        <w:t>Обеспечена персональная электронная рассылка 12 различных методических рекомендаций, в том числе поступивших от контрольно-надзорных органов и федеральных органов управления, путем электронной адресной рассылки субъектам малого и среднего предпринимательства.</w:t>
      </w:r>
    </w:p>
    <w:p w14:paraId="39D40CB4" w14:textId="7582156B" w:rsidR="0021568A" w:rsidRPr="0021568A" w:rsidRDefault="0021568A" w:rsidP="002156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21568A">
        <w:rPr>
          <w:sz w:val="26"/>
          <w:szCs w:val="26"/>
          <w:lang w:eastAsia="ja-JP"/>
        </w:rPr>
        <w:t xml:space="preserve">Подготовлено проведение </w:t>
      </w:r>
      <w:r w:rsidR="005E0D5E">
        <w:rPr>
          <w:sz w:val="26"/>
          <w:szCs w:val="26"/>
          <w:lang w:eastAsia="ja-JP"/>
        </w:rPr>
        <w:t xml:space="preserve">11 </w:t>
      </w:r>
      <w:r w:rsidRPr="005E0D5E">
        <w:rPr>
          <w:sz w:val="26"/>
          <w:szCs w:val="26"/>
          <w:lang w:eastAsia="ja-JP"/>
        </w:rPr>
        <w:t>заседаний Совета</w:t>
      </w:r>
      <w:r w:rsidRPr="0021568A">
        <w:rPr>
          <w:sz w:val="26"/>
          <w:szCs w:val="26"/>
          <w:lang w:eastAsia="ja-JP"/>
        </w:rPr>
        <w:t xml:space="preserve"> и заседаний Президиума Совета по малому и среднему предприниматель</w:t>
      </w:r>
      <w:r w:rsidR="00351177">
        <w:rPr>
          <w:sz w:val="26"/>
          <w:szCs w:val="26"/>
          <w:lang w:eastAsia="ja-JP"/>
        </w:rPr>
        <w:t>ству при Главе Северодвинска (в</w:t>
      </w:r>
      <w:r w:rsidR="00EB561D">
        <w:rPr>
          <w:sz w:val="26"/>
          <w:szCs w:val="26"/>
          <w:lang w:eastAsia="ja-JP"/>
        </w:rPr>
        <w:t> </w:t>
      </w:r>
      <w:r w:rsidRPr="0021568A">
        <w:rPr>
          <w:sz w:val="26"/>
          <w:szCs w:val="26"/>
          <w:lang w:eastAsia="ja-JP"/>
        </w:rPr>
        <w:t>соответствии с утвержденным планом работы Совета).</w:t>
      </w:r>
    </w:p>
    <w:p w14:paraId="16F83587" w14:textId="2AFE369E" w:rsidR="0021568A" w:rsidRPr="0021568A" w:rsidRDefault="0021568A" w:rsidP="0021568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lang w:eastAsia="ja-JP"/>
        </w:rPr>
      </w:pPr>
      <w:r w:rsidRPr="0021568A">
        <w:rPr>
          <w:sz w:val="26"/>
          <w:szCs w:val="26"/>
          <w:lang w:eastAsia="ja-JP"/>
        </w:rPr>
        <w:t xml:space="preserve">Оказана информационно-консультационная поддержка </w:t>
      </w:r>
      <w:r w:rsidR="00EB561D">
        <w:rPr>
          <w:sz w:val="26"/>
          <w:szCs w:val="26"/>
          <w:lang w:eastAsia="ja-JP"/>
        </w:rPr>
        <w:t xml:space="preserve">по </w:t>
      </w:r>
      <w:r w:rsidRPr="0021568A">
        <w:rPr>
          <w:sz w:val="26"/>
          <w:szCs w:val="26"/>
          <w:lang w:eastAsia="ja-JP"/>
        </w:rPr>
        <w:t>470 обра</w:t>
      </w:r>
      <w:r w:rsidR="00EB561D">
        <w:rPr>
          <w:sz w:val="26"/>
          <w:szCs w:val="26"/>
          <w:lang w:eastAsia="ja-JP"/>
        </w:rPr>
        <w:t>щениям</w:t>
      </w:r>
      <w:r w:rsidR="008A2CB2">
        <w:rPr>
          <w:sz w:val="26"/>
          <w:szCs w:val="26"/>
          <w:lang w:eastAsia="ja-JP"/>
        </w:rPr>
        <w:t xml:space="preserve"> в </w:t>
      </w:r>
      <w:r w:rsidRPr="0021568A">
        <w:rPr>
          <w:sz w:val="26"/>
          <w:szCs w:val="26"/>
          <w:lang w:eastAsia="ja-JP"/>
        </w:rPr>
        <w:t>информационно-консультационный опорн</w:t>
      </w:r>
      <w:r>
        <w:rPr>
          <w:sz w:val="26"/>
          <w:szCs w:val="26"/>
          <w:lang w:eastAsia="ja-JP"/>
        </w:rPr>
        <w:t>ый пункт для субъектов малого и </w:t>
      </w:r>
      <w:r w:rsidRPr="0021568A">
        <w:rPr>
          <w:sz w:val="26"/>
          <w:szCs w:val="26"/>
          <w:lang w:eastAsia="ja-JP"/>
        </w:rPr>
        <w:t>среднего предпринимательства и граждан</w:t>
      </w:r>
      <w:r>
        <w:rPr>
          <w:sz w:val="26"/>
          <w:szCs w:val="26"/>
          <w:lang w:eastAsia="ja-JP"/>
        </w:rPr>
        <w:t>, желающих начать свое дело, по </w:t>
      </w:r>
      <w:r w:rsidRPr="0021568A">
        <w:rPr>
          <w:sz w:val="26"/>
          <w:szCs w:val="26"/>
          <w:lang w:eastAsia="ja-JP"/>
        </w:rPr>
        <w:t>различным направлениям предпринимательск</w:t>
      </w:r>
      <w:r w:rsidR="005D08A0">
        <w:rPr>
          <w:sz w:val="26"/>
          <w:szCs w:val="26"/>
          <w:lang w:eastAsia="ja-JP"/>
        </w:rPr>
        <w:t>ой деятельности, в том числе по </w:t>
      </w:r>
      <w:r w:rsidRPr="0021568A">
        <w:rPr>
          <w:sz w:val="26"/>
          <w:szCs w:val="26"/>
          <w:lang w:eastAsia="ja-JP"/>
        </w:rPr>
        <w:t>видам, срокам, формам поддержки, оказываемой</w:t>
      </w:r>
      <w:r w:rsidR="001005FD">
        <w:rPr>
          <w:sz w:val="26"/>
          <w:szCs w:val="26"/>
          <w:lang w:eastAsia="ja-JP"/>
        </w:rPr>
        <w:t xml:space="preserve"> на федеральном, региональном и </w:t>
      </w:r>
      <w:r w:rsidRPr="0021568A">
        <w:rPr>
          <w:sz w:val="26"/>
          <w:szCs w:val="26"/>
          <w:lang w:eastAsia="ja-JP"/>
        </w:rPr>
        <w:t>муниципальном уровнях (в 2017 году – 491 единиц)</w:t>
      </w:r>
      <w:r w:rsidRPr="0021568A">
        <w:rPr>
          <w:color w:val="FF0000"/>
          <w:sz w:val="26"/>
          <w:szCs w:val="26"/>
          <w:lang w:eastAsia="ja-JP"/>
        </w:rPr>
        <w:t>.</w:t>
      </w:r>
    </w:p>
    <w:p w14:paraId="4B2A313E" w14:textId="38E16B0E" w:rsidR="0021568A" w:rsidRPr="0021568A" w:rsidRDefault="0021568A" w:rsidP="002156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21568A">
        <w:rPr>
          <w:sz w:val="26"/>
          <w:szCs w:val="26"/>
          <w:lang w:eastAsia="ja-JP"/>
        </w:rPr>
        <w:t>Фондом микрофинансирования Северодвинска предоставлено 214</w:t>
      </w:r>
      <w:r>
        <w:rPr>
          <w:sz w:val="26"/>
          <w:szCs w:val="26"/>
          <w:lang w:eastAsia="ja-JP"/>
        </w:rPr>
        <w:t> </w:t>
      </w:r>
      <w:r w:rsidRPr="0021568A">
        <w:rPr>
          <w:sz w:val="26"/>
          <w:szCs w:val="26"/>
          <w:lang w:eastAsia="ja-JP"/>
        </w:rPr>
        <w:t xml:space="preserve">бесплатных консультационных услуг об условиях предоставления микрозаймов Фондом (в 2017 году – 188 единиц). </w:t>
      </w:r>
    </w:p>
    <w:p w14:paraId="2CAFF004" w14:textId="77777777" w:rsidR="0021568A" w:rsidRPr="0021568A" w:rsidRDefault="0021568A" w:rsidP="002156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21568A">
        <w:rPr>
          <w:sz w:val="26"/>
          <w:szCs w:val="26"/>
          <w:lang w:eastAsia="ja-JP"/>
        </w:rPr>
        <w:lastRenderedPageBreak/>
        <w:t>Произведено 62 электронные рассылки субъектам малого и среднего предпринимательства, а также гражданам, желающим начать свое дело, в адрес 1950 получателей (в 2017 году – 60 единиц).</w:t>
      </w:r>
    </w:p>
    <w:p w14:paraId="759A45DC" w14:textId="315D412D" w:rsidR="0021568A" w:rsidRPr="008C6AA4" w:rsidRDefault="009C6365" w:rsidP="002156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Д</w:t>
      </w:r>
      <w:r w:rsidR="0021568A" w:rsidRPr="008C6AA4">
        <w:rPr>
          <w:sz w:val="26"/>
          <w:szCs w:val="26"/>
          <w:lang w:eastAsia="ja-JP"/>
        </w:rPr>
        <w:t>оля участников мероприятий в общем количестве зареги</w:t>
      </w:r>
      <w:r>
        <w:rPr>
          <w:sz w:val="26"/>
          <w:szCs w:val="26"/>
          <w:lang w:eastAsia="ja-JP"/>
        </w:rPr>
        <w:t>стрированных субъектов малого и</w:t>
      </w:r>
      <w:r w:rsidR="00057155">
        <w:rPr>
          <w:sz w:val="26"/>
          <w:szCs w:val="26"/>
          <w:lang w:eastAsia="ja-JP"/>
        </w:rPr>
        <w:t xml:space="preserve"> </w:t>
      </w:r>
      <w:r w:rsidR="0021568A" w:rsidRPr="008C6AA4">
        <w:rPr>
          <w:sz w:val="26"/>
          <w:szCs w:val="26"/>
          <w:lang w:eastAsia="ja-JP"/>
        </w:rPr>
        <w:t>среднего предпринимательства составила 5,</w:t>
      </w:r>
      <w:r w:rsidR="008C6AA4" w:rsidRPr="008C6AA4">
        <w:rPr>
          <w:sz w:val="26"/>
          <w:szCs w:val="26"/>
          <w:lang w:eastAsia="ja-JP"/>
        </w:rPr>
        <w:t>4</w:t>
      </w:r>
      <w:r w:rsidR="00E47A76">
        <w:rPr>
          <w:sz w:val="26"/>
          <w:szCs w:val="26"/>
          <w:lang w:eastAsia="ja-JP"/>
        </w:rPr>
        <w:t> %</w:t>
      </w:r>
      <w:r w:rsidR="001005FD">
        <w:rPr>
          <w:sz w:val="26"/>
          <w:szCs w:val="26"/>
          <w:lang w:eastAsia="ja-JP"/>
        </w:rPr>
        <w:t xml:space="preserve"> (в </w:t>
      </w:r>
      <w:r w:rsidR="0021568A" w:rsidRPr="008C6AA4">
        <w:rPr>
          <w:sz w:val="26"/>
          <w:szCs w:val="26"/>
          <w:lang w:eastAsia="ja-JP"/>
        </w:rPr>
        <w:t>201</w:t>
      </w:r>
      <w:r w:rsidR="005E0D5E" w:rsidRPr="008C6AA4">
        <w:rPr>
          <w:sz w:val="26"/>
          <w:szCs w:val="26"/>
          <w:lang w:eastAsia="ja-JP"/>
        </w:rPr>
        <w:t>7</w:t>
      </w:r>
      <w:r w:rsidR="001005FD">
        <w:rPr>
          <w:sz w:val="26"/>
          <w:szCs w:val="26"/>
          <w:lang w:eastAsia="ja-JP"/>
        </w:rPr>
        <w:t> </w:t>
      </w:r>
      <w:r w:rsidR="0021568A" w:rsidRPr="008C6AA4">
        <w:rPr>
          <w:sz w:val="26"/>
          <w:szCs w:val="26"/>
          <w:lang w:eastAsia="ja-JP"/>
        </w:rPr>
        <w:t xml:space="preserve">году – </w:t>
      </w:r>
      <w:r w:rsidR="005E0D5E" w:rsidRPr="008C6AA4">
        <w:rPr>
          <w:sz w:val="26"/>
          <w:szCs w:val="26"/>
          <w:lang w:eastAsia="ja-JP"/>
        </w:rPr>
        <w:t>5</w:t>
      </w:r>
      <w:r w:rsidR="00E47A76">
        <w:rPr>
          <w:sz w:val="26"/>
          <w:szCs w:val="26"/>
          <w:lang w:eastAsia="ja-JP"/>
        </w:rPr>
        <w:t>,7 %</w:t>
      </w:r>
      <w:r>
        <w:rPr>
          <w:sz w:val="26"/>
          <w:szCs w:val="26"/>
          <w:lang w:eastAsia="ja-JP"/>
        </w:rPr>
        <w:t xml:space="preserve">). </w:t>
      </w:r>
    </w:p>
    <w:p w14:paraId="3A76F6D8" w14:textId="77777777" w:rsidR="0021568A" w:rsidRPr="0021568A" w:rsidRDefault="009C6365" w:rsidP="002156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>
        <w:rPr>
          <w:sz w:val="26"/>
          <w:szCs w:val="26"/>
          <w:lang w:eastAsia="ja-JP"/>
        </w:rPr>
        <w:t>И</w:t>
      </w:r>
      <w:r w:rsidR="0021568A" w:rsidRPr="0021568A">
        <w:rPr>
          <w:sz w:val="26"/>
          <w:szCs w:val="26"/>
          <w:lang w:eastAsia="ja-JP"/>
        </w:rPr>
        <w:t xml:space="preserve">нформационно-консультационным опорным пунктом предоставлены </w:t>
      </w:r>
      <w:r w:rsidR="008C6AA4">
        <w:rPr>
          <w:sz w:val="26"/>
          <w:szCs w:val="26"/>
          <w:lang w:eastAsia="ja-JP"/>
        </w:rPr>
        <w:t>67 </w:t>
      </w:r>
      <w:r w:rsidR="001E6F6D">
        <w:rPr>
          <w:sz w:val="26"/>
          <w:szCs w:val="26"/>
          <w:lang w:eastAsia="ja-JP"/>
        </w:rPr>
        <w:t xml:space="preserve">единиц </w:t>
      </w:r>
      <w:r w:rsidR="0021568A" w:rsidRPr="0021568A">
        <w:rPr>
          <w:sz w:val="26"/>
          <w:szCs w:val="26"/>
          <w:lang w:eastAsia="ja-JP"/>
        </w:rPr>
        <w:t>информационно-консультационны</w:t>
      </w:r>
      <w:r w:rsidR="008C6AA4">
        <w:rPr>
          <w:sz w:val="26"/>
          <w:szCs w:val="26"/>
          <w:lang w:eastAsia="ja-JP"/>
        </w:rPr>
        <w:t>х</w:t>
      </w:r>
      <w:r w:rsidR="0021568A" w:rsidRPr="0021568A">
        <w:rPr>
          <w:sz w:val="26"/>
          <w:szCs w:val="26"/>
          <w:lang w:eastAsia="ja-JP"/>
        </w:rPr>
        <w:t xml:space="preserve"> услуг</w:t>
      </w:r>
      <w:r w:rsidR="008C6AA4">
        <w:rPr>
          <w:sz w:val="26"/>
          <w:szCs w:val="26"/>
          <w:lang w:eastAsia="ja-JP"/>
        </w:rPr>
        <w:t xml:space="preserve"> в расчете на 1000 субъектов малого и</w:t>
      </w:r>
      <w:r w:rsidR="001005FD">
        <w:rPr>
          <w:sz w:val="26"/>
          <w:szCs w:val="26"/>
          <w:lang w:eastAsia="ja-JP"/>
        </w:rPr>
        <w:t xml:space="preserve"> </w:t>
      </w:r>
      <w:r w:rsidR="008C6AA4">
        <w:rPr>
          <w:sz w:val="26"/>
          <w:szCs w:val="26"/>
          <w:lang w:eastAsia="ja-JP"/>
        </w:rPr>
        <w:t xml:space="preserve">среднего предпринимательства </w:t>
      </w:r>
      <w:r w:rsidR="006A0867">
        <w:rPr>
          <w:sz w:val="26"/>
          <w:szCs w:val="26"/>
          <w:lang w:eastAsia="ja-JP"/>
        </w:rPr>
        <w:t>по официально</w:t>
      </w:r>
      <w:r w:rsidR="0021568A" w:rsidRPr="0021568A">
        <w:rPr>
          <w:sz w:val="26"/>
          <w:szCs w:val="26"/>
          <w:lang w:eastAsia="ja-JP"/>
        </w:rPr>
        <w:t xml:space="preserve"> учтенны</w:t>
      </w:r>
      <w:r w:rsidR="008C6AA4">
        <w:rPr>
          <w:sz w:val="26"/>
          <w:szCs w:val="26"/>
          <w:lang w:eastAsia="ja-JP"/>
        </w:rPr>
        <w:t>м обращениям субъектов малого и </w:t>
      </w:r>
      <w:r w:rsidR="0021568A" w:rsidRPr="0021568A">
        <w:rPr>
          <w:sz w:val="26"/>
          <w:szCs w:val="26"/>
          <w:lang w:eastAsia="ja-JP"/>
        </w:rPr>
        <w:t>среднего предпринимательства, а также граждан, желающих начать свое дело</w:t>
      </w:r>
      <w:r w:rsidR="008C6AA4">
        <w:rPr>
          <w:sz w:val="26"/>
          <w:szCs w:val="26"/>
          <w:lang w:eastAsia="ja-JP"/>
        </w:rPr>
        <w:t xml:space="preserve"> (в 2017 году – 70 единиц)</w:t>
      </w:r>
      <w:r w:rsidR="0021568A" w:rsidRPr="0021568A">
        <w:rPr>
          <w:sz w:val="26"/>
          <w:szCs w:val="26"/>
          <w:lang w:eastAsia="ja-JP"/>
        </w:rPr>
        <w:t xml:space="preserve">. </w:t>
      </w:r>
    </w:p>
    <w:p w14:paraId="00E881EE" w14:textId="77777777" w:rsidR="00DB3934" w:rsidRPr="001005FD" w:rsidRDefault="00DB3934" w:rsidP="00DB393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lang w:eastAsia="ja-JP"/>
        </w:rPr>
      </w:pPr>
      <w:r w:rsidRPr="001005FD">
        <w:rPr>
          <w:i/>
          <w:sz w:val="26"/>
          <w:szCs w:val="26"/>
          <w:lang w:eastAsia="ja-JP"/>
        </w:rPr>
        <w:t>По выполнению задачи 3 «Формирование положительного имиджа предпринимательского сообщества в глазах гражданского общества»:</w:t>
      </w:r>
    </w:p>
    <w:p w14:paraId="72CD498B" w14:textId="77777777" w:rsidR="001005FD" w:rsidRPr="001005FD" w:rsidRDefault="001005FD" w:rsidP="001005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1005FD">
        <w:rPr>
          <w:sz w:val="26"/>
          <w:szCs w:val="26"/>
          <w:lang w:eastAsia="ja-JP"/>
        </w:rPr>
        <w:t>Организовано размещение 30 публ</w:t>
      </w:r>
      <w:r>
        <w:rPr>
          <w:sz w:val="26"/>
          <w:szCs w:val="26"/>
          <w:lang w:eastAsia="ja-JP"/>
        </w:rPr>
        <w:t>икаций, посвященных проблемам и </w:t>
      </w:r>
      <w:r w:rsidRPr="001005FD">
        <w:rPr>
          <w:sz w:val="26"/>
          <w:szCs w:val="26"/>
          <w:lang w:eastAsia="ja-JP"/>
        </w:rPr>
        <w:t>достижениям в сфере предпринимательства, на официальном сайте Администрации Северодвинска, информац</w:t>
      </w:r>
      <w:r w:rsidR="0093470D">
        <w:rPr>
          <w:sz w:val="26"/>
          <w:szCs w:val="26"/>
          <w:lang w:eastAsia="ja-JP"/>
        </w:rPr>
        <w:t>ионных сообщений и публикаций в </w:t>
      </w:r>
      <w:r w:rsidRPr="001005FD">
        <w:rPr>
          <w:sz w:val="26"/>
          <w:szCs w:val="26"/>
          <w:lang w:eastAsia="ja-JP"/>
        </w:rPr>
        <w:t>периодических изданиях (в 2017 году – 29 единиц).</w:t>
      </w:r>
    </w:p>
    <w:p w14:paraId="488B61A4" w14:textId="77777777" w:rsidR="001005FD" w:rsidRPr="001005FD" w:rsidRDefault="001005FD" w:rsidP="001005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1005FD">
        <w:rPr>
          <w:sz w:val="26"/>
          <w:szCs w:val="26"/>
          <w:lang w:eastAsia="ja-JP"/>
        </w:rPr>
        <w:t>В целях определения уровня квалификации и качества профессиональной подготовки работников хозяйствующих субъектов, оказывающих услуги населению по организации обрядов (свадеб)</w:t>
      </w:r>
      <w:r>
        <w:rPr>
          <w:sz w:val="26"/>
          <w:szCs w:val="26"/>
          <w:lang w:eastAsia="ja-JP"/>
        </w:rPr>
        <w:t xml:space="preserve"> и торжественных мероприятий, в </w:t>
      </w:r>
      <w:r w:rsidRPr="001005FD">
        <w:rPr>
          <w:sz w:val="26"/>
          <w:szCs w:val="26"/>
          <w:lang w:eastAsia="ja-JP"/>
        </w:rPr>
        <w:t>муниципальном образовании «Северодвинск», пропаганды прогрессивных форм и методов обслуживания, внедрения перспективных технологий проведен городской смотр-конкурс «Профессионал свадебной индустрии Северодвинска – 2018». В Конкурсе приняли участие 3 работника хозяйствующих субъектов, выполняющие функции организатора</w:t>
      </w:r>
      <w:r w:rsidR="00DD491F">
        <w:rPr>
          <w:sz w:val="26"/>
          <w:szCs w:val="26"/>
          <w:lang w:eastAsia="ja-JP"/>
        </w:rPr>
        <w:t xml:space="preserve"> или </w:t>
      </w:r>
      <w:r w:rsidRPr="001005FD">
        <w:rPr>
          <w:sz w:val="26"/>
          <w:szCs w:val="26"/>
          <w:lang w:eastAsia="ja-JP"/>
        </w:rPr>
        <w:t xml:space="preserve">координатора свадеб. Конкурсная комиссия определила двух победителей. Объем </w:t>
      </w:r>
      <w:r>
        <w:rPr>
          <w:sz w:val="26"/>
          <w:szCs w:val="26"/>
          <w:lang w:eastAsia="ja-JP"/>
        </w:rPr>
        <w:t xml:space="preserve">финансирования за счет средств местного </w:t>
      </w:r>
      <w:r w:rsidR="00DD491F">
        <w:rPr>
          <w:sz w:val="26"/>
          <w:szCs w:val="26"/>
          <w:lang w:eastAsia="ja-JP"/>
        </w:rPr>
        <w:t xml:space="preserve">бюджета </w:t>
      </w:r>
      <w:r>
        <w:rPr>
          <w:sz w:val="26"/>
          <w:szCs w:val="26"/>
          <w:lang w:eastAsia="ja-JP"/>
        </w:rPr>
        <w:t>– 150,0 тыс. </w:t>
      </w:r>
      <w:r w:rsidRPr="001005FD">
        <w:rPr>
          <w:sz w:val="26"/>
          <w:szCs w:val="26"/>
          <w:lang w:eastAsia="ja-JP"/>
        </w:rPr>
        <w:t>руб</w:t>
      </w:r>
      <w:r>
        <w:rPr>
          <w:sz w:val="26"/>
          <w:szCs w:val="26"/>
          <w:lang w:eastAsia="ja-JP"/>
        </w:rPr>
        <w:t>.</w:t>
      </w:r>
      <w:r w:rsidRPr="001005FD">
        <w:rPr>
          <w:sz w:val="26"/>
          <w:szCs w:val="26"/>
          <w:lang w:eastAsia="ja-JP"/>
        </w:rPr>
        <w:t xml:space="preserve"> </w:t>
      </w:r>
    </w:p>
    <w:p w14:paraId="262DB79B" w14:textId="77777777" w:rsidR="001005FD" w:rsidRPr="001005FD" w:rsidRDefault="001005FD" w:rsidP="001005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1005FD">
        <w:rPr>
          <w:sz w:val="26"/>
          <w:szCs w:val="26"/>
          <w:lang w:eastAsia="ja-JP"/>
        </w:rPr>
        <w:t>В мероприятиях в рамках общероссийской акции «День российского предпринимательства» приняли участие 27 субъектов малого и среднего предпринимательства (в 2016 году – 16 участников).</w:t>
      </w:r>
    </w:p>
    <w:p w14:paraId="42E985C8" w14:textId="7DB01F35" w:rsidR="001005FD" w:rsidRPr="001005FD" w:rsidRDefault="001005FD" w:rsidP="001005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1005FD">
        <w:rPr>
          <w:sz w:val="26"/>
          <w:szCs w:val="26"/>
          <w:lang w:eastAsia="ja-JP"/>
        </w:rPr>
        <w:t>В соответствии с постановлением</w:t>
      </w:r>
      <w:r w:rsidR="0093470D">
        <w:rPr>
          <w:sz w:val="26"/>
          <w:szCs w:val="26"/>
          <w:lang w:eastAsia="ja-JP"/>
        </w:rPr>
        <w:t xml:space="preserve"> Администрации Северодвинска от </w:t>
      </w:r>
      <w:r w:rsidR="00BD4063">
        <w:rPr>
          <w:sz w:val="26"/>
          <w:szCs w:val="26"/>
          <w:lang w:eastAsia="ja-JP"/>
        </w:rPr>
        <w:t>15.05.2018 № </w:t>
      </w:r>
      <w:r w:rsidRPr="001005FD">
        <w:rPr>
          <w:sz w:val="26"/>
          <w:szCs w:val="26"/>
          <w:lang w:eastAsia="ja-JP"/>
        </w:rPr>
        <w:t>75-пг «О награждении Почетной грамотой и об объявлении Благодарности Администрации Северодвинска» в связи Днем российского предпринимательства награды Админис</w:t>
      </w:r>
      <w:r w:rsidR="0093470D">
        <w:rPr>
          <w:sz w:val="26"/>
          <w:szCs w:val="26"/>
          <w:lang w:eastAsia="ja-JP"/>
        </w:rPr>
        <w:t>трации Северодвинска вручены 13 </w:t>
      </w:r>
      <w:r w:rsidRPr="001005FD">
        <w:rPr>
          <w:sz w:val="26"/>
          <w:szCs w:val="26"/>
          <w:lang w:eastAsia="ja-JP"/>
        </w:rPr>
        <w:t>предпринимателям.</w:t>
      </w:r>
    </w:p>
    <w:p w14:paraId="00DD4B62" w14:textId="77777777" w:rsidR="0093470D" w:rsidRDefault="009C6365" w:rsidP="00DB393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647123" w:rsidRPr="00647123">
        <w:rPr>
          <w:sz w:val="26"/>
          <w:szCs w:val="26"/>
        </w:rPr>
        <w:t xml:space="preserve">оля субъектов </w:t>
      </w:r>
      <w:r w:rsidR="00647123" w:rsidRPr="00647123">
        <w:rPr>
          <w:color w:val="000000"/>
          <w:sz w:val="26"/>
          <w:szCs w:val="26"/>
        </w:rPr>
        <w:t>малого и среднего предпринимательства</w:t>
      </w:r>
      <w:r w:rsidR="00647123">
        <w:rPr>
          <w:sz w:val="26"/>
          <w:szCs w:val="26"/>
        </w:rPr>
        <w:t>, участвовавших в </w:t>
      </w:r>
      <w:r w:rsidR="00647123" w:rsidRPr="00647123">
        <w:rPr>
          <w:sz w:val="26"/>
          <w:szCs w:val="26"/>
        </w:rPr>
        <w:t xml:space="preserve">организации и проведении мероприятий социальной направленности, в расчете на тысячу субъектов малого и среднего предпринимательства составила </w:t>
      </w:r>
      <w:r w:rsidR="00647123">
        <w:rPr>
          <w:sz w:val="26"/>
          <w:szCs w:val="26"/>
        </w:rPr>
        <w:t>6,3 </w:t>
      </w:r>
      <w:r w:rsidR="00647123" w:rsidRPr="00647123">
        <w:rPr>
          <w:sz w:val="26"/>
          <w:szCs w:val="26"/>
        </w:rPr>
        <w:t xml:space="preserve">промилле (в 2017 году </w:t>
      </w:r>
      <w:r w:rsidR="00647123">
        <w:rPr>
          <w:sz w:val="26"/>
          <w:szCs w:val="26"/>
        </w:rPr>
        <w:t>–</w:t>
      </w:r>
      <w:r w:rsidR="00647123" w:rsidRPr="00647123">
        <w:rPr>
          <w:sz w:val="26"/>
          <w:szCs w:val="26"/>
        </w:rPr>
        <w:t xml:space="preserve"> </w:t>
      </w:r>
      <w:r>
        <w:rPr>
          <w:sz w:val="26"/>
          <w:szCs w:val="26"/>
        </w:rPr>
        <w:t>6,88 промилле).</w:t>
      </w:r>
    </w:p>
    <w:p w14:paraId="44A18DFF" w14:textId="77777777" w:rsidR="00647123" w:rsidRPr="00647123" w:rsidRDefault="009C6365" w:rsidP="006471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47123">
        <w:rPr>
          <w:sz w:val="26"/>
          <w:szCs w:val="26"/>
        </w:rPr>
        <w:t>азработаны 32 единицы запланированных</w:t>
      </w:r>
      <w:r w:rsidR="00647123" w:rsidRPr="00647123">
        <w:rPr>
          <w:sz w:val="26"/>
          <w:szCs w:val="26"/>
        </w:rPr>
        <w:t xml:space="preserve"> информационны</w:t>
      </w:r>
      <w:r w:rsidR="00647123">
        <w:rPr>
          <w:sz w:val="26"/>
          <w:szCs w:val="26"/>
        </w:rPr>
        <w:t>х</w:t>
      </w:r>
      <w:r w:rsidR="00647123" w:rsidRPr="00647123">
        <w:rPr>
          <w:sz w:val="26"/>
          <w:szCs w:val="26"/>
        </w:rPr>
        <w:t xml:space="preserve"> материал</w:t>
      </w:r>
      <w:r w:rsidR="00647123">
        <w:rPr>
          <w:sz w:val="26"/>
          <w:szCs w:val="26"/>
        </w:rPr>
        <w:t>ов</w:t>
      </w:r>
      <w:r w:rsidR="00D11E55" w:rsidRPr="00D11E55">
        <w:rPr>
          <w:sz w:val="26"/>
          <w:szCs w:val="26"/>
        </w:rPr>
        <w:t xml:space="preserve"> </w:t>
      </w:r>
      <w:r w:rsidR="00D11E55" w:rsidRPr="00647123">
        <w:rPr>
          <w:sz w:val="26"/>
          <w:szCs w:val="26"/>
        </w:rPr>
        <w:t>по вопросам предоставления финансов</w:t>
      </w:r>
      <w:r w:rsidR="00D11E55">
        <w:rPr>
          <w:sz w:val="26"/>
          <w:szCs w:val="26"/>
        </w:rPr>
        <w:t xml:space="preserve">ой поддержки субъектам малого и </w:t>
      </w:r>
      <w:r w:rsidR="00D11E55" w:rsidRPr="00647123">
        <w:rPr>
          <w:sz w:val="26"/>
          <w:szCs w:val="26"/>
        </w:rPr>
        <w:t xml:space="preserve">среднего предпринимательства </w:t>
      </w:r>
      <w:r w:rsidR="00647123">
        <w:rPr>
          <w:sz w:val="26"/>
          <w:szCs w:val="26"/>
        </w:rPr>
        <w:t>(в 2017 году – 29 единиц).</w:t>
      </w:r>
    </w:p>
    <w:p w14:paraId="04D14D9A" w14:textId="77777777" w:rsidR="00647123" w:rsidRPr="00B20344" w:rsidRDefault="00647123" w:rsidP="00DB3934">
      <w:pPr>
        <w:ind w:firstLine="708"/>
        <w:jc w:val="both"/>
        <w:rPr>
          <w:i/>
          <w:sz w:val="16"/>
          <w:szCs w:val="16"/>
          <w:highlight w:val="yellow"/>
        </w:rPr>
      </w:pPr>
    </w:p>
    <w:p w14:paraId="1E07B3F5" w14:textId="77777777" w:rsidR="00A71071" w:rsidRDefault="00A71071" w:rsidP="00DA0692">
      <w:pPr>
        <w:jc w:val="center"/>
        <w:rPr>
          <w:sz w:val="26"/>
          <w:szCs w:val="26"/>
        </w:rPr>
      </w:pPr>
    </w:p>
    <w:p w14:paraId="6C9AC357" w14:textId="77777777" w:rsidR="00DA0692" w:rsidRDefault="00B36477" w:rsidP="00DA0692">
      <w:pPr>
        <w:jc w:val="center"/>
        <w:rPr>
          <w:sz w:val="26"/>
          <w:szCs w:val="26"/>
        </w:rPr>
      </w:pPr>
      <w:r w:rsidRPr="00B36477">
        <w:rPr>
          <w:sz w:val="26"/>
          <w:szCs w:val="26"/>
        </w:rPr>
        <w:t xml:space="preserve">Фактические результаты реализации подпрограммы </w:t>
      </w:r>
      <w:r w:rsidR="00DB3934" w:rsidRPr="00B36477">
        <w:rPr>
          <w:sz w:val="26"/>
          <w:szCs w:val="26"/>
        </w:rPr>
        <w:t xml:space="preserve">3 </w:t>
      </w:r>
    </w:p>
    <w:p w14:paraId="0844DBDE" w14:textId="77777777" w:rsidR="00DB3934" w:rsidRDefault="00DB3934" w:rsidP="00DA0692">
      <w:pPr>
        <w:jc w:val="center"/>
        <w:rPr>
          <w:sz w:val="26"/>
          <w:szCs w:val="26"/>
        </w:rPr>
      </w:pPr>
      <w:r w:rsidRPr="00B36477">
        <w:rPr>
          <w:sz w:val="26"/>
          <w:szCs w:val="26"/>
        </w:rPr>
        <w:t>«Раз</w:t>
      </w:r>
      <w:r w:rsidR="00B20344">
        <w:rPr>
          <w:sz w:val="26"/>
          <w:szCs w:val="26"/>
        </w:rPr>
        <w:t>витие торговли в </w:t>
      </w:r>
      <w:r w:rsidR="00057155">
        <w:rPr>
          <w:sz w:val="26"/>
          <w:szCs w:val="26"/>
        </w:rPr>
        <w:t>Северодвинске»</w:t>
      </w:r>
    </w:p>
    <w:p w14:paraId="54B37F7B" w14:textId="77777777" w:rsidR="00DA0692" w:rsidRPr="00DA0692" w:rsidRDefault="00DA0692" w:rsidP="00DA0692">
      <w:pPr>
        <w:jc w:val="center"/>
        <w:rPr>
          <w:sz w:val="16"/>
          <w:szCs w:val="16"/>
        </w:rPr>
      </w:pPr>
    </w:p>
    <w:p w14:paraId="052E757E" w14:textId="77777777" w:rsidR="00DB3934" w:rsidRPr="00B36477" w:rsidRDefault="00DB3934" w:rsidP="00DB3934">
      <w:pPr>
        <w:ind w:firstLine="708"/>
        <w:jc w:val="both"/>
        <w:rPr>
          <w:i/>
          <w:sz w:val="26"/>
          <w:szCs w:val="26"/>
        </w:rPr>
      </w:pPr>
      <w:r w:rsidRPr="00B36477">
        <w:rPr>
          <w:i/>
          <w:sz w:val="26"/>
          <w:szCs w:val="26"/>
        </w:rPr>
        <w:t>По выполнению задачи «Обеспечение регулирования и координации в сфере торговли»:</w:t>
      </w:r>
    </w:p>
    <w:p w14:paraId="625E1426" w14:textId="77777777" w:rsidR="00DB3934" w:rsidRPr="00B36477" w:rsidRDefault="00DB3934" w:rsidP="00DB3934">
      <w:pPr>
        <w:ind w:firstLine="708"/>
        <w:jc w:val="both"/>
        <w:rPr>
          <w:sz w:val="26"/>
          <w:szCs w:val="26"/>
        </w:rPr>
      </w:pPr>
      <w:r w:rsidRPr="00B36477">
        <w:rPr>
          <w:sz w:val="26"/>
          <w:szCs w:val="26"/>
        </w:rPr>
        <w:lastRenderedPageBreak/>
        <w:t>В торговы</w:t>
      </w:r>
      <w:r w:rsidR="00517029" w:rsidRPr="00B36477">
        <w:rPr>
          <w:sz w:val="26"/>
          <w:szCs w:val="26"/>
        </w:rPr>
        <w:t>й реестр занесены сведения о 536 хозяйствующих субъект</w:t>
      </w:r>
      <w:r w:rsidR="00B36477">
        <w:rPr>
          <w:sz w:val="26"/>
          <w:szCs w:val="26"/>
        </w:rPr>
        <w:t>ах</w:t>
      </w:r>
      <w:r w:rsidRPr="00B36477">
        <w:rPr>
          <w:sz w:val="26"/>
          <w:szCs w:val="26"/>
        </w:rPr>
        <w:t xml:space="preserve">, осуществляющих торговую деятельность и поставки товаров на </w:t>
      </w:r>
      <w:r w:rsidR="00517029" w:rsidRPr="00B36477">
        <w:rPr>
          <w:sz w:val="26"/>
          <w:szCs w:val="26"/>
        </w:rPr>
        <w:t>территории Северодвинска (в 2017 году – 531</w:t>
      </w:r>
      <w:r w:rsidRPr="00B36477">
        <w:rPr>
          <w:sz w:val="26"/>
          <w:szCs w:val="26"/>
        </w:rPr>
        <w:t xml:space="preserve"> единиц</w:t>
      </w:r>
      <w:r w:rsidR="00517029" w:rsidRPr="00B36477">
        <w:rPr>
          <w:sz w:val="26"/>
          <w:szCs w:val="26"/>
        </w:rPr>
        <w:t>а</w:t>
      </w:r>
      <w:r w:rsidRPr="00B36477">
        <w:rPr>
          <w:sz w:val="26"/>
          <w:szCs w:val="26"/>
        </w:rPr>
        <w:t xml:space="preserve">). Количество объектов, осуществляющих торговую деятельность и поставки товаров, внесенных в реестр, </w:t>
      </w:r>
      <w:r w:rsidR="00517029" w:rsidRPr="00B36477">
        <w:rPr>
          <w:sz w:val="26"/>
          <w:szCs w:val="26"/>
        </w:rPr>
        <w:t>составля</w:t>
      </w:r>
      <w:r w:rsidR="00B20344">
        <w:rPr>
          <w:sz w:val="26"/>
          <w:szCs w:val="26"/>
        </w:rPr>
        <w:t>ет 1 467 единиц (в 2017 году – 1 </w:t>
      </w:r>
      <w:r w:rsidR="00517029" w:rsidRPr="00B36477">
        <w:rPr>
          <w:sz w:val="26"/>
          <w:szCs w:val="26"/>
        </w:rPr>
        <w:t>423 единицы</w:t>
      </w:r>
      <w:r w:rsidRPr="00B36477">
        <w:rPr>
          <w:sz w:val="26"/>
          <w:szCs w:val="26"/>
        </w:rPr>
        <w:t xml:space="preserve">). </w:t>
      </w:r>
    </w:p>
    <w:p w14:paraId="4E37EA8B" w14:textId="77777777" w:rsidR="00DB3934" w:rsidRPr="00B36477" w:rsidRDefault="00DB3934" w:rsidP="00DB3934">
      <w:pPr>
        <w:ind w:firstLine="708"/>
        <w:jc w:val="both"/>
        <w:rPr>
          <w:sz w:val="26"/>
          <w:szCs w:val="26"/>
        </w:rPr>
      </w:pPr>
      <w:r w:rsidRPr="00B36477">
        <w:rPr>
          <w:sz w:val="26"/>
          <w:szCs w:val="26"/>
        </w:rPr>
        <w:t>В соответствии с утвержденным административн</w:t>
      </w:r>
      <w:r w:rsidR="00E21691" w:rsidRPr="00B36477">
        <w:rPr>
          <w:sz w:val="26"/>
          <w:szCs w:val="26"/>
        </w:rPr>
        <w:t>ым регламент</w:t>
      </w:r>
      <w:r w:rsidR="00B36477">
        <w:rPr>
          <w:sz w:val="26"/>
          <w:szCs w:val="26"/>
        </w:rPr>
        <w:t>о</w:t>
      </w:r>
      <w:r w:rsidR="00E21691" w:rsidRPr="00B36477">
        <w:rPr>
          <w:sz w:val="26"/>
          <w:szCs w:val="26"/>
        </w:rPr>
        <w:t>м предоставлен</w:t>
      </w:r>
      <w:r w:rsidR="00B36477">
        <w:rPr>
          <w:sz w:val="26"/>
          <w:szCs w:val="26"/>
        </w:rPr>
        <w:t>ия</w:t>
      </w:r>
      <w:r w:rsidR="00E21691" w:rsidRPr="00B36477">
        <w:rPr>
          <w:sz w:val="26"/>
          <w:szCs w:val="26"/>
        </w:rPr>
        <w:t xml:space="preserve"> муниципальн</w:t>
      </w:r>
      <w:r w:rsidR="00B36477">
        <w:rPr>
          <w:sz w:val="26"/>
          <w:szCs w:val="26"/>
        </w:rPr>
        <w:t>ой</w:t>
      </w:r>
      <w:r w:rsidRPr="00B36477">
        <w:rPr>
          <w:sz w:val="26"/>
          <w:szCs w:val="26"/>
        </w:rPr>
        <w:t xml:space="preserve"> услуг</w:t>
      </w:r>
      <w:r w:rsidR="00E21691" w:rsidRPr="00B36477">
        <w:rPr>
          <w:sz w:val="26"/>
          <w:szCs w:val="26"/>
        </w:rPr>
        <w:t>и рассмотрено 3 обращения</w:t>
      </w:r>
      <w:r w:rsidRPr="00B36477">
        <w:rPr>
          <w:sz w:val="26"/>
          <w:szCs w:val="26"/>
        </w:rPr>
        <w:t xml:space="preserve"> о внесении изменений в схему размещения нестационарных торговых объектов, поданных физически</w:t>
      </w:r>
      <w:r w:rsidR="00E21691" w:rsidRPr="00B36477">
        <w:rPr>
          <w:sz w:val="26"/>
          <w:szCs w:val="26"/>
        </w:rPr>
        <w:t>ми и юридическими лицами (в 2017 году – 8</w:t>
      </w:r>
      <w:r w:rsidRPr="00B36477">
        <w:rPr>
          <w:sz w:val="26"/>
          <w:szCs w:val="26"/>
        </w:rPr>
        <w:t xml:space="preserve"> единиц).</w:t>
      </w:r>
    </w:p>
    <w:p w14:paraId="522DB02F" w14:textId="2223547D" w:rsidR="00DB3934" w:rsidRPr="00B36477" w:rsidRDefault="00DB3934" w:rsidP="00DB3934">
      <w:pPr>
        <w:ind w:firstLine="708"/>
        <w:jc w:val="both"/>
        <w:rPr>
          <w:sz w:val="26"/>
          <w:szCs w:val="26"/>
        </w:rPr>
      </w:pPr>
      <w:r w:rsidRPr="00B36477">
        <w:rPr>
          <w:sz w:val="26"/>
          <w:szCs w:val="26"/>
        </w:rPr>
        <w:t>К участию в проекте «Социальная карта северодвинца» привлече</w:t>
      </w:r>
      <w:r w:rsidR="00B36477">
        <w:rPr>
          <w:sz w:val="26"/>
          <w:szCs w:val="26"/>
        </w:rPr>
        <w:t>ны 28 </w:t>
      </w:r>
      <w:r w:rsidRPr="00B36477">
        <w:rPr>
          <w:sz w:val="26"/>
          <w:szCs w:val="26"/>
        </w:rPr>
        <w:t>хозяйствующих субъектов</w:t>
      </w:r>
      <w:r w:rsidR="00594084">
        <w:rPr>
          <w:sz w:val="26"/>
          <w:szCs w:val="26"/>
        </w:rPr>
        <w:t>,</w:t>
      </w:r>
      <w:r w:rsidRPr="00B36477">
        <w:rPr>
          <w:sz w:val="26"/>
          <w:szCs w:val="26"/>
        </w:rPr>
        <w:t xml:space="preserve"> или</w:t>
      </w:r>
      <w:r w:rsidR="00E21691" w:rsidRPr="00B36477">
        <w:rPr>
          <w:sz w:val="26"/>
          <w:szCs w:val="26"/>
        </w:rPr>
        <w:t xml:space="preserve"> 114 предприятий</w:t>
      </w:r>
      <w:r w:rsidR="00B36477" w:rsidRPr="00B36477">
        <w:rPr>
          <w:sz w:val="26"/>
          <w:szCs w:val="26"/>
        </w:rPr>
        <w:t xml:space="preserve"> торговли</w:t>
      </w:r>
      <w:r w:rsidR="00B36477">
        <w:rPr>
          <w:sz w:val="26"/>
          <w:szCs w:val="26"/>
        </w:rPr>
        <w:t>, из них 61 </w:t>
      </w:r>
      <w:r w:rsidR="00E21691" w:rsidRPr="00B36477">
        <w:rPr>
          <w:sz w:val="26"/>
          <w:szCs w:val="26"/>
        </w:rPr>
        <w:t>предприятие</w:t>
      </w:r>
      <w:r w:rsidRPr="00B36477">
        <w:rPr>
          <w:sz w:val="26"/>
          <w:szCs w:val="26"/>
        </w:rPr>
        <w:t xml:space="preserve"> торговли предоставля</w:t>
      </w:r>
      <w:r w:rsidR="00B36477" w:rsidRPr="00B36477">
        <w:rPr>
          <w:sz w:val="26"/>
          <w:szCs w:val="26"/>
        </w:rPr>
        <w:t>е</w:t>
      </w:r>
      <w:r w:rsidRPr="00B36477">
        <w:rPr>
          <w:sz w:val="26"/>
          <w:szCs w:val="26"/>
        </w:rPr>
        <w:t>т скидки держателям карт за счет сре</w:t>
      </w:r>
      <w:proofErr w:type="gramStart"/>
      <w:r w:rsidRPr="00B36477">
        <w:rPr>
          <w:sz w:val="26"/>
          <w:szCs w:val="26"/>
        </w:rPr>
        <w:t>дств пр</w:t>
      </w:r>
      <w:proofErr w:type="gramEnd"/>
      <w:r w:rsidRPr="00B36477">
        <w:rPr>
          <w:sz w:val="26"/>
          <w:szCs w:val="26"/>
        </w:rPr>
        <w:t>едприятий без возмещения затрат из ме</w:t>
      </w:r>
      <w:r w:rsidR="00E21691" w:rsidRPr="00B36477">
        <w:rPr>
          <w:sz w:val="26"/>
          <w:szCs w:val="26"/>
        </w:rPr>
        <w:t>стного бюджета (в 2017 году – 8</w:t>
      </w:r>
      <w:r w:rsidR="00517029" w:rsidRPr="00B36477">
        <w:rPr>
          <w:sz w:val="26"/>
          <w:szCs w:val="26"/>
        </w:rPr>
        <w:t>2</w:t>
      </w:r>
      <w:r w:rsidR="00B36477">
        <w:rPr>
          <w:sz w:val="26"/>
          <w:szCs w:val="26"/>
        </w:rPr>
        <w:t> </w:t>
      </w:r>
      <w:r w:rsidRPr="00B36477">
        <w:rPr>
          <w:sz w:val="26"/>
          <w:szCs w:val="26"/>
        </w:rPr>
        <w:t xml:space="preserve">единицы). </w:t>
      </w:r>
      <w:r w:rsidR="00B36477">
        <w:rPr>
          <w:sz w:val="26"/>
          <w:szCs w:val="26"/>
        </w:rPr>
        <w:t xml:space="preserve">В связи с изменением </w:t>
      </w:r>
      <w:r w:rsidR="004D5FC4">
        <w:rPr>
          <w:sz w:val="26"/>
          <w:szCs w:val="26"/>
        </w:rPr>
        <w:t xml:space="preserve">корпоративной </w:t>
      </w:r>
      <w:r w:rsidR="00B36477">
        <w:rPr>
          <w:sz w:val="26"/>
          <w:szCs w:val="26"/>
        </w:rPr>
        <w:t>дисконтной программы</w:t>
      </w:r>
      <w:r w:rsidR="005D0B85">
        <w:rPr>
          <w:sz w:val="26"/>
          <w:szCs w:val="26"/>
        </w:rPr>
        <w:t xml:space="preserve"> одна из торговых сетей вышла из </w:t>
      </w:r>
      <w:r w:rsidR="004D5FC4">
        <w:rPr>
          <w:sz w:val="26"/>
          <w:szCs w:val="26"/>
        </w:rPr>
        <w:t xml:space="preserve">состава участников </w:t>
      </w:r>
      <w:r w:rsidR="005D0B85">
        <w:rPr>
          <w:sz w:val="26"/>
          <w:szCs w:val="26"/>
        </w:rPr>
        <w:t>проекта</w:t>
      </w:r>
      <w:r w:rsidR="00057155">
        <w:rPr>
          <w:sz w:val="26"/>
          <w:szCs w:val="26"/>
        </w:rPr>
        <w:t xml:space="preserve"> в конце отчетного периода</w:t>
      </w:r>
      <w:r w:rsidR="005D0B85">
        <w:rPr>
          <w:sz w:val="26"/>
          <w:szCs w:val="26"/>
        </w:rPr>
        <w:t>.</w:t>
      </w:r>
    </w:p>
    <w:p w14:paraId="3DCCE52C" w14:textId="63E6890A" w:rsidR="00DB3934" w:rsidRDefault="00DB3934" w:rsidP="00DB3934">
      <w:pPr>
        <w:ind w:firstLine="708"/>
        <w:jc w:val="both"/>
        <w:rPr>
          <w:sz w:val="26"/>
          <w:szCs w:val="26"/>
        </w:rPr>
      </w:pPr>
      <w:r w:rsidRPr="005D0B85">
        <w:rPr>
          <w:sz w:val="26"/>
          <w:szCs w:val="26"/>
        </w:rPr>
        <w:t>В результате реконструкции действующих предприятий достигли необходимого уровня доступности для маломобильных групп населения</w:t>
      </w:r>
      <w:r w:rsidR="005D0B85">
        <w:rPr>
          <w:sz w:val="26"/>
          <w:szCs w:val="26"/>
        </w:rPr>
        <w:t xml:space="preserve"> 61 </w:t>
      </w:r>
      <w:r w:rsidR="0062736E" w:rsidRPr="005D0B85">
        <w:rPr>
          <w:sz w:val="26"/>
          <w:szCs w:val="26"/>
        </w:rPr>
        <w:t>предприятие</w:t>
      </w:r>
      <w:r w:rsidR="00D27CCE" w:rsidRPr="005D0B85">
        <w:rPr>
          <w:sz w:val="26"/>
          <w:szCs w:val="26"/>
        </w:rPr>
        <w:t xml:space="preserve"> торговли (в 2017 году – 53 предприятия</w:t>
      </w:r>
      <w:r w:rsidRPr="005D0B85">
        <w:rPr>
          <w:sz w:val="26"/>
          <w:szCs w:val="26"/>
        </w:rPr>
        <w:t>). Доля объектов торговли, доступных для маломобильных групп населени</w:t>
      </w:r>
      <w:r w:rsidR="00D27CCE" w:rsidRPr="005D0B85">
        <w:rPr>
          <w:sz w:val="26"/>
          <w:szCs w:val="26"/>
        </w:rPr>
        <w:t>я</w:t>
      </w:r>
      <w:r w:rsidR="00594084">
        <w:rPr>
          <w:sz w:val="26"/>
          <w:szCs w:val="26"/>
        </w:rPr>
        <w:t>,</w:t>
      </w:r>
      <w:r w:rsidR="00D27CCE" w:rsidRPr="005D0B85">
        <w:rPr>
          <w:sz w:val="26"/>
          <w:szCs w:val="26"/>
        </w:rPr>
        <w:t xml:space="preserve"> составила 8</w:t>
      </w:r>
      <w:r w:rsidR="0062736E" w:rsidRPr="005D0B85">
        <w:rPr>
          <w:sz w:val="26"/>
          <w:szCs w:val="26"/>
        </w:rPr>
        <w:t>,4</w:t>
      </w:r>
      <w:r w:rsidR="00E671A2">
        <w:rPr>
          <w:sz w:val="26"/>
          <w:szCs w:val="26"/>
        </w:rPr>
        <w:t xml:space="preserve"> </w:t>
      </w:r>
      <w:r w:rsidR="00594084">
        <w:rPr>
          <w:sz w:val="26"/>
          <w:szCs w:val="26"/>
        </w:rPr>
        <w:t xml:space="preserve">% </w:t>
      </w:r>
      <w:r w:rsidR="00E671A2">
        <w:rPr>
          <w:sz w:val="26"/>
          <w:szCs w:val="26"/>
        </w:rPr>
        <w:t>(в </w:t>
      </w:r>
      <w:r w:rsidR="005D0B85">
        <w:rPr>
          <w:sz w:val="26"/>
          <w:szCs w:val="26"/>
        </w:rPr>
        <w:t>2017 </w:t>
      </w:r>
      <w:r w:rsidR="00D27CCE" w:rsidRPr="005D0B85">
        <w:rPr>
          <w:sz w:val="26"/>
          <w:szCs w:val="26"/>
        </w:rPr>
        <w:t>году – 7,2</w:t>
      </w:r>
      <w:r w:rsidR="00594084">
        <w:rPr>
          <w:sz w:val="26"/>
          <w:szCs w:val="26"/>
        </w:rPr>
        <w:t> %</w:t>
      </w:r>
      <w:r w:rsidRPr="005D0B85">
        <w:rPr>
          <w:sz w:val="26"/>
          <w:szCs w:val="26"/>
        </w:rPr>
        <w:t xml:space="preserve">). </w:t>
      </w:r>
    </w:p>
    <w:p w14:paraId="7880AA9D" w14:textId="77777777" w:rsidR="00DB3934" w:rsidRPr="00AB7D7A" w:rsidRDefault="00D27CCE" w:rsidP="00DB3934">
      <w:pPr>
        <w:ind w:firstLine="708"/>
        <w:jc w:val="both"/>
        <w:rPr>
          <w:sz w:val="26"/>
          <w:szCs w:val="26"/>
        </w:rPr>
      </w:pPr>
      <w:r w:rsidRPr="00AB7D7A">
        <w:rPr>
          <w:sz w:val="26"/>
          <w:szCs w:val="26"/>
        </w:rPr>
        <w:t>Рассмотрено 16</w:t>
      </w:r>
      <w:r w:rsidR="00DB3934" w:rsidRPr="00AB7D7A">
        <w:rPr>
          <w:sz w:val="26"/>
          <w:szCs w:val="26"/>
        </w:rPr>
        <w:t xml:space="preserve"> обращений граждан по вопросам деятельности торговых объектов и</w:t>
      </w:r>
      <w:r w:rsidRPr="00AB7D7A">
        <w:rPr>
          <w:sz w:val="26"/>
          <w:szCs w:val="26"/>
        </w:rPr>
        <w:t xml:space="preserve"> оказания торговых услуг (в 2017 году – 10 единиц</w:t>
      </w:r>
      <w:r w:rsidR="00DB3934" w:rsidRPr="00AB7D7A">
        <w:rPr>
          <w:sz w:val="26"/>
          <w:szCs w:val="26"/>
        </w:rPr>
        <w:t>).</w:t>
      </w:r>
    </w:p>
    <w:p w14:paraId="7B1E3CDF" w14:textId="70EC6F6A" w:rsidR="00AB7D7A" w:rsidRPr="0021568A" w:rsidRDefault="00057155" w:rsidP="00AB7D7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proofErr w:type="gramStart"/>
      <w:r>
        <w:rPr>
          <w:sz w:val="26"/>
          <w:szCs w:val="26"/>
          <w:lang w:eastAsia="ja-JP"/>
        </w:rPr>
        <w:t>Плановый п</w:t>
      </w:r>
      <w:r w:rsidR="00AB7D7A" w:rsidRPr="0021568A">
        <w:rPr>
          <w:sz w:val="26"/>
          <w:szCs w:val="26"/>
          <w:lang w:eastAsia="ja-JP"/>
        </w:rPr>
        <w:t>оказател</w:t>
      </w:r>
      <w:r w:rsidR="00AB7D7A">
        <w:rPr>
          <w:sz w:val="26"/>
          <w:szCs w:val="26"/>
          <w:lang w:eastAsia="ja-JP"/>
        </w:rPr>
        <w:t>ь</w:t>
      </w:r>
      <w:r w:rsidR="00AB7D7A" w:rsidRPr="0021568A">
        <w:rPr>
          <w:sz w:val="26"/>
          <w:szCs w:val="26"/>
          <w:lang w:eastAsia="ja-JP"/>
        </w:rPr>
        <w:t xml:space="preserve"> выполнения задачи </w:t>
      </w:r>
      <w:r w:rsidR="00594084">
        <w:rPr>
          <w:sz w:val="26"/>
          <w:szCs w:val="26"/>
          <w:lang w:eastAsia="ja-JP"/>
        </w:rPr>
        <w:t>«Площадь торговых объектов (в </w:t>
      </w:r>
      <w:r w:rsidR="00AB7D7A">
        <w:rPr>
          <w:sz w:val="26"/>
          <w:szCs w:val="26"/>
          <w:lang w:eastAsia="ja-JP"/>
        </w:rPr>
        <w:t>расчете на 1000 человек» достигнут.</w:t>
      </w:r>
      <w:proofErr w:type="gramEnd"/>
      <w:r w:rsidR="00AB7D7A">
        <w:rPr>
          <w:sz w:val="26"/>
          <w:szCs w:val="26"/>
          <w:lang w:eastAsia="ja-JP"/>
        </w:rPr>
        <w:t xml:space="preserve"> П</w:t>
      </w:r>
      <w:r w:rsidR="00AB7D7A" w:rsidRPr="00AB7D7A">
        <w:rPr>
          <w:sz w:val="26"/>
          <w:szCs w:val="26"/>
          <w:lang w:eastAsia="ja-JP"/>
        </w:rPr>
        <w:t>лощадь торговых залов</w:t>
      </w:r>
      <w:r w:rsidR="00AB7D7A">
        <w:rPr>
          <w:sz w:val="26"/>
          <w:szCs w:val="26"/>
          <w:lang w:eastAsia="ja-JP"/>
        </w:rPr>
        <w:t xml:space="preserve"> в Северодвинске составила 183 945 кв. метров (в 2017 году – 180 912 кв. метров).</w:t>
      </w:r>
    </w:p>
    <w:p w14:paraId="52123052" w14:textId="281A9F64" w:rsidR="004D5FC4" w:rsidRDefault="004D5FC4" w:rsidP="00B20344">
      <w:pPr>
        <w:ind w:firstLine="709"/>
        <w:jc w:val="both"/>
        <w:rPr>
          <w:sz w:val="26"/>
          <w:szCs w:val="26"/>
        </w:rPr>
      </w:pPr>
      <w:r w:rsidRPr="004D5FC4">
        <w:rPr>
          <w:sz w:val="26"/>
          <w:szCs w:val="26"/>
        </w:rPr>
        <w:t xml:space="preserve">В связи с сокращением количества участников проекта «Социальная карта северодвинца» </w:t>
      </w:r>
      <w:r>
        <w:rPr>
          <w:sz w:val="26"/>
          <w:szCs w:val="26"/>
        </w:rPr>
        <w:t>на 23 предприятия торговли доля социально ориентированных</w:t>
      </w:r>
      <w:r w:rsidRPr="004D5FC4">
        <w:t xml:space="preserve"> </w:t>
      </w:r>
      <w:r w:rsidRPr="004D5FC4">
        <w:rPr>
          <w:sz w:val="26"/>
          <w:szCs w:val="26"/>
        </w:rPr>
        <w:t>торговых предприятий в общем количестве предприятий торго</w:t>
      </w:r>
      <w:bookmarkStart w:id="1" w:name="_GoBack"/>
      <w:bookmarkEnd w:id="1"/>
      <w:r w:rsidRPr="004D5FC4">
        <w:rPr>
          <w:sz w:val="26"/>
          <w:szCs w:val="26"/>
        </w:rPr>
        <w:t>вли</w:t>
      </w:r>
      <w:r w:rsidR="00B20344">
        <w:rPr>
          <w:sz w:val="26"/>
          <w:szCs w:val="26"/>
        </w:rPr>
        <w:t xml:space="preserve"> составила 8,5 % (в 2017 году – 11,8</w:t>
      </w:r>
      <w:r w:rsidR="00E47A76">
        <w:rPr>
          <w:sz w:val="26"/>
          <w:szCs w:val="26"/>
        </w:rPr>
        <w:t> </w:t>
      </w:r>
      <w:r w:rsidR="00B20344">
        <w:t xml:space="preserve">%). </w:t>
      </w:r>
      <w:r w:rsidR="00B20344" w:rsidRPr="00057155">
        <w:rPr>
          <w:sz w:val="26"/>
          <w:szCs w:val="26"/>
        </w:rPr>
        <w:t>К</w:t>
      </w:r>
      <w:r w:rsidRPr="00057155">
        <w:rPr>
          <w:sz w:val="26"/>
          <w:szCs w:val="26"/>
        </w:rPr>
        <w:t>оличество стаци</w:t>
      </w:r>
      <w:r w:rsidR="00B20344" w:rsidRPr="00057155">
        <w:rPr>
          <w:sz w:val="26"/>
          <w:szCs w:val="26"/>
        </w:rPr>
        <w:t>онарных предприятий торговли на </w:t>
      </w:r>
      <w:r w:rsidRPr="00057155">
        <w:rPr>
          <w:sz w:val="26"/>
          <w:szCs w:val="26"/>
        </w:rPr>
        <w:t>территории Северодвинска на конец года</w:t>
      </w:r>
      <w:r w:rsidR="00B20344" w:rsidRPr="00057155">
        <w:rPr>
          <w:sz w:val="26"/>
          <w:szCs w:val="26"/>
        </w:rPr>
        <w:t xml:space="preserve"> </w:t>
      </w:r>
      <w:r w:rsidR="00057155" w:rsidRPr="00057155">
        <w:rPr>
          <w:sz w:val="26"/>
          <w:szCs w:val="26"/>
        </w:rPr>
        <w:t xml:space="preserve">составило </w:t>
      </w:r>
      <w:r w:rsidR="00B20344" w:rsidRPr="00057155">
        <w:rPr>
          <w:sz w:val="26"/>
          <w:szCs w:val="26"/>
        </w:rPr>
        <w:t>717 единиц (в 2017 году – 728 единиц).</w:t>
      </w:r>
    </w:p>
    <w:p w14:paraId="1ED496A1" w14:textId="77777777" w:rsidR="0004718A" w:rsidRDefault="0004718A" w:rsidP="00B20344">
      <w:pPr>
        <w:ind w:firstLine="709"/>
        <w:jc w:val="both"/>
        <w:rPr>
          <w:i/>
          <w:color w:val="000000" w:themeColor="text1"/>
          <w:sz w:val="16"/>
          <w:szCs w:val="16"/>
        </w:rPr>
      </w:pPr>
    </w:p>
    <w:p w14:paraId="5CA353FC" w14:textId="77777777" w:rsidR="0004718A" w:rsidRPr="00057155" w:rsidRDefault="0004718A" w:rsidP="00B20344">
      <w:pPr>
        <w:ind w:firstLine="709"/>
        <w:jc w:val="both"/>
        <w:rPr>
          <w:i/>
          <w:color w:val="000000" w:themeColor="text1"/>
          <w:sz w:val="16"/>
          <w:szCs w:val="16"/>
        </w:rPr>
      </w:pPr>
    </w:p>
    <w:p w14:paraId="00D9DEEA" w14:textId="77777777" w:rsidR="00DA0692" w:rsidRDefault="00DA0692" w:rsidP="00DA0692">
      <w:pPr>
        <w:jc w:val="center"/>
        <w:rPr>
          <w:color w:val="000000" w:themeColor="text1"/>
          <w:sz w:val="26"/>
          <w:szCs w:val="26"/>
        </w:rPr>
      </w:pPr>
      <w:r w:rsidRPr="00DA0692">
        <w:rPr>
          <w:color w:val="000000" w:themeColor="text1"/>
          <w:sz w:val="26"/>
          <w:szCs w:val="26"/>
        </w:rPr>
        <w:t xml:space="preserve">Фактические результаты реализации подпрограммы </w:t>
      </w:r>
      <w:r>
        <w:rPr>
          <w:color w:val="000000" w:themeColor="text1"/>
          <w:sz w:val="26"/>
          <w:szCs w:val="26"/>
        </w:rPr>
        <w:t>4</w:t>
      </w:r>
    </w:p>
    <w:p w14:paraId="41496DDB" w14:textId="77777777" w:rsidR="00DB3934" w:rsidRDefault="00DB3934" w:rsidP="00DA0692">
      <w:pPr>
        <w:jc w:val="center"/>
        <w:rPr>
          <w:color w:val="000000" w:themeColor="text1"/>
          <w:sz w:val="26"/>
          <w:szCs w:val="26"/>
        </w:rPr>
      </w:pPr>
      <w:r w:rsidRPr="00DA0692">
        <w:rPr>
          <w:color w:val="000000" w:themeColor="text1"/>
          <w:sz w:val="26"/>
          <w:szCs w:val="26"/>
        </w:rPr>
        <w:t>«Проведение на территории Северодви</w:t>
      </w:r>
      <w:r w:rsidR="00DA0692">
        <w:rPr>
          <w:color w:val="000000" w:themeColor="text1"/>
          <w:sz w:val="26"/>
          <w:szCs w:val="26"/>
        </w:rPr>
        <w:t>нска тарифно-ценовой политики в </w:t>
      </w:r>
      <w:r w:rsidRPr="00DA0692">
        <w:rPr>
          <w:color w:val="000000" w:themeColor="text1"/>
          <w:sz w:val="26"/>
          <w:szCs w:val="26"/>
        </w:rPr>
        <w:t>интересах населения, пр</w:t>
      </w:r>
      <w:r w:rsidR="00DA0692">
        <w:rPr>
          <w:color w:val="000000" w:themeColor="text1"/>
          <w:sz w:val="26"/>
          <w:szCs w:val="26"/>
        </w:rPr>
        <w:t>едприятий и организаций города»</w:t>
      </w:r>
    </w:p>
    <w:p w14:paraId="390842E7" w14:textId="77777777" w:rsidR="00DA0692" w:rsidRPr="00DA0692" w:rsidRDefault="00DA0692" w:rsidP="00DA0692">
      <w:pPr>
        <w:jc w:val="center"/>
        <w:rPr>
          <w:color w:val="000000" w:themeColor="text1"/>
          <w:sz w:val="16"/>
          <w:szCs w:val="16"/>
        </w:rPr>
      </w:pPr>
    </w:p>
    <w:p w14:paraId="0CFB5CC8" w14:textId="77777777" w:rsidR="00DA0692" w:rsidRPr="00DA0692" w:rsidRDefault="00DA0692" w:rsidP="0099729F">
      <w:pPr>
        <w:ind w:firstLine="708"/>
        <w:jc w:val="both"/>
        <w:rPr>
          <w:i/>
          <w:sz w:val="26"/>
          <w:szCs w:val="26"/>
        </w:rPr>
      </w:pPr>
      <w:r w:rsidRPr="00DA0692">
        <w:rPr>
          <w:i/>
          <w:sz w:val="26"/>
          <w:szCs w:val="26"/>
        </w:rPr>
        <w:t xml:space="preserve">По выполнению задачи «Обеспечение баланса интересов производителей </w:t>
      </w:r>
      <w:r>
        <w:rPr>
          <w:i/>
          <w:sz w:val="26"/>
          <w:szCs w:val="26"/>
        </w:rPr>
        <w:t>и </w:t>
      </w:r>
      <w:r w:rsidRPr="00DA0692">
        <w:rPr>
          <w:i/>
          <w:sz w:val="26"/>
          <w:szCs w:val="26"/>
        </w:rPr>
        <w:t>потребителей жилищно-коммунальных услуг и услуг жизнеобеспечения»:</w:t>
      </w:r>
    </w:p>
    <w:p w14:paraId="2223155D" w14:textId="77777777" w:rsidR="0099729F" w:rsidRPr="00057155" w:rsidRDefault="001A0304" w:rsidP="0099729F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99729F" w:rsidRPr="00057155">
        <w:rPr>
          <w:color w:val="000000" w:themeColor="text1"/>
          <w:sz w:val="26"/>
          <w:szCs w:val="26"/>
        </w:rPr>
        <w:t xml:space="preserve"> рамках взаимодействия с агентством по тарифам и ценам Архангельской области </w:t>
      </w:r>
      <w:proofErr w:type="gramStart"/>
      <w:r w:rsidR="0099729F" w:rsidRPr="00057155">
        <w:rPr>
          <w:color w:val="000000" w:themeColor="text1"/>
          <w:sz w:val="26"/>
          <w:szCs w:val="26"/>
        </w:rPr>
        <w:t>при установлении тарифа за про</w:t>
      </w:r>
      <w:r>
        <w:rPr>
          <w:color w:val="000000" w:themeColor="text1"/>
          <w:sz w:val="26"/>
          <w:szCs w:val="26"/>
        </w:rPr>
        <w:t>езд в общественном транспорте в </w:t>
      </w:r>
      <w:r w:rsidR="0099729F" w:rsidRPr="00057155">
        <w:rPr>
          <w:color w:val="000000" w:themeColor="text1"/>
          <w:sz w:val="26"/>
          <w:szCs w:val="26"/>
        </w:rPr>
        <w:t>городском сообщении на территории</w:t>
      </w:r>
      <w:proofErr w:type="gramEnd"/>
      <w:r w:rsidR="0099729F" w:rsidRPr="00057155">
        <w:rPr>
          <w:color w:val="000000" w:themeColor="text1"/>
          <w:sz w:val="26"/>
          <w:szCs w:val="26"/>
        </w:rPr>
        <w:t xml:space="preserve"> Северодвинска рассмотрены материалы ООО «Северодвинский центр пассажирских</w:t>
      </w:r>
      <w:r>
        <w:rPr>
          <w:color w:val="000000" w:themeColor="text1"/>
          <w:sz w:val="26"/>
          <w:szCs w:val="26"/>
        </w:rPr>
        <w:t xml:space="preserve"> автотранспортных перевозок» по </w:t>
      </w:r>
      <w:r w:rsidR="0099729F" w:rsidRPr="00057155">
        <w:rPr>
          <w:color w:val="000000" w:themeColor="text1"/>
          <w:sz w:val="26"/>
          <w:szCs w:val="26"/>
        </w:rPr>
        <w:t>изменению тарифа за проезд. По</w:t>
      </w:r>
      <w:r>
        <w:rPr>
          <w:color w:val="000000" w:themeColor="text1"/>
          <w:sz w:val="26"/>
          <w:szCs w:val="26"/>
        </w:rPr>
        <w:t xml:space="preserve"> </w:t>
      </w:r>
      <w:r w:rsidR="0099729F" w:rsidRPr="00057155">
        <w:rPr>
          <w:color w:val="000000" w:themeColor="text1"/>
          <w:sz w:val="26"/>
          <w:szCs w:val="26"/>
        </w:rPr>
        <w:t>итогам рассмотрения материалов дано заключение об экономически-обоснова</w:t>
      </w:r>
      <w:r w:rsidR="0001445D">
        <w:rPr>
          <w:color w:val="000000" w:themeColor="text1"/>
          <w:sz w:val="26"/>
          <w:szCs w:val="26"/>
        </w:rPr>
        <w:t>нном размере тарифа за проезд в </w:t>
      </w:r>
      <w:r w:rsidR="0099729F" w:rsidRPr="00057155">
        <w:rPr>
          <w:color w:val="000000" w:themeColor="text1"/>
          <w:sz w:val="26"/>
          <w:szCs w:val="26"/>
        </w:rPr>
        <w:t>общественном транспорте в городском сообщении на территории Северодвинска.</w:t>
      </w:r>
    </w:p>
    <w:p w14:paraId="36F746CF" w14:textId="77777777" w:rsidR="0099729F" w:rsidRPr="00057155" w:rsidRDefault="0099729F" w:rsidP="0099729F">
      <w:pPr>
        <w:ind w:firstLine="708"/>
        <w:jc w:val="both"/>
        <w:rPr>
          <w:color w:val="000000" w:themeColor="text1"/>
          <w:sz w:val="26"/>
          <w:szCs w:val="26"/>
        </w:rPr>
      </w:pPr>
      <w:r w:rsidRPr="00057155">
        <w:rPr>
          <w:color w:val="000000" w:themeColor="text1"/>
          <w:sz w:val="26"/>
          <w:szCs w:val="26"/>
        </w:rPr>
        <w:lastRenderedPageBreak/>
        <w:t>Рассмотрены предложения и материалы СМУП «Водолей» по изменению цен на услуги в общем отделении бани. Пре</w:t>
      </w:r>
      <w:r w:rsidR="001A0304">
        <w:rPr>
          <w:color w:val="000000" w:themeColor="text1"/>
          <w:sz w:val="26"/>
          <w:szCs w:val="26"/>
        </w:rPr>
        <w:t>дприятию даны рекомендации по </w:t>
      </w:r>
      <w:r w:rsidRPr="00057155">
        <w:rPr>
          <w:color w:val="000000" w:themeColor="text1"/>
          <w:sz w:val="26"/>
          <w:szCs w:val="26"/>
        </w:rPr>
        <w:t>экономически-обоснованному уровню повышения цен на услуги, основанные на принципе достижения баланса интересов пре</w:t>
      </w:r>
      <w:r w:rsidR="001A0304">
        <w:rPr>
          <w:color w:val="000000" w:themeColor="text1"/>
          <w:sz w:val="26"/>
          <w:szCs w:val="26"/>
        </w:rPr>
        <w:t>дприятия и потребителей услуг с </w:t>
      </w:r>
      <w:r w:rsidRPr="00057155">
        <w:rPr>
          <w:color w:val="000000" w:themeColor="text1"/>
          <w:sz w:val="26"/>
          <w:szCs w:val="26"/>
        </w:rPr>
        <w:t>учетом платежеспособности населения, а также социальной значимости услуг.</w:t>
      </w:r>
    </w:p>
    <w:p w14:paraId="47644B9D" w14:textId="77777777" w:rsidR="0099729F" w:rsidRPr="00057155" w:rsidRDefault="0099729F" w:rsidP="0099729F">
      <w:pPr>
        <w:ind w:firstLine="708"/>
        <w:jc w:val="both"/>
        <w:rPr>
          <w:color w:val="000000" w:themeColor="text1"/>
          <w:sz w:val="26"/>
          <w:szCs w:val="26"/>
        </w:rPr>
      </w:pPr>
      <w:r w:rsidRPr="00057155">
        <w:rPr>
          <w:color w:val="000000" w:themeColor="text1"/>
          <w:sz w:val="26"/>
          <w:szCs w:val="26"/>
        </w:rPr>
        <w:t>Тариф за проезд в общественном тран</w:t>
      </w:r>
      <w:r w:rsidR="001A0304">
        <w:rPr>
          <w:color w:val="000000" w:themeColor="text1"/>
          <w:sz w:val="26"/>
          <w:szCs w:val="26"/>
        </w:rPr>
        <w:t>спорте в городском сообщении на </w:t>
      </w:r>
      <w:r w:rsidRPr="00057155">
        <w:rPr>
          <w:color w:val="000000" w:themeColor="text1"/>
          <w:sz w:val="26"/>
          <w:szCs w:val="26"/>
        </w:rPr>
        <w:t xml:space="preserve">территории Северодвинска и цены на услуги в общем отделении бани установлены на уровне, рекомендованном Администрацией Северодвинска. </w:t>
      </w:r>
    </w:p>
    <w:p w14:paraId="6DB5ACC2" w14:textId="77777777" w:rsidR="001A0304" w:rsidRDefault="001A0304" w:rsidP="001A0304">
      <w:pPr>
        <w:ind w:firstLine="708"/>
        <w:jc w:val="both"/>
        <w:rPr>
          <w:sz w:val="26"/>
          <w:szCs w:val="26"/>
        </w:rPr>
      </w:pPr>
      <w:r w:rsidRPr="00057155">
        <w:rPr>
          <w:sz w:val="26"/>
          <w:szCs w:val="26"/>
        </w:rPr>
        <w:t>Рассмотрено 810 сметных расчетов стоимости работ и услуг сторонних организаций, выполняющих строительно-монтажные и ремонтно-строительные работы, финансируемые из местного бюджета (в 2017 году – 987 сметных расчет</w:t>
      </w:r>
      <w:r w:rsidR="009A5AC6">
        <w:rPr>
          <w:sz w:val="26"/>
          <w:szCs w:val="26"/>
        </w:rPr>
        <w:t>ов</w:t>
      </w:r>
      <w:r w:rsidRPr="00057155">
        <w:rPr>
          <w:sz w:val="26"/>
          <w:szCs w:val="26"/>
        </w:rPr>
        <w:t xml:space="preserve">). </w:t>
      </w:r>
    </w:p>
    <w:p w14:paraId="6DB18FCD" w14:textId="3CF9A7A6" w:rsidR="001A0304" w:rsidRDefault="001A0304" w:rsidP="00E92A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3752C6">
        <w:rPr>
          <w:sz w:val="26"/>
          <w:szCs w:val="26"/>
        </w:rPr>
        <w:t xml:space="preserve">соответствии с </w:t>
      </w:r>
      <w:r w:rsidR="00594084">
        <w:rPr>
          <w:sz w:val="26"/>
          <w:szCs w:val="26"/>
        </w:rPr>
        <w:t>Ф</w:t>
      </w:r>
      <w:r w:rsidR="003752C6">
        <w:rPr>
          <w:sz w:val="26"/>
          <w:szCs w:val="26"/>
        </w:rPr>
        <w:t>едеральным законом от 21.07.2014 № 209-ФЗ</w:t>
      </w:r>
      <w:r w:rsidR="00E92A2D">
        <w:rPr>
          <w:sz w:val="26"/>
          <w:szCs w:val="26"/>
        </w:rPr>
        <w:t xml:space="preserve">, </w:t>
      </w:r>
      <w:r w:rsidR="00E92A2D" w:rsidRPr="00E92A2D">
        <w:rPr>
          <w:sz w:val="26"/>
          <w:szCs w:val="26"/>
        </w:rPr>
        <w:t>совместным приказом Минэконом</w:t>
      </w:r>
      <w:r w:rsidR="00E92A2D">
        <w:rPr>
          <w:sz w:val="26"/>
          <w:szCs w:val="26"/>
        </w:rPr>
        <w:t>связи России № </w:t>
      </w:r>
      <w:r w:rsidR="00E92A2D" w:rsidRPr="00E92A2D">
        <w:rPr>
          <w:sz w:val="26"/>
          <w:szCs w:val="26"/>
        </w:rPr>
        <w:t>74, Минстроя России</w:t>
      </w:r>
      <w:r w:rsidR="00E92A2D">
        <w:rPr>
          <w:sz w:val="26"/>
          <w:szCs w:val="26"/>
        </w:rPr>
        <w:t xml:space="preserve"> от </w:t>
      </w:r>
      <w:r w:rsidR="00E92A2D" w:rsidRPr="00E92A2D">
        <w:rPr>
          <w:sz w:val="26"/>
          <w:szCs w:val="26"/>
        </w:rPr>
        <w:t xml:space="preserve">29.02.2016 </w:t>
      </w:r>
      <w:r w:rsidR="00E92A2D">
        <w:rPr>
          <w:sz w:val="26"/>
          <w:szCs w:val="26"/>
        </w:rPr>
        <w:t>№ </w:t>
      </w:r>
      <w:r w:rsidR="00E92A2D" w:rsidRPr="00E92A2D">
        <w:rPr>
          <w:sz w:val="26"/>
          <w:szCs w:val="26"/>
        </w:rPr>
        <w:t>114/</w:t>
      </w:r>
      <w:proofErr w:type="spellStart"/>
      <w:proofErr w:type="gramStart"/>
      <w:r w:rsidR="00E92A2D" w:rsidRPr="00E92A2D">
        <w:rPr>
          <w:sz w:val="26"/>
          <w:szCs w:val="26"/>
        </w:rPr>
        <w:t>пр</w:t>
      </w:r>
      <w:proofErr w:type="spellEnd"/>
      <w:proofErr w:type="gramEnd"/>
      <w:r w:rsidR="00E92A2D" w:rsidRPr="00E92A2D">
        <w:rPr>
          <w:sz w:val="26"/>
          <w:szCs w:val="26"/>
        </w:rPr>
        <w:t xml:space="preserve"> «Об утверждении состава, сроков </w:t>
      </w:r>
      <w:r w:rsidR="00E92A2D">
        <w:rPr>
          <w:sz w:val="26"/>
          <w:szCs w:val="26"/>
        </w:rPr>
        <w:t>и периодичности разме</w:t>
      </w:r>
      <w:r w:rsidR="00E92A2D" w:rsidRPr="00E92A2D">
        <w:rPr>
          <w:sz w:val="26"/>
          <w:szCs w:val="26"/>
        </w:rPr>
        <w:t>щения информации поставщиками информации в ГИС ЖКХ»</w:t>
      </w:r>
      <w:r w:rsidR="003752C6">
        <w:rPr>
          <w:sz w:val="26"/>
          <w:szCs w:val="26"/>
        </w:rPr>
        <w:t xml:space="preserve"> </w:t>
      </w:r>
      <w:r w:rsidR="0001445D">
        <w:rPr>
          <w:sz w:val="26"/>
          <w:szCs w:val="26"/>
        </w:rPr>
        <w:t>в </w:t>
      </w:r>
      <w:r w:rsidR="003752C6">
        <w:rPr>
          <w:sz w:val="26"/>
          <w:szCs w:val="26"/>
        </w:rPr>
        <w:t xml:space="preserve">государственной информационной системе жилищно-коммунального хозяйства своевременно </w:t>
      </w:r>
      <w:r>
        <w:rPr>
          <w:sz w:val="26"/>
          <w:szCs w:val="26"/>
        </w:rPr>
        <w:t>размещены следующие материалы:</w:t>
      </w:r>
    </w:p>
    <w:p w14:paraId="4FE69918" w14:textId="77777777" w:rsidR="00E92A2D" w:rsidRDefault="003752C6" w:rsidP="001A03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92A2D" w:rsidRPr="00E92A2D">
        <w:rPr>
          <w:sz w:val="26"/>
          <w:szCs w:val="26"/>
        </w:rPr>
        <w:t>о размере платы за пользование жилым</w:t>
      </w:r>
      <w:r w:rsidR="003B0260">
        <w:rPr>
          <w:sz w:val="26"/>
          <w:szCs w:val="26"/>
        </w:rPr>
        <w:t xml:space="preserve"> помещением (платы за наем) для </w:t>
      </w:r>
      <w:r w:rsidR="00E92A2D" w:rsidRPr="00E92A2D">
        <w:rPr>
          <w:sz w:val="26"/>
          <w:szCs w:val="26"/>
        </w:rPr>
        <w:t>нанимателей жилых помещений п</w:t>
      </w:r>
      <w:r w:rsidR="001D59AB">
        <w:rPr>
          <w:sz w:val="26"/>
          <w:szCs w:val="26"/>
        </w:rPr>
        <w:t>о договорам социального найма и </w:t>
      </w:r>
      <w:r w:rsidR="00E92A2D" w:rsidRPr="00E92A2D">
        <w:rPr>
          <w:sz w:val="26"/>
          <w:szCs w:val="26"/>
        </w:rPr>
        <w:t>договорам найма жилых помещений государственного или</w:t>
      </w:r>
      <w:r w:rsidR="00E92A2D">
        <w:rPr>
          <w:sz w:val="26"/>
          <w:szCs w:val="26"/>
        </w:rPr>
        <w:t xml:space="preserve"> муниципального жилищного фонда;</w:t>
      </w:r>
    </w:p>
    <w:p w14:paraId="5C8BFDAA" w14:textId="77777777" w:rsidR="003752C6" w:rsidRDefault="003752C6" w:rsidP="001A03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92A2D" w:rsidRPr="00E92A2D">
        <w:rPr>
          <w:sz w:val="26"/>
          <w:szCs w:val="26"/>
        </w:rPr>
        <w:t>о размере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</w:t>
      </w:r>
      <w:r w:rsidR="003B0260">
        <w:rPr>
          <w:sz w:val="26"/>
          <w:szCs w:val="26"/>
        </w:rPr>
        <w:t>и</w:t>
      </w:r>
      <w:r w:rsidR="00E92A2D" w:rsidRPr="00E92A2D">
        <w:rPr>
          <w:sz w:val="26"/>
          <w:szCs w:val="26"/>
        </w:rPr>
        <w:t>пального жилищного фонда</w:t>
      </w:r>
      <w:r>
        <w:rPr>
          <w:sz w:val="26"/>
          <w:szCs w:val="26"/>
        </w:rPr>
        <w:t>;</w:t>
      </w:r>
    </w:p>
    <w:p w14:paraId="018F5BB2" w14:textId="77777777" w:rsidR="003752C6" w:rsidRDefault="003752C6" w:rsidP="003B026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B0260" w:rsidRPr="003B0260">
        <w:rPr>
          <w:sz w:val="26"/>
          <w:szCs w:val="26"/>
        </w:rPr>
        <w:t>о размере платы за пользование жилым помещением (платы за наем), платы за содержание жилого помещения в общежитии, расположенном на первом этаже в доме № 4А по ул. Адмирала Нахимова в г. Северодвинске</w:t>
      </w:r>
      <w:r w:rsidR="00020193">
        <w:rPr>
          <w:sz w:val="26"/>
          <w:szCs w:val="26"/>
        </w:rPr>
        <w:t>.</w:t>
      </w:r>
    </w:p>
    <w:p w14:paraId="73BD7595" w14:textId="77777777" w:rsidR="00020193" w:rsidRDefault="00020193" w:rsidP="00E92A2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Плановые показатели выполнения задачи достигнуты. </w:t>
      </w:r>
      <w:r w:rsidR="00E92A2D">
        <w:rPr>
          <w:sz w:val="26"/>
          <w:szCs w:val="26"/>
        </w:rPr>
        <w:t>В целях регули</w:t>
      </w:r>
      <w:r w:rsidR="00E92A2D" w:rsidRPr="00E92A2D">
        <w:rPr>
          <w:sz w:val="26"/>
          <w:szCs w:val="26"/>
        </w:rPr>
        <w:t xml:space="preserve">рования тарифов на работы и услуги муниципальных предприятий </w:t>
      </w:r>
      <w:r w:rsidR="00E92A2D">
        <w:rPr>
          <w:sz w:val="26"/>
          <w:szCs w:val="26"/>
        </w:rPr>
        <w:t>и </w:t>
      </w:r>
      <w:r w:rsidR="00E92A2D" w:rsidRPr="00E92A2D">
        <w:rPr>
          <w:sz w:val="26"/>
          <w:szCs w:val="26"/>
        </w:rPr>
        <w:t>учреждений в пределах полномочий органов местного самоуправления</w:t>
      </w:r>
      <w:r w:rsidR="00E92A2D">
        <w:rPr>
          <w:sz w:val="26"/>
          <w:szCs w:val="26"/>
        </w:rPr>
        <w:t xml:space="preserve"> р</w:t>
      </w:r>
      <w:r>
        <w:rPr>
          <w:sz w:val="26"/>
          <w:szCs w:val="26"/>
        </w:rPr>
        <w:t>азработаны и</w:t>
      </w:r>
      <w:r w:rsidR="00E92A2D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утверждены запланированные муниципальные правовые акты, перечень которых приведен в приложении № 4</w:t>
      </w:r>
      <w:r w:rsidR="00520DD0">
        <w:rPr>
          <w:sz w:val="26"/>
          <w:szCs w:val="26"/>
        </w:rPr>
        <w:t>.</w:t>
      </w:r>
    </w:p>
    <w:p w14:paraId="4654BEA1" w14:textId="77777777" w:rsidR="00DE4C98" w:rsidRDefault="001A0304" w:rsidP="001A0304">
      <w:pPr>
        <w:ind w:firstLine="708"/>
        <w:jc w:val="both"/>
        <w:rPr>
          <w:sz w:val="26"/>
          <w:szCs w:val="26"/>
        </w:rPr>
      </w:pPr>
      <w:r w:rsidRPr="00057155">
        <w:rPr>
          <w:sz w:val="26"/>
          <w:szCs w:val="26"/>
        </w:rPr>
        <w:t>Объем экономии средств местного бюджета в результате к</w:t>
      </w:r>
      <w:r>
        <w:rPr>
          <w:sz w:val="26"/>
          <w:szCs w:val="26"/>
        </w:rPr>
        <w:t>орректировки сметных расчетов в</w:t>
      </w:r>
      <w:r w:rsidR="00020193">
        <w:rPr>
          <w:sz w:val="26"/>
          <w:szCs w:val="26"/>
        </w:rPr>
        <w:t xml:space="preserve"> </w:t>
      </w:r>
      <w:r w:rsidRPr="00057155">
        <w:rPr>
          <w:sz w:val="26"/>
          <w:szCs w:val="26"/>
        </w:rPr>
        <w:t xml:space="preserve">соответствии с законодательством </w:t>
      </w:r>
      <w:r>
        <w:rPr>
          <w:sz w:val="26"/>
          <w:szCs w:val="26"/>
        </w:rPr>
        <w:t>в сфере сметного нормирования и</w:t>
      </w:r>
      <w:r w:rsidR="00020193">
        <w:rPr>
          <w:sz w:val="26"/>
          <w:szCs w:val="26"/>
        </w:rPr>
        <w:t xml:space="preserve"> </w:t>
      </w:r>
      <w:r w:rsidRPr="00057155">
        <w:rPr>
          <w:sz w:val="26"/>
          <w:szCs w:val="26"/>
        </w:rPr>
        <w:t>ценообразования составил 3 671,6 тыс. руб</w:t>
      </w:r>
      <w:r w:rsidR="009A5AC6">
        <w:rPr>
          <w:sz w:val="26"/>
          <w:szCs w:val="26"/>
        </w:rPr>
        <w:t>.</w:t>
      </w:r>
      <w:r w:rsidRPr="00057155">
        <w:rPr>
          <w:sz w:val="26"/>
          <w:szCs w:val="26"/>
        </w:rPr>
        <w:t xml:space="preserve"> (в 2017 году – 5704,6 тыс. руб</w:t>
      </w:r>
      <w:r w:rsidR="009A5AC6">
        <w:rPr>
          <w:sz w:val="26"/>
          <w:szCs w:val="26"/>
        </w:rPr>
        <w:t>.</w:t>
      </w:r>
      <w:r w:rsidRPr="00057155">
        <w:rPr>
          <w:sz w:val="26"/>
          <w:szCs w:val="26"/>
        </w:rPr>
        <w:t>).</w:t>
      </w:r>
      <w:r w:rsidR="00020193">
        <w:rPr>
          <w:sz w:val="26"/>
          <w:szCs w:val="26"/>
        </w:rPr>
        <w:t xml:space="preserve"> </w:t>
      </w:r>
    </w:p>
    <w:p w14:paraId="3C220247" w14:textId="77777777" w:rsidR="00020193" w:rsidRDefault="009A5AC6" w:rsidP="00DE230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Качество подготовки сметных расчетов </w:t>
      </w:r>
      <w:r w:rsidR="00DE4C98">
        <w:rPr>
          <w:sz w:val="26"/>
          <w:szCs w:val="26"/>
        </w:rPr>
        <w:t xml:space="preserve">муниципальными заказчиками </w:t>
      </w:r>
      <w:r>
        <w:rPr>
          <w:sz w:val="26"/>
          <w:szCs w:val="26"/>
        </w:rPr>
        <w:t xml:space="preserve">стало выше. </w:t>
      </w:r>
      <w:r w:rsidR="00020193">
        <w:rPr>
          <w:sz w:val="26"/>
          <w:szCs w:val="26"/>
        </w:rPr>
        <w:t>С</w:t>
      </w:r>
      <w:r w:rsidR="00020193" w:rsidRPr="00020193">
        <w:rPr>
          <w:sz w:val="26"/>
          <w:szCs w:val="26"/>
        </w:rPr>
        <w:t>тоимость строительно-монтажных и</w:t>
      </w:r>
      <w:r>
        <w:rPr>
          <w:sz w:val="26"/>
          <w:szCs w:val="26"/>
        </w:rPr>
        <w:t xml:space="preserve"> ремонтно-строительных работ по</w:t>
      </w:r>
      <w:r w:rsidR="00DE4C98">
        <w:rPr>
          <w:sz w:val="26"/>
          <w:szCs w:val="26"/>
        </w:rPr>
        <w:t xml:space="preserve"> </w:t>
      </w:r>
      <w:r w:rsidR="00020193" w:rsidRPr="00020193">
        <w:rPr>
          <w:sz w:val="26"/>
          <w:szCs w:val="26"/>
        </w:rPr>
        <w:t xml:space="preserve">сметам, заявленная заказчиками, </w:t>
      </w:r>
      <w:r w:rsidR="00020193">
        <w:rPr>
          <w:sz w:val="26"/>
          <w:szCs w:val="26"/>
        </w:rPr>
        <w:t xml:space="preserve">составила </w:t>
      </w:r>
      <w:r>
        <w:rPr>
          <w:sz w:val="26"/>
          <w:szCs w:val="26"/>
        </w:rPr>
        <w:t xml:space="preserve">266 553 </w:t>
      </w:r>
      <w:r w:rsidR="00020193" w:rsidRPr="00020193">
        <w:rPr>
          <w:sz w:val="26"/>
          <w:szCs w:val="26"/>
        </w:rPr>
        <w:t>тыс</w:t>
      </w:r>
      <w:r>
        <w:rPr>
          <w:sz w:val="26"/>
          <w:szCs w:val="26"/>
        </w:rPr>
        <w:t>. руб. (в 2017 году – 359 717,9 тыс. руб.). С</w:t>
      </w:r>
      <w:r w:rsidRPr="009A5AC6">
        <w:rPr>
          <w:sz w:val="26"/>
          <w:szCs w:val="26"/>
        </w:rPr>
        <w:t xml:space="preserve">тоимость строительно-монтажных и ремонтно-строительных работ по сметам, согласованная Управлением экономики, </w:t>
      </w:r>
      <w:r>
        <w:rPr>
          <w:sz w:val="26"/>
          <w:szCs w:val="26"/>
        </w:rPr>
        <w:t>состав</w:t>
      </w:r>
      <w:r w:rsidR="00DE4C98">
        <w:rPr>
          <w:sz w:val="26"/>
          <w:szCs w:val="26"/>
        </w:rPr>
        <w:t>ила 262 881,4 тыс. руб. (в 2017 </w:t>
      </w:r>
      <w:r>
        <w:rPr>
          <w:sz w:val="26"/>
          <w:szCs w:val="26"/>
        </w:rPr>
        <w:t>году – 354</w:t>
      </w:r>
      <w:r w:rsidR="0001445D">
        <w:rPr>
          <w:sz w:val="26"/>
          <w:szCs w:val="26"/>
        </w:rPr>
        <w:t> </w:t>
      </w:r>
      <w:r>
        <w:rPr>
          <w:sz w:val="26"/>
          <w:szCs w:val="26"/>
        </w:rPr>
        <w:t>013,3</w:t>
      </w:r>
      <w:r w:rsidR="0001445D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).</w:t>
      </w:r>
    </w:p>
    <w:p w14:paraId="7FBE24D2" w14:textId="77777777" w:rsidR="0001445D" w:rsidRPr="00057155" w:rsidRDefault="0001445D" w:rsidP="0001445D">
      <w:pPr>
        <w:ind w:firstLine="708"/>
        <w:jc w:val="both"/>
        <w:rPr>
          <w:sz w:val="26"/>
          <w:szCs w:val="26"/>
        </w:rPr>
      </w:pPr>
      <w:proofErr w:type="gramStart"/>
      <w:r w:rsidRPr="00057155">
        <w:rPr>
          <w:sz w:val="26"/>
          <w:szCs w:val="26"/>
        </w:rPr>
        <w:t xml:space="preserve">В интересах собственников </w:t>
      </w:r>
      <w:r>
        <w:rPr>
          <w:sz w:val="26"/>
          <w:szCs w:val="26"/>
        </w:rPr>
        <w:t>и нанимателей жилых помещений в </w:t>
      </w:r>
      <w:r w:rsidRPr="00057155">
        <w:rPr>
          <w:sz w:val="26"/>
          <w:szCs w:val="26"/>
        </w:rPr>
        <w:t>многоквартирных и жилых домах совместно с управляющими организациями проведены мероприятия для установления размера платы за содержание жилого помещения по каждому многоквартирному и</w:t>
      </w:r>
      <w:r>
        <w:rPr>
          <w:sz w:val="26"/>
          <w:szCs w:val="26"/>
        </w:rPr>
        <w:t xml:space="preserve"> жилому дому, расположенному на </w:t>
      </w:r>
      <w:r w:rsidRPr="00057155">
        <w:rPr>
          <w:sz w:val="26"/>
          <w:szCs w:val="26"/>
        </w:rPr>
        <w:t xml:space="preserve">территории муниципального образования «Северодвинск», разработан типовой </w:t>
      </w:r>
      <w:r w:rsidRPr="00057155">
        <w:rPr>
          <w:sz w:val="26"/>
          <w:szCs w:val="26"/>
        </w:rPr>
        <w:lastRenderedPageBreak/>
        <w:t>договор управления многокварти</w:t>
      </w:r>
      <w:r>
        <w:rPr>
          <w:sz w:val="26"/>
          <w:szCs w:val="26"/>
        </w:rPr>
        <w:t>рным домом, содержащий полную и </w:t>
      </w:r>
      <w:r w:rsidRPr="00057155">
        <w:rPr>
          <w:sz w:val="26"/>
          <w:szCs w:val="26"/>
        </w:rPr>
        <w:t>необходимую информацию для защиты инте</w:t>
      </w:r>
      <w:r>
        <w:rPr>
          <w:sz w:val="26"/>
          <w:szCs w:val="26"/>
        </w:rPr>
        <w:t>ресов собственников помещений в </w:t>
      </w:r>
      <w:r w:rsidRPr="00057155">
        <w:rPr>
          <w:sz w:val="26"/>
          <w:szCs w:val="26"/>
        </w:rPr>
        <w:t>многоквартирном доме и качественного исполнения</w:t>
      </w:r>
      <w:proofErr w:type="gramEnd"/>
      <w:r w:rsidRPr="00057155">
        <w:rPr>
          <w:sz w:val="26"/>
          <w:szCs w:val="26"/>
        </w:rPr>
        <w:t xml:space="preserve"> управляющими организациями своих обязанностей.</w:t>
      </w:r>
    </w:p>
    <w:p w14:paraId="3C9793FC" w14:textId="77777777" w:rsidR="00020193" w:rsidRPr="00057155" w:rsidRDefault="00020193" w:rsidP="00DE2306">
      <w:pPr>
        <w:ind w:firstLine="708"/>
        <w:jc w:val="both"/>
        <w:rPr>
          <w:color w:val="FF0000"/>
          <w:sz w:val="26"/>
          <w:szCs w:val="26"/>
          <w:highlight w:val="yellow"/>
        </w:rPr>
      </w:pPr>
    </w:p>
    <w:p w14:paraId="1E150297" w14:textId="77777777" w:rsidR="0001445D" w:rsidRPr="0001445D" w:rsidRDefault="0001445D" w:rsidP="0001445D">
      <w:pPr>
        <w:jc w:val="center"/>
        <w:rPr>
          <w:iCs/>
          <w:sz w:val="26"/>
          <w:szCs w:val="26"/>
        </w:rPr>
      </w:pPr>
      <w:r w:rsidRPr="0001445D">
        <w:rPr>
          <w:sz w:val="26"/>
          <w:szCs w:val="26"/>
        </w:rPr>
        <w:t xml:space="preserve">Фактические результаты реализации подпрограммы </w:t>
      </w:r>
      <w:r w:rsidR="00DE2306" w:rsidRPr="0001445D">
        <w:rPr>
          <w:iCs/>
          <w:sz w:val="26"/>
          <w:szCs w:val="26"/>
        </w:rPr>
        <w:t>5</w:t>
      </w:r>
    </w:p>
    <w:p w14:paraId="27111EBE" w14:textId="77777777" w:rsidR="00BC40F4" w:rsidRPr="0001445D" w:rsidRDefault="00DE2306" w:rsidP="0001445D">
      <w:pPr>
        <w:jc w:val="center"/>
        <w:rPr>
          <w:iCs/>
          <w:sz w:val="26"/>
          <w:szCs w:val="26"/>
        </w:rPr>
      </w:pPr>
      <w:r w:rsidRPr="0001445D">
        <w:rPr>
          <w:iCs/>
          <w:sz w:val="26"/>
          <w:szCs w:val="26"/>
        </w:rPr>
        <w:t>«Улучшение условий и охраны труда в Северодвинске»</w:t>
      </w:r>
    </w:p>
    <w:p w14:paraId="56D5283A" w14:textId="77777777" w:rsidR="00DE2306" w:rsidRPr="0001445D" w:rsidRDefault="00DE2306" w:rsidP="00DE2306">
      <w:pPr>
        <w:ind w:firstLine="708"/>
        <w:jc w:val="both"/>
        <w:rPr>
          <w:iCs/>
          <w:sz w:val="26"/>
          <w:szCs w:val="26"/>
        </w:rPr>
      </w:pPr>
    </w:p>
    <w:p w14:paraId="4A7524AB" w14:textId="77777777" w:rsidR="00DE2306" w:rsidRPr="0001445D" w:rsidRDefault="00DE2306" w:rsidP="00DE2306">
      <w:pPr>
        <w:ind w:firstLine="708"/>
        <w:jc w:val="both"/>
        <w:rPr>
          <w:i/>
          <w:iCs/>
          <w:sz w:val="26"/>
          <w:szCs w:val="26"/>
        </w:rPr>
      </w:pPr>
      <w:r w:rsidRPr="0001445D">
        <w:rPr>
          <w:i/>
          <w:iCs/>
          <w:sz w:val="26"/>
          <w:szCs w:val="26"/>
        </w:rPr>
        <w:t>По выполнению задачи 1 «Совершенствование системы управления охраной труда и мониторинг условий и охраны труда»</w:t>
      </w:r>
      <w:r w:rsidR="0001445D">
        <w:rPr>
          <w:i/>
          <w:iCs/>
          <w:sz w:val="26"/>
          <w:szCs w:val="26"/>
        </w:rPr>
        <w:t>:</w:t>
      </w:r>
    </w:p>
    <w:p w14:paraId="0B0C87AB" w14:textId="1361A756" w:rsidR="003463C1" w:rsidRPr="0001445D" w:rsidRDefault="003463C1" w:rsidP="003463C1">
      <w:pPr>
        <w:ind w:firstLine="708"/>
        <w:jc w:val="both"/>
        <w:rPr>
          <w:sz w:val="26"/>
          <w:szCs w:val="26"/>
        </w:rPr>
      </w:pPr>
      <w:r w:rsidRPr="0001445D">
        <w:rPr>
          <w:sz w:val="26"/>
          <w:szCs w:val="26"/>
        </w:rPr>
        <w:t>Разработаны аналитические материалы по результатам мониторинга данных</w:t>
      </w:r>
      <w:r w:rsidR="00594084">
        <w:rPr>
          <w:sz w:val="26"/>
          <w:szCs w:val="26"/>
        </w:rPr>
        <w:t>,</w:t>
      </w:r>
      <w:r w:rsidRPr="0001445D">
        <w:rPr>
          <w:sz w:val="26"/>
          <w:szCs w:val="26"/>
        </w:rPr>
        <w:t xml:space="preserve"> полученных от организаций и Государственного учреждения – Архангельского регионального отделения Фонда социального страхования Р</w:t>
      </w:r>
      <w:r w:rsidR="0001445D">
        <w:rPr>
          <w:sz w:val="26"/>
          <w:szCs w:val="26"/>
        </w:rPr>
        <w:t xml:space="preserve">оссийской </w:t>
      </w:r>
      <w:r w:rsidRPr="0001445D">
        <w:rPr>
          <w:sz w:val="26"/>
          <w:szCs w:val="26"/>
        </w:rPr>
        <w:t>Ф</w:t>
      </w:r>
      <w:r w:rsidR="0001445D">
        <w:rPr>
          <w:sz w:val="26"/>
          <w:szCs w:val="26"/>
        </w:rPr>
        <w:t>едерации</w:t>
      </w:r>
      <w:r w:rsidRPr="0001445D">
        <w:rPr>
          <w:sz w:val="26"/>
          <w:szCs w:val="26"/>
        </w:rPr>
        <w:t xml:space="preserve"> о состоянии </w:t>
      </w:r>
      <w:r w:rsidR="0001445D">
        <w:rPr>
          <w:sz w:val="26"/>
          <w:szCs w:val="26"/>
        </w:rPr>
        <w:t>производственного травматизма и </w:t>
      </w:r>
      <w:r w:rsidRPr="0001445D">
        <w:rPr>
          <w:sz w:val="26"/>
          <w:szCs w:val="26"/>
        </w:rPr>
        <w:t>профессиональной заболеваемости в организациях муниципального образования «Северодвинск» за полугодие и за год.</w:t>
      </w:r>
    </w:p>
    <w:p w14:paraId="7ABD72E6" w14:textId="77777777" w:rsidR="003463C1" w:rsidRPr="0001445D" w:rsidRDefault="003463C1" w:rsidP="003463C1">
      <w:pPr>
        <w:ind w:firstLine="708"/>
        <w:jc w:val="both"/>
        <w:rPr>
          <w:sz w:val="26"/>
          <w:szCs w:val="26"/>
        </w:rPr>
      </w:pPr>
      <w:r w:rsidRPr="0001445D">
        <w:rPr>
          <w:sz w:val="26"/>
          <w:szCs w:val="26"/>
        </w:rPr>
        <w:t xml:space="preserve">По </w:t>
      </w:r>
      <w:r w:rsidR="0001445D">
        <w:rPr>
          <w:sz w:val="26"/>
          <w:szCs w:val="26"/>
        </w:rPr>
        <w:t>данным</w:t>
      </w:r>
      <w:r w:rsidRPr="0001445D">
        <w:rPr>
          <w:sz w:val="26"/>
          <w:szCs w:val="26"/>
        </w:rPr>
        <w:t xml:space="preserve"> аналитических материалов разработаны мероприятия</w:t>
      </w:r>
      <w:r w:rsidR="0001445D">
        <w:rPr>
          <w:sz w:val="26"/>
          <w:szCs w:val="26"/>
        </w:rPr>
        <w:t>,</w:t>
      </w:r>
      <w:r w:rsidRPr="0001445D">
        <w:rPr>
          <w:sz w:val="26"/>
          <w:szCs w:val="26"/>
        </w:rPr>
        <w:t xml:space="preserve"> рекомендуемые работодателям по улу</w:t>
      </w:r>
      <w:r w:rsidR="0001445D">
        <w:rPr>
          <w:sz w:val="26"/>
          <w:szCs w:val="26"/>
        </w:rPr>
        <w:t>чшению условий и охраны труда в </w:t>
      </w:r>
      <w:r w:rsidRPr="0001445D">
        <w:rPr>
          <w:sz w:val="26"/>
          <w:szCs w:val="26"/>
        </w:rPr>
        <w:t>организациях</w:t>
      </w:r>
      <w:r w:rsidR="0001445D">
        <w:rPr>
          <w:sz w:val="26"/>
          <w:szCs w:val="26"/>
        </w:rPr>
        <w:t>,</w:t>
      </w:r>
      <w:r w:rsidRPr="0001445D">
        <w:rPr>
          <w:sz w:val="26"/>
          <w:szCs w:val="26"/>
        </w:rPr>
        <w:t xml:space="preserve"> расположенных на территории муниципального образования «Северодвинск».</w:t>
      </w:r>
    </w:p>
    <w:p w14:paraId="50EDE235" w14:textId="77777777" w:rsidR="003463C1" w:rsidRPr="0001445D" w:rsidRDefault="003463C1" w:rsidP="003463C1">
      <w:pPr>
        <w:ind w:firstLine="708"/>
        <w:jc w:val="both"/>
        <w:rPr>
          <w:sz w:val="26"/>
          <w:szCs w:val="26"/>
        </w:rPr>
      </w:pPr>
      <w:r w:rsidRPr="0001445D">
        <w:rPr>
          <w:sz w:val="26"/>
          <w:szCs w:val="26"/>
        </w:rPr>
        <w:t>Анализ состояния производственного травматизма и профессиональной заболеваемости в организациях Северо</w:t>
      </w:r>
      <w:r w:rsidR="0001445D">
        <w:rPr>
          <w:sz w:val="26"/>
          <w:szCs w:val="26"/>
        </w:rPr>
        <w:t>двинска за 2018 год размещен на </w:t>
      </w:r>
      <w:r w:rsidRPr="0001445D">
        <w:rPr>
          <w:sz w:val="26"/>
          <w:szCs w:val="26"/>
        </w:rPr>
        <w:t xml:space="preserve">официальном сайте Администрации Северодвинска.  </w:t>
      </w:r>
    </w:p>
    <w:p w14:paraId="510BE072" w14:textId="77777777" w:rsidR="003463C1" w:rsidRDefault="003463C1" w:rsidP="003463C1">
      <w:pPr>
        <w:ind w:firstLine="708"/>
        <w:jc w:val="both"/>
        <w:rPr>
          <w:sz w:val="26"/>
          <w:szCs w:val="26"/>
        </w:rPr>
      </w:pPr>
      <w:proofErr w:type="gramStart"/>
      <w:r w:rsidRPr="0001445D">
        <w:rPr>
          <w:iCs/>
          <w:sz w:val="26"/>
          <w:szCs w:val="26"/>
        </w:rPr>
        <w:t>Подготовлен</w:t>
      </w:r>
      <w:r w:rsidR="00317D1E">
        <w:rPr>
          <w:iCs/>
          <w:sz w:val="26"/>
          <w:szCs w:val="26"/>
        </w:rPr>
        <w:t>ы</w:t>
      </w:r>
      <w:r w:rsidRPr="0001445D">
        <w:rPr>
          <w:iCs/>
          <w:sz w:val="26"/>
          <w:szCs w:val="26"/>
        </w:rPr>
        <w:t xml:space="preserve"> и п</w:t>
      </w:r>
      <w:r w:rsidR="00E92A2D">
        <w:rPr>
          <w:iCs/>
          <w:sz w:val="26"/>
          <w:szCs w:val="26"/>
        </w:rPr>
        <w:t>р</w:t>
      </w:r>
      <w:r w:rsidRPr="0001445D">
        <w:rPr>
          <w:iCs/>
          <w:sz w:val="26"/>
          <w:szCs w:val="26"/>
        </w:rPr>
        <w:t>оведен</w:t>
      </w:r>
      <w:r w:rsidR="00317D1E">
        <w:rPr>
          <w:iCs/>
          <w:sz w:val="26"/>
          <w:szCs w:val="26"/>
        </w:rPr>
        <w:t>ы</w:t>
      </w:r>
      <w:r w:rsidRPr="0001445D">
        <w:rPr>
          <w:iCs/>
          <w:sz w:val="26"/>
          <w:szCs w:val="26"/>
        </w:rPr>
        <w:t xml:space="preserve"> </w:t>
      </w:r>
      <w:r w:rsidRPr="00E92A2D">
        <w:rPr>
          <w:iCs/>
          <w:sz w:val="26"/>
          <w:szCs w:val="26"/>
        </w:rPr>
        <w:t>2 заседания</w:t>
      </w:r>
      <w:r w:rsidR="00E92A2D">
        <w:rPr>
          <w:iCs/>
          <w:sz w:val="26"/>
          <w:szCs w:val="26"/>
        </w:rPr>
        <w:t xml:space="preserve"> координационного совета по </w:t>
      </w:r>
      <w:r w:rsidRPr="0001445D">
        <w:rPr>
          <w:iCs/>
          <w:sz w:val="26"/>
          <w:szCs w:val="26"/>
        </w:rPr>
        <w:t xml:space="preserve">охране труда при муниципальном образовании «Северодвинск», осуществляющего взаимодействие Администрации Северодвинска, </w:t>
      </w:r>
      <w:r w:rsidRPr="0001445D">
        <w:rPr>
          <w:sz w:val="26"/>
          <w:szCs w:val="26"/>
        </w:rPr>
        <w:t>государственных органов надзора и контро</w:t>
      </w:r>
      <w:r w:rsidR="00E92A2D">
        <w:rPr>
          <w:sz w:val="26"/>
          <w:szCs w:val="26"/>
        </w:rPr>
        <w:t>ля, работодателей, профсоюзов и </w:t>
      </w:r>
      <w:r w:rsidRPr="0001445D">
        <w:rPr>
          <w:sz w:val="26"/>
          <w:szCs w:val="26"/>
        </w:rPr>
        <w:t xml:space="preserve">других организаций, действующих </w:t>
      </w:r>
      <w:r w:rsidR="00DE4C98">
        <w:rPr>
          <w:sz w:val="26"/>
          <w:szCs w:val="26"/>
        </w:rPr>
        <w:t>на территории Северодвинска, по </w:t>
      </w:r>
      <w:r w:rsidRPr="0001445D">
        <w:rPr>
          <w:sz w:val="26"/>
          <w:szCs w:val="26"/>
        </w:rPr>
        <w:t>реализации государственной политики в сфере охраны труда, содействия созданию безопасных условий труда, профилактике производственного травматизма и профессиональной заболеваемос</w:t>
      </w:r>
      <w:r w:rsidR="00E92A2D">
        <w:rPr>
          <w:sz w:val="26"/>
          <w:szCs w:val="26"/>
        </w:rPr>
        <w:t>ти в организациях Северодвинска:</w:t>
      </w:r>
      <w:proofErr w:type="gramEnd"/>
    </w:p>
    <w:p w14:paraId="4FAE6368" w14:textId="77777777" w:rsidR="00E92A2D" w:rsidRDefault="00E92A2D" w:rsidP="003463C1">
      <w:pPr>
        <w:ind w:firstLine="708"/>
        <w:jc w:val="both"/>
        <w:rPr>
          <w:sz w:val="26"/>
          <w:szCs w:val="26"/>
        </w:rPr>
      </w:pPr>
      <w:r w:rsidRPr="00E92A2D">
        <w:rPr>
          <w:sz w:val="26"/>
          <w:szCs w:val="26"/>
        </w:rPr>
        <w:t>- </w:t>
      </w:r>
      <w:r>
        <w:rPr>
          <w:sz w:val="26"/>
          <w:szCs w:val="26"/>
        </w:rPr>
        <w:t xml:space="preserve">о </w:t>
      </w:r>
      <w:r w:rsidRPr="00E92A2D">
        <w:rPr>
          <w:sz w:val="26"/>
          <w:szCs w:val="26"/>
        </w:rPr>
        <w:t>подведен</w:t>
      </w:r>
      <w:r>
        <w:rPr>
          <w:sz w:val="26"/>
          <w:szCs w:val="26"/>
        </w:rPr>
        <w:t>ии</w:t>
      </w:r>
      <w:r w:rsidRPr="00E92A2D">
        <w:rPr>
          <w:sz w:val="26"/>
          <w:szCs w:val="26"/>
        </w:rPr>
        <w:t xml:space="preserve"> итог</w:t>
      </w:r>
      <w:r>
        <w:rPr>
          <w:sz w:val="26"/>
          <w:szCs w:val="26"/>
        </w:rPr>
        <w:t>ов</w:t>
      </w:r>
      <w:r w:rsidRPr="00E92A2D">
        <w:rPr>
          <w:sz w:val="26"/>
          <w:szCs w:val="26"/>
        </w:rPr>
        <w:t xml:space="preserve"> смотра-конкурса среди орг</w:t>
      </w:r>
      <w:r>
        <w:rPr>
          <w:sz w:val="26"/>
          <w:szCs w:val="26"/>
        </w:rPr>
        <w:t>а</w:t>
      </w:r>
      <w:r w:rsidRPr="00E92A2D">
        <w:rPr>
          <w:sz w:val="26"/>
          <w:szCs w:val="26"/>
        </w:rPr>
        <w:t>низаций города;</w:t>
      </w:r>
    </w:p>
    <w:p w14:paraId="70287F7E" w14:textId="77777777" w:rsidR="00E92A2D" w:rsidRPr="00E92A2D" w:rsidRDefault="00E92A2D" w:rsidP="003463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о состоянии и условиях охраны труда в организациях города.</w:t>
      </w:r>
    </w:p>
    <w:p w14:paraId="5CB0087F" w14:textId="1B87587E" w:rsidR="003463C1" w:rsidRDefault="003B0260" w:rsidP="00317D1E">
      <w:pPr>
        <w:ind w:firstLine="708"/>
        <w:jc w:val="both"/>
        <w:rPr>
          <w:sz w:val="26"/>
          <w:szCs w:val="26"/>
        </w:rPr>
      </w:pPr>
      <w:r w:rsidRPr="00317D1E">
        <w:rPr>
          <w:sz w:val="26"/>
          <w:szCs w:val="26"/>
        </w:rPr>
        <w:t>Численность пострадавших в результате несчастных случаев</w:t>
      </w:r>
      <w:r>
        <w:rPr>
          <w:sz w:val="26"/>
          <w:szCs w:val="26"/>
        </w:rPr>
        <w:t xml:space="preserve"> на </w:t>
      </w:r>
      <w:r w:rsidRPr="00317D1E">
        <w:rPr>
          <w:sz w:val="26"/>
          <w:szCs w:val="26"/>
        </w:rPr>
        <w:t xml:space="preserve">производстве с утратой трудоспособности на 1 рабочий день </w:t>
      </w:r>
      <w:r>
        <w:rPr>
          <w:sz w:val="26"/>
          <w:szCs w:val="26"/>
        </w:rPr>
        <w:t xml:space="preserve">и более в </w:t>
      </w:r>
      <w:r w:rsidRPr="00317D1E">
        <w:rPr>
          <w:sz w:val="26"/>
          <w:szCs w:val="26"/>
        </w:rPr>
        <w:t xml:space="preserve">расчете на 1000 </w:t>
      </w:r>
      <w:r w:rsidRPr="003B0260">
        <w:rPr>
          <w:sz w:val="26"/>
          <w:szCs w:val="26"/>
        </w:rPr>
        <w:t>работающих составила 1,8 единицы (</w:t>
      </w:r>
      <w:proofErr w:type="gramStart"/>
      <w:r w:rsidRPr="003B0260">
        <w:rPr>
          <w:sz w:val="26"/>
          <w:szCs w:val="26"/>
        </w:rPr>
        <w:t>плановое</w:t>
      </w:r>
      <w:proofErr w:type="gramEnd"/>
      <w:r w:rsidRPr="003B0260">
        <w:rPr>
          <w:sz w:val="26"/>
          <w:szCs w:val="26"/>
        </w:rPr>
        <w:t xml:space="preserve"> – 1,6 единицы).</w:t>
      </w:r>
      <w:r>
        <w:rPr>
          <w:sz w:val="26"/>
          <w:szCs w:val="26"/>
        </w:rPr>
        <w:t xml:space="preserve"> О</w:t>
      </w:r>
      <w:r w:rsidR="00317D1E">
        <w:rPr>
          <w:sz w:val="26"/>
          <w:szCs w:val="26"/>
        </w:rPr>
        <w:t>фициально зарегистрированное количество пострадавших в</w:t>
      </w:r>
      <w:r>
        <w:rPr>
          <w:sz w:val="26"/>
          <w:szCs w:val="26"/>
        </w:rPr>
        <w:t xml:space="preserve"> </w:t>
      </w:r>
      <w:r w:rsidR="00317D1E" w:rsidRPr="00317D1E">
        <w:rPr>
          <w:sz w:val="26"/>
          <w:szCs w:val="26"/>
        </w:rPr>
        <w:t>результате несчастных случаев</w:t>
      </w:r>
      <w:r>
        <w:rPr>
          <w:sz w:val="26"/>
          <w:szCs w:val="26"/>
        </w:rPr>
        <w:t>, используемое в расчете</w:t>
      </w:r>
      <w:r w:rsidR="00317D1E">
        <w:rPr>
          <w:sz w:val="26"/>
          <w:szCs w:val="26"/>
        </w:rPr>
        <w:t xml:space="preserve"> </w:t>
      </w:r>
      <w:r>
        <w:rPr>
          <w:sz w:val="26"/>
          <w:szCs w:val="26"/>
        </w:rPr>
        <w:t>показателя задачи, составило 126 </w:t>
      </w:r>
      <w:r w:rsidR="00317D1E">
        <w:rPr>
          <w:sz w:val="26"/>
          <w:szCs w:val="26"/>
        </w:rPr>
        <w:t xml:space="preserve">единиц и превысило плановый показатель на 12,5 %. </w:t>
      </w:r>
    </w:p>
    <w:p w14:paraId="6842D690" w14:textId="245D45D7" w:rsidR="00317D1E" w:rsidRPr="00317D1E" w:rsidRDefault="00317D1E" w:rsidP="00317D1E">
      <w:pPr>
        <w:ind w:firstLine="708"/>
        <w:jc w:val="both"/>
        <w:rPr>
          <w:iCs/>
          <w:color w:val="FF0000"/>
          <w:sz w:val="26"/>
          <w:szCs w:val="26"/>
        </w:rPr>
      </w:pPr>
      <w:r>
        <w:rPr>
          <w:sz w:val="26"/>
          <w:szCs w:val="26"/>
        </w:rPr>
        <w:t>К</w:t>
      </w:r>
      <w:r w:rsidRPr="00317D1E">
        <w:rPr>
          <w:sz w:val="26"/>
          <w:szCs w:val="26"/>
        </w:rPr>
        <w:t>оличество вновь выявленных профессиональных заболеваний</w:t>
      </w:r>
      <w:r>
        <w:rPr>
          <w:sz w:val="26"/>
          <w:szCs w:val="26"/>
        </w:rPr>
        <w:t xml:space="preserve"> составило 29 единиц</w:t>
      </w:r>
      <w:r w:rsidR="003B0260">
        <w:rPr>
          <w:sz w:val="26"/>
          <w:szCs w:val="26"/>
        </w:rPr>
        <w:t>, что соответствует значению, достигнутому в 2017 году.</w:t>
      </w:r>
      <w:r>
        <w:rPr>
          <w:sz w:val="26"/>
          <w:szCs w:val="26"/>
        </w:rPr>
        <w:t xml:space="preserve"> </w:t>
      </w:r>
      <w:r w:rsidR="00FC69AC">
        <w:rPr>
          <w:sz w:val="26"/>
          <w:szCs w:val="26"/>
        </w:rPr>
        <w:t xml:space="preserve">Относительный показатель в расчете на 1 000 </w:t>
      </w:r>
      <w:proofErr w:type="gramStart"/>
      <w:r w:rsidR="00FC69AC">
        <w:rPr>
          <w:sz w:val="26"/>
          <w:szCs w:val="26"/>
        </w:rPr>
        <w:t>работающих</w:t>
      </w:r>
      <w:proofErr w:type="gramEnd"/>
      <w:r w:rsidR="00FC69AC">
        <w:rPr>
          <w:sz w:val="26"/>
          <w:szCs w:val="26"/>
        </w:rPr>
        <w:t xml:space="preserve"> – </w:t>
      </w:r>
      <w:r w:rsidR="00FC69AC" w:rsidRPr="003B0260">
        <w:rPr>
          <w:sz w:val="26"/>
          <w:szCs w:val="26"/>
        </w:rPr>
        <w:t>0,4 единиц</w:t>
      </w:r>
      <w:r w:rsidR="00594084">
        <w:rPr>
          <w:sz w:val="26"/>
          <w:szCs w:val="26"/>
        </w:rPr>
        <w:t>ы</w:t>
      </w:r>
      <w:r w:rsidR="003B0260">
        <w:rPr>
          <w:sz w:val="26"/>
          <w:szCs w:val="26"/>
        </w:rPr>
        <w:t>.</w:t>
      </w:r>
    </w:p>
    <w:p w14:paraId="672E37C3" w14:textId="77777777" w:rsidR="003463C1" w:rsidRPr="00EF0B15" w:rsidRDefault="003463C1" w:rsidP="003463C1">
      <w:pPr>
        <w:ind w:firstLine="708"/>
        <w:jc w:val="both"/>
        <w:rPr>
          <w:i/>
          <w:iCs/>
          <w:sz w:val="26"/>
          <w:szCs w:val="26"/>
        </w:rPr>
      </w:pPr>
      <w:r w:rsidRPr="00EF0B15">
        <w:rPr>
          <w:i/>
          <w:iCs/>
          <w:sz w:val="26"/>
          <w:szCs w:val="26"/>
        </w:rPr>
        <w:t>По выполнению задачи 2 «Информацио</w:t>
      </w:r>
      <w:r w:rsidR="00EF0B15" w:rsidRPr="00EF0B15">
        <w:rPr>
          <w:i/>
          <w:iCs/>
          <w:sz w:val="26"/>
          <w:szCs w:val="26"/>
        </w:rPr>
        <w:t>нное обеспечение охраны труда и</w:t>
      </w:r>
      <w:r w:rsidR="00EF0B15" w:rsidRPr="00EF0B15">
        <w:rPr>
          <w:i/>
          <w:iCs/>
          <w:sz w:val="26"/>
          <w:szCs w:val="26"/>
          <w:lang w:val="en-US"/>
        </w:rPr>
        <w:t> </w:t>
      </w:r>
      <w:r w:rsidRPr="00EF0B15">
        <w:rPr>
          <w:i/>
          <w:iCs/>
          <w:sz w:val="26"/>
          <w:szCs w:val="26"/>
        </w:rPr>
        <w:t>пропаганда передового опыта в области охраны труда»</w:t>
      </w:r>
      <w:r w:rsidR="00EF0B15" w:rsidRPr="00EF0B15">
        <w:rPr>
          <w:i/>
          <w:iCs/>
          <w:sz w:val="26"/>
          <w:szCs w:val="26"/>
        </w:rPr>
        <w:t>:</w:t>
      </w:r>
    </w:p>
    <w:p w14:paraId="731E31CB" w14:textId="77777777" w:rsidR="00EF0B15" w:rsidRPr="00EF0B15" w:rsidRDefault="00EF0B15" w:rsidP="00EF0B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EF0B15">
        <w:rPr>
          <w:sz w:val="26"/>
          <w:szCs w:val="26"/>
          <w:lang w:eastAsia="ja-JP"/>
        </w:rPr>
        <w:t xml:space="preserve">Обеспечена персональная электронная рассылка 10 различных информационных материалов, методических рекомендаций, памяток по вопросам охраны труда, в том числе поступивших от </w:t>
      </w:r>
      <w:r w:rsidRPr="00EF0B15">
        <w:rPr>
          <w:sz w:val="26"/>
          <w:szCs w:val="26"/>
        </w:rPr>
        <w:t xml:space="preserve">Государственного учреждения – Архангельского регионального отделения Фонда социального страхования </w:t>
      </w:r>
      <w:r w:rsidRPr="00EF0B15">
        <w:rPr>
          <w:sz w:val="26"/>
          <w:szCs w:val="26"/>
        </w:rPr>
        <w:lastRenderedPageBreak/>
        <w:t>Р</w:t>
      </w:r>
      <w:r>
        <w:rPr>
          <w:sz w:val="26"/>
          <w:szCs w:val="26"/>
        </w:rPr>
        <w:t xml:space="preserve">оссийской </w:t>
      </w:r>
      <w:r w:rsidRPr="00EF0B15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EF0B15">
        <w:rPr>
          <w:sz w:val="26"/>
          <w:szCs w:val="26"/>
        </w:rPr>
        <w:t>,</w:t>
      </w:r>
      <w:r w:rsidRPr="00EF0B15">
        <w:rPr>
          <w:sz w:val="26"/>
          <w:szCs w:val="26"/>
          <w:lang w:eastAsia="ja-JP"/>
        </w:rPr>
        <w:t xml:space="preserve">  контрольно-надзорных органов и федеральных органов управления, путем электронной адресной рассылки руководителям организаций, специалистам.</w:t>
      </w:r>
    </w:p>
    <w:p w14:paraId="68691F8C" w14:textId="15764337" w:rsidR="00EF0B15" w:rsidRPr="00EF0B15" w:rsidRDefault="00EF0B15" w:rsidP="00EF0B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B15">
        <w:rPr>
          <w:sz w:val="26"/>
          <w:szCs w:val="26"/>
        </w:rPr>
        <w:t>Разработаны и направлены в организации рекомендации по проведению мероприятий в рамках проведения Всемирного дня охраны труда. В рамках Всемирного дня охраны труда в мероприятиях прин</w:t>
      </w:r>
      <w:r>
        <w:rPr>
          <w:sz w:val="26"/>
          <w:szCs w:val="26"/>
        </w:rPr>
        <w:t>яли участие 24 организации.</w:t>
      </w:r>
    </w:p>
    <w:p w14:paraId="23EC1FCB" w14:textId="77777777" w:rsidR="00EF0B15" w:rsidRPr="00EF0B15" w:rsidRDefault="00EF0B15" w:rsidP="00EF0B15">
      <w:pPr>
        <w:ind w:firstLine="708"/>
        <w:jc w:val="both"/>
        <w:rPr>
          <w:sz w:val="26"/>
          <w:szCs w:val="26"/>
        </w:rPr>
      </w:pPr>
      <w:r w:rsidRPr="00EF0B15">
        <w:rPr>
          <w:sz w:val="26"/>
          <w:szCs w:val="26"/>
        </w:rPr>
        <w:t xml:space="preserve">Подготовлено </w:t>
      </w:r>
      <w:r w:rsidRPr="00F50C18">
        <w:rPr>
          <w:sz w:val="26"/>
          <w:szCs w:val="26"/>
        </w:rPr>
        <w:t>проведение 2 семинаров по</w:t>
      </w:r>
      <w:r w:rsidRPr="00EF0B15">
        <w:rPr>
          <w:sz w:val="26"/>
          <w:szCs w:val="26"/>
        </w:rPr>
        <w:t xml:space="preserve"> актуальным вопросам в сфере охраны труда. Общее количество </w:t>
      </w:r>
      <w:r>
        <w:rPr>
          <w:sz w:val="26"/>
          <w:szCs w:val="26"/>
        </w:rPr>
        <w:t>участников</w:t>
      </w:r>
      <w:r w:rsidRPr="00EF0B15">
        <w:rPr>
          <w:sz w:val="26"/>
          <w:szCs w:val="26"/>
        </w:rPr>
        <w:t xml:space="preserve"> семинар</w:t>
      </w:r>
      <w:r>
        <w:rPr>
          <w:sz w:val="26"/>
          <w:szCs w:val="26"/>
        </w:rPr>
        <w:t>ов</w:t>
      </w:r>
      <w:r w:rsidRPr="00EF0B15">
        <w:rPr>
          <w:sz w:val="26"/>
          <w:szCs w:val="26"/>
        </w:rPr>
        <w:t xml:space="preserve"> – 177 человек. </w:t>
      </w:r>
    </w:p>
    <w:p w14:paraId="348C71BC" w14:textId="6A41727E" w:rsidR="00EF0B15" w:rsidRPr="00EF0B15" w:rsidRDefault="00EF0B15" w:rsidP="00EF0B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F0B15">
        <w:rPr>
          <w:sz w:val="26"/>
          <w:szCs w:val="26"/>
        </w:rPr>
        <w:t>В целях пропаганды улучшения условий и безопасности труда, повышения престижности и значимости мероприятий по улучшению условий и охраны труда, широкого распространения и поощрения положительного опыта работы в этой сфере, заинтересованности работодателей в создании безопасных условий труда на производстве в 2018 году организован и пров</w:t>
      </w:r>
      <w:r>
        <w:rPr>
          <w:sz w:val="26"/>
          <w:szCs w:val="26"/>
        </w:rPr>
        <w:t>еден городской смотр-конкурс на </w:t>
      </w:r>
      <w:r w:rsidRPr="00EF0B15">
        <w:rPr>
          <w:sz w:val="26"/>
          <w:szCs w:val="26"/>
        </w:rPr>
        <w:t>лучшую организацию работ по охран</w:t>
      </w:r>
      <w:r w:rsidR="00A672BF">
        <w:rPr>
          <w:sz w:val="26"/>
          <w:szCs w:val="26"/>
        </w:rPr>
        <w:t>е</w:t>
      </w:r>
      <w:r w:rsidRPr="00EF0B15">
        <w:rPr>
          <w:sz w:val="26"/>
          <w:szCs w:val="26"/>
        </w:rPr>
        <w:t xml:space="preserve"> труда в организациях</w:t>
      </w:r>
      <w:r w:rsidR="00594084">
        <w:rPr>
          <w:sz w:val="26"/>
          <w:szCs w:val="26"/>
        </w:rPr>
        <w:t>,</w:t>
      </w:r>
      <w:r w:rsidRPr="00EF0B15">
        <w:rPr>
          <w:sz w:val="26"/>
          <w:szCs w:val="26"/>
        </w:rPr>
        <w:t xml:space="preserve"> осуществляющих хозяйственную деятельность</w:t>
      </w:r>
      <w:r>
        <w:rPr>
          <w:sz w:val="26"/>
          <w:szCs w:val="26"/>
        </w:rPr>
        <w:t xml:space="preserve"> на территории</w:t>
      </w:r>
      <w:proofErr w:type="gramEnd"/>
      <w:r>
        <w:rPr>
          <w:sz w:val="26"/>
          <w:szCs w:val="26"/>
        </w:rPr>
        <w:t xml:space="preserve"> Северодвинска. В</w:t>
      </w:r>
      <w:r w:rsidR="00594084">
        <w:rPr>
          <w:sz w:val="26"/>
          <w:szCs w:val="26"/>
        </w:rPr>
        <w:t xml:space="preserve"> </w:t>
      </w:r>
      <w:r w:rsidRPr="00EF0B15">
        <w:rPr>
          <w:sz w:val="26"/>
          <w:szCs w:val="26"/>
        </w:rPr>
        <w:t>смотре-конкурсе приняли участие 24 организации Северодвинска.</w:t>
      </w:r>
    </w:p>
    <w:p w14:paraId="0AF3FB9D" w14:textId="7BA52119" w:rsidR="003463C1" w:rsidRPr="00EF0B15" w:rsidRDefault="003463C1" w:rsidP="003463C1">
      <w:pPr>
        <w:ind w:firstLine="708"/>
        <w:jc w:val="both"/>
        <w:rPr>
          <w:iCs/>
          <w:sz w:val="26"/>
          <w:szCs w:val="26"/>
        </w:rPr>
      </w:pPr>
      <w:r w:rsidRPr="00EF0B15">
        <w:rPr>
          <w:iCs/>
          <w:sz w:val="26"/>
          <w:szCs w:val="26"/>
        </w:rPr>
        <w:t>Разработаны аналитические материалы по результатам мониторинга данных о количестве обученных руководите</w:t>
      </w:r>
      <w:r w:rsidR="00EB6E6F">
        <w:rPr>
          <w:iCs/>
          <w:sz w:val="26"/>
          <w:szCs w:val="26"/>
        </w:rPr>
        <w:t>лей организаций, специалистов и </w:t>
      </w:r>
      <w:r w:rsidRPr="00EF0B15">
        <w:rPr>
          <w:iCs/>
          <w:sz w:val="26"/>
          <w:szCs w:val="26"/>
        </w:rPr>
        <w:t>руководителей служб охраны труда, работников организаций, прошедших обучение в аккредитованных организациях ежеквартально и за год. Общее количество обученных в аккредитованных организациях</w:t>
      </w:r>
      <w:r w:rsidR="00594084">
        <w:rPr>
          <w:iCs/>
          <w:sz w:val="26"/>
          <w:szCs w:val="26"/>
        </w:rPr>
        <w:t xml:space="preserve"> </w:t>
      </w:r>
      <w:r w:rsidR="00594084" w:rsidRPr="00594084">
        <w:rPr>
          <w:iCs/>
          <w:sz w:val="26"/>
          <w:szCs w:val="26"/>
        </w:rPr>
        <w:t>–</w:t>
      </w:r>
      <w:r w:rsidRPr="00EF0B15">
        <w:rPr>
          <w:iCs/>
          <w:sz w:val="26"/>
          <w:szCs w:val="26"/>
        </w:rPr>
        <w:t xml:space="preserve"> 5216 человек. </w:t>
      </w:r>
      <w:r w:rsidRPr="00EF0B15">
        <w:rPr>
          <w:sz w:val="26"/>
          <w:szCs w:val="26"/>
          <w:lang w:eastAsia="ja-JP"/>
        </w:rPr>
        <w:t>Реестр аккредитованных организаций</w:t>
      </w:r>
      <w:r w:rsidRPr="00EF0B15">
        <w:rPr>
          <w:sz w:val="26"/>
          <w:szCs w:val="26"/>
        </w:rPr>
        <w:t>, оказывающих услуги по обучению и проверке знаний по охране труда</w:t>
      </w:r>
      <w:r w:rsidR="00594084">
        <w:rPr>
          <w:sz w:val="26"/>
          <w:szCs w:val="26"/>
        </w:rPr>
        <w:t>,</w:t>
      </w:r>
      <w:r w:rsidRPr="00EF0B15">
        <w:rPr>
          <w:sz w:val="26"/>
          <w:szCs w:val="26"/>
        </w:rPr>
        <w:t xml:space="preserve"> размещен на официальном сайте Администрации Северодвинска.</w:t>
      </w:r>
    </w:p>
    <w:p w14:paraId="4D085FFF" w14:textId="77777777" w:rsidR="003463C1" w:rsidRPr="00EF0B15" w:rsidRDefault="003463C1" w:rsidP="003463C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ja-JP"/>
        </w:rPr>
      </w:pPr>
      <w:r w:rsidRPr="00EF0B15">
        <w:rPr>
          <w:sz w:val="26"/>
          <w:szCs w:val="26"/>
          <w:lang w:eastAsia="ja-JP"/>
        </w:rPr>
        <w:t>Организовано размещение 16 публ</w:t>
      </w:r>
      <w:r w:rsidR="00DE4C98">
        <w:rPr>
          <w:sz w:val="26"/>
          <w:szCs w:val="26"/>
          <w:lang w:eastAsia="ja-JP"/>
        </w:rPr>
        <w:t>икаций по освещению вопросов по </w:t>
      </w:r>
      <w:r w:rsidRPr="00EF0B15">
        <w:rPr>
          <w:sz w:val="26"/>
          <w:szCs w:val="26"/>
          <w:lang w:eastAsia="ja-JP"/>
        </w:rPr>
        <w:t xml:space="preserve">охране труда на официальном сайте Администрации Северодвинска. </w:t>
      </w:r>
    </w:p>
    <w:p w14:paraId="555788AF" w14:textId="77777777" w:rsidR="00DE2306" w:rsidRPr="00EF0B15" w:rsidRDefault="00DE2306" w:rsidP="00DE2306">
      <w:pPr>
        <w:ind w:firstLine="708"/>
        <w:jc w:val="both"/>
        <w:rPr>
          <w:iCs/>
          <w:color w:val="FF0000"/>
          <w:sz w:val="26"/>
          <w:szCs w:val="26"/>
        </w:rPr>
      </w:pPr>
    </w:p>
    <w:p w14:paraId="1A23939E" w14:textId="77777777" w:rsidR="00DE2306" w:rsidRPr="00DE2306" w:rsidRDefault="00DE2306" w:rsidP="00DE2306">
      <w:pPr>
        <w:ind w:firstLine="708"/>
        <w:jc w:val="both"/>
        <w:rPr>
          <w:iCs/>
          <w:color w:val="FF0000"/>
        </w:rPr>
      </w:pPr>
    </w:p>
    <w:p w14:paraId="61E2D968" w14:textId="77777777" w:rsidR="00BC40F4" w:rsidRPr="00BA3113" w:rsidRDefault="00BC40F4" w:rsidP="00BA311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A3113">
        <w:rPr>
          <w:iCs/>
          <w:sz w:val="26"/>
          <w:szCs w:val="26"/>
        </w:rPr>
        <w:t xml:space="preserve">3. Результаты </w:t>
      </w:r>
      <w:r w:rsidRPr="00BA3113">
        <w:rPr>
          <w:sz w:val="26"/>
          <w:szCs w:val="26"/>
        </w:rPr>
        <w:t xml:space="preserve">деятельности ответственного исполнителя по управлению реализацией Программы и предложения по дальнейшему совершенствованию управления </w:t>
      </w:r>
    </w:p>
    <w:p w14:paraId="56BB4FC9" w14:textId="77777777" w:rsidR="00BC40F4" w:rsidRPr="00BA3113" w:rsidRDefault="00BC40F4" w:rsidP="00BA311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AF0A629" w14:textId="77777777" w:rsidR="00BC40F4" w:rsidRPr="00BA3113" w:rsidRDefault="00BC40F4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113">
        <w:rPr>
          <w:sz w:val="26"/>
          <w:szCs w:val="26"/>
        </w:rPr>
        <w:t>3.1. Выполнение Плана реализации Программы, взаимодействие</w:t>
      </w:r>
      <w:r w:rsidRPr="00BA3113">
        <w:rPr>
          <w:b/>
          <w:i/>
          <w:sz w:val="26"/>
          <w:szCs w:val="26"/>
        </w:rPr>
        <w:t xml:space="preserve"> </w:t>
      </w:r>
      <w:r w:rsidRPr="00BA3113">
        <w:rPr>
          <w:sz w:val="26"/>
          <w:szCs w:val="26"/>
        </w:rPr>
        <w:t>ответственного исполнителя и участников  Программы.</w:t>
      </w:r>
    </w:p>
    <w:p w14:paraId="2D23726D" w14:textId="77777777" w:rsidR="00BA3113" w:rsidRPr="00BA3113" w:rsidRDefault="00BA3113" w:rsidP="00BA31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113">
        <w:rPr>
          <w:sz w:val="26"/>
          <w:szCs w:val="26"/>
        </w:rPr>
        <w:t>В соответствии с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 426-па, Управлением экономики разрабатывается ежегодный план реализации Программы. В рамках данного плана определены мероприятия (административные мероприятия) подпрограмм, контрольные события, характеризующие выполнение мероприятий, и распределение их между структурными подразделениями ответственного исполнителя Программы.</w:t>
      </w:r>
    </w:p>
    <w:p w14:paraId="43E97911" w14:textId="77777777" w:rsidR="00DE4C98" w:rsidRPr="00BA3113" w:rsidRDefault="00BA3113" w:rsidP="00BA31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113">
        <w:rPr>
          <w:sz w:val="26"/>
          <w:szCs w:val="26"/>
        </w:rPr>
        <w:t>План реализации муниципальной программы «Экономическое развитие муниципального образования «Северодвинск» на 2016–2021 годы» на 201</w:t>
      </w:r>
      <w:r>
        <w:rPr>
          <w:sz w:val="26"/>
          <w:szCs w:val="26"/>
        </w:rPr>
        <w:t>8</w:t>
      </w:r>
      <w:r w:rsidRPr="00BA3113">
        <w:rPr>
          <w:sz w:val="26"/>
          <w:szCs w:val="26"/>
        </w:rPr>
        <w:t xml:space="preserve"> год (далее – План) утвержден заместителем Главы</w:t>
      </w:r>
      <w:r w:rsidR="00C11BB8">
        <w:rPr>
          <w:sz w:val="26"/>
          <w:szCs w:val="26"/>
        </w:rPr>
        <w:t xml:space="preserve"> Администрации Северодвинска по </w:t>
      </w:r>
      <w:r w:rsidRPr="00BA3113">
        <w:rPr>
          <w:sz w:val="26"/>
          <w:szCs w:val="26"/>
        </w:rPr>
        <w:t xml:space="preserve">финансово-экономическим вопросам </w:t>
      </w:r>
      <w:r>
        <w:rPr>
          <w:sz w:val="26"/>
          <w:szCs w:val="26"/>
        </w:rPr>
        <w:t>01</w:t>
      </w:r>
      <w:r w:rsidRPr="00BA3113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BA3113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BA3113">
        <w:rPr>
          <w:sz w:val="26"/>
          <w:szCs w:val="26"/>
        </w:rPr>
        <w:t>.</w:t>
      </w:r>
    </w:p>
    <w:p w14:paraId="6ED6673A" w14:textId="77777777" w:rsidR="00E07056" w:rsidRDefault="00BA3113" w:rsidP="00B97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113">
        <w:rPr>
          <w:sz w:val="26"/>
          <w:szCs w:val="26"/>
        </w:rPr>
        <w:t xml:space="preserve">Изменения, </w:t>
      </w:r>
      <w:r w:rsidR="00B97E76" w:rsidRPr="00BA3113">
        <w:rPr>
          <w:sz w:val="26"/>
          <w:szCs w:val="26"/>
        </w:rPr>
        <w:t>утвержден</w:t>
      </w:r>
      <w:r w:rsidR="00B97E76">
        <w:rPr>
          <w:sz w:val="26"/>
          <w:szCs w:val="26"/>
        </w:rPr>
        <w:t>н</w:t>
      </w:r>
      <w:r w:rsidR="00B97E76" w:rsidRPr="00BA3113">
        <w:rPr>
          <w:sz w:val="26"/>
          <w:szCs w:val="26"/>
        </w:rPr>
        <w:t>ы</w:t>
      </w:r>
      <w:r w:rsidR="00B97E76">
        <w:rPr>
          <w:sz w:val="26"/>
          <w:szCs w:val="26"/>
        </w:rPr>
        <w:t>е</w:t>
      </w:r>
      <w:r w:rsidR="00B97E76" w:rsidRPr="00BA3113">
        <w:rPr>
          <w:sz w:val="26"/>
          <w:szCs w:val="26"/>
        </w:rPr>
        <w:t xml:space="preserve"> 07.07.2018</w:t>
      </w:r>
      <w:r w:rsidR="00B97E76">
        <w:rPr>
          <w:sz w:val="26"/>
          <w:szCs w:val="26"/>
        </w:rPr>
        <w:t xml:space="preserve">, </w:t>
      </w:r>
      <w:r w:rsidRPr="00BA3113">
        <w:rPr>
          <w:sz w:val="26"/>
          <w:szCs w:val="26"/>
        </w:rPr>
        <w:t xml:space="preserve">внесены </w:t>
      </w:r>
      <w:r w:rsidR="00B97E76">
        <w:rPr>
          <w:sz w:val="26"/>
          <w:szCs w:val="26"/>
        </w:rPr>
        <w:t xml:space="preserve">в План </w:t>
      </w:r>
      <w:r w:rsidR="00E07056">
        <w:rPr>
          <w:sz w:val="26"/>
          <w:szCs w:val="26"/>
        </w:rPr>
        <w:t xml:space="preserve">в </w:t>
      </w:r>
      <w:r w:rsidR="00A13480">
        <w:rPr>
          <w:sz w:val="26"/>
          <w:szCs w:val="26"/>
        </w:rPr>
        <w:t xml:space="preserve">следующих </w:t>
      </w:r>
      <w:r w:rsidR="00E07056">
        <w:rPr>
          <w:sz w:val="26"/>
          <w:szCs w:val="26"/>
        </w:rPr>
        <w:t>целях:</w:t>
      </w:r>
    </w:p>
    <w:p w14:paraId="3243050C" w14:textId="77777777" w:rsidR="00E07056" w:rsidRDefault="00E07056" w:rsidP="00B97E76">
      <w:pPr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lastRenderedPageBreak/>
        <w:t>- </w:t>
      </w:r>
      <w:r w:rsidR="00B97E76">
        <w:rPr>
          <w:sz w:val="26"/>
          <w:szCs w:val="26"/>
        </w:rPr>
        <w:t>корректировки структуры мероприятий подпрограммы 2 «Развитие малого и среднего предпринимательства в Северодвинске»</w:t>
      </w:r>
      <w:r>
        <w:rPr>
          <w:sz w:val="26"/>
          <w:szCs w:val="26"/>
        </w:rPr>
        <w:t>:</w:t>
      </w:r>
      <w:r w:rsidRPr="00E07056">
        <w:t xml:space="preserve"> </w:t>
      </w:r>
    </w:p>
    <w:p w14:paraId="50256344" w14:textId="77777777" w:rsidR="00E07056" w:rsidRDefault="00E07056" w:rsidP="00B97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7056">
        <w:rPr>
          <w:sz w:val="26"/>
          <w:szCs w:val="26"/>
        </w:rPr>
        <w:t xml:space="preserve">план </w:t>
      </w:r>
      <w:r>
        <w:rPr>
          <w:sz w:val="26"/>
          <w:szCs w:val="26"/>
        </w:rPr>
        <w:t xml:space="preserve">вновь </w:t>
      </w:r>
      <w:r w:rsidRPr="00E07056">
        <w:rPr>
          <w:sz w:val="26"/>
          <w:szCs w:val="26"/>
        </w:rPr>
        <w:t>дополнен мероприятием 1.03 «Содействие развитию микрофинансирования субъектов малого и среднего предпринимательства Северодвинска путем предоставления имущественного взноса Учредителя Фонду микрофинансирования Северодвинска»</w:t>
      </w:r>
      <w:r>
        <w:rPr>
          <w:sz w:val="26"/>
          <w:szCs w:val="26"/>
        </w:rPr>
        <w:t>, которое в предшествующий период было исключено из Плана в связи с перераспределением финансирования;</w:t>
      </w:r>
    </w:p>
    <w:p w14:paraId="455E139A" w14:textId="0DB760AD" w:rsidR="00B97E76" w:rsidRPr="00B97E76" w:rsidRDefault="00E07056" w:rsidP="00B97E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корректировки</w:t>
      </w:r>
      <w:r w:rsidR="00BA3113" w:rsidRPr="00BA3113">
        <w:rPr>
          <w:sz w:val="26"/>
          <w:szCs w:val="26"/>
        </w:rPr>
        <w:t xml:space="preserve"> </w:t>
      </w:r>
      <w:r w:rsidR="00AE5CA0">
        <w:rPr>
          <w:sz w:val="26"/>
          <w:szCs w:val="26"/>
        </w:rPr>
        <w:t>плановых дат</w:t>
      </w:r>
      <w:r w:rsidR="00B97E76" w:rsidRPr="00B97E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контрольных событий </w:t>
      </w:r>
      <w:r w:rsidR="00AE5CA0">
        <w:rPr>
          <w:sz w:val="26"/>
          <w:szCs w:val="26"/>
        </w:rPr>
        <w:t xml:space="preserve">с учетом сроков согласования нормативных правовых актов в рамках </w:t>
      </w:r>
      <w:r w:rsidR="00311D14">
        <w:rPr>
          <w:sz w:val="26"/>
          <w:szCs w:val="26"/>
        </w:rPr>
        <w:t>административны</w:t>
      </w:r>
      <w:r w:rsidR="00AE5CA0">
        <w:rPr>
          <w:sz w:val="26"/>
          <w:szCs w:val="26"/>
        </w:rPr>
        <w:t>х</w:t>
      </w:r>
      <w:r w:rsidR="00311D14">
        <w:rPr>
          <w:sz w:val="26"/>
          <w:szCs w:val="26"/>
        </w:rPr>
        <w:t xml:space="preserve"> </w:t>
      </w:r>
      <w:r w:rsidR="00B97E76" w:rsidRPr="00B97E76">
        <w:rPr>
          <w:sz w:val="26"/>
          <w:szCs w:val="26"/>
        </w:rPr>
        <w:t>мероприяти</w:t>
      </w:r>
      <w:r w:rsidR="00AE5CA0">
        <w:rPr>
          <w:sz w:val="26"/>
          <w:szCs w:val="26"/>
        </w:rPr>
        <w:t>й</w:t>
      </w:r>
      <w:r w:rsidR="00B97E76" w:rsidRPr="00B97E76">
        <w:rPr>
          <w:sz w:val="26"/>
          <w:szCs w:val="26"/>
        </w:rPr>
        <w:t xml:space="preserve"> </w:t>
      </w:r>
      <w:r>
        <w:rPr>
          <w:sz w:val="26"/>
          <w:szCs w:val="26"/>
        </w:rPr>
        <w:t>подпрограммы</w:t>
      </w:r>
      <w:r w:rsidR="00311D14">
        <w:rPr>
          <w:sz w:val="26"/>
          <w:szCs w:val="26"/>
        </w:rPr>
        <w:t xml:space="preserve"> </w:t>
      </w:r>
      <w:r w:rsidR="00B97E76" w:rsidRPr="00B97E76">
        <w:rPr>
          <w:sz w:val="26"/>
          <w:szCs w:val="26"/>
        </w:rPr>
        <w:t>4 «Проведение на территории Северодвинска тарифно-ценовой политики в инт</w:t>
      </w:r>
      <w:r w:rsidR="00AE5CA0">
        <w:rPr>
          <w:sz w:val="26"/>
          <w:szCs w:val="26"/>
        </w:rPr>
        <w:t>ересах населения, предприятий и </w:t>
      </w:r>
      <w:r w:rsidR="00B97E76" w:rsidRPr="00B97E76">
        <w:rPr>
          <w:sz w:val="26"/>
          <w:szCs w:val="26"/>
        </w:rPr>
        <w:t>организаций города»</w:t>
      </w:r>
      <w:r w:rsidR="001830E8">
        <w:rPr>
          <w:sz w:val="26"/>
          <w:szCs w:val="26"/>
        </w:rPr>
        <w:t xml:space="preserve"> по административным мероприятиям</w:t>
      </w:r>
      <w:r>
        <w:rPr>
          <w:sz w:val="26"/>
          <w:szCs w:val="26"/>
        </w:rPr>
        <w:t>:</w:t>
      </w:r>
    </w:p>
    <w:p w14:paraId="4522C400" w14:textId="3161DC45" w:rsidR="00BA3113" w:rsidRPr="00311D14" w:rsidRDefault="00EB6E6F" w:rsidP="00311D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административное мероприятие </w:t>
      </w:r>
      <w:r w:rsidR="002D68D9" w:rsidRPr="00AE5CA0">
        <w:rPr>
          <w:sz w:val="26"/>
          <w:szCs w:val="26"/>
        </w:rPr>
        <w:t>1.03 «Разработка и </w:t>
      </w:r>
      <w:r w:rsidR="00E07056" w:rsidRPr="00AE5CA0">
        <w:rPr>
          <w:sz w:val="26"/>
          <w:szCs w:val="26"/>
        </w:rPr>
        <w:t xml:space="preserve">совершенствование муниципальных </w:t>
      </w:r>
      <w:r w:rsidR="00037DCE">
        <w:rPr>
          <w:sz w:val="26"/>
          <w:szCs w:val="26"/>
        </w:rPr>
        <w:t>правовых актов по </w:t>
      </w:r>
      <w:r w:rsidR="00E07056" w:rsidRPr="00AE5CA0">
        <w:rPr>
          <w:sz w:val="26"/>
          <w:szCs w:val="26"/>
        </w:rPr>
        <w:t>регулированию тарифов на работы и усл</w:t>
      </w:r>
      <w:r w:rsidR="00037DCE">
        <w:rPr>
          <w:sz w:val="26"/>
          <w:szCs w:val="26"/>
        </w:rPr>
        <w:t>уги муниципальных предприятий и </w:t>
      </w:r>
      <w:r w:rsidR="00E07056" w:rsidRPr="00AE5CA0">
        <w:rPr>
          <w:sz w:val="26"/>
          <w:szCs w:val="26"/>
        </w:rPr>
        <w:t>учреждений в пределах полномочий орг</w:t>
      </w:r>
      <w:r w:rsidR="00037DCE">
        <w:rPr>
          <w:sz w:val="26"/>
          <w:szCs w:val="26"/>
        </w:rPr>
        <w:t>анов местного самоуправления на </w:t>
      </w:r>
      <w:r w:rsidR="00E07056" w:rsidRPr="00AE5CA0">
        <w:rPr>
          <w:sz w:val="26"/>
          <w:szCs w:val="26"/>
        </w:rPr>
        <w:t>территории Северодвинска»</w:t>
      </w:r>
      <w:r w:rsidR="00AE5CA0" w:rsidRPr="00AE5CA0">
        <w:rPr>
          <w:sz w:val="26"/>
          <w:szCs w:val="26"/>
        </w:rPr>
        <w:t>;</w:t>
      </w:r>
    </w:p>
    <w:p w14:paraId="61C611A9" w14:textId="2CD67B64" w:rsidR="00311D14" w:rsidRPr="002D68D9" w:rsidRDefault="00EB6E6F" w:rsidP="00CF1AC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административное мероприятие </w:t>
      </w:r>
      <w:r w:rsidR="002D68D9">
        <w:rPr>
          <w:sz w:val="26"/>
          <w:szCs w:val="26"/>
        </w:rPr>
        <w:t>1.04 «Размещение информации о </w:t>
      </w:r>
      <w:r w:rsidR="00E07056" w:rsidRPr="00311D14">
        <w:rPr>
          <w:sz w:val="26"/>
          <w:szCs w:val="26"/>
        </w:rPr>
        <w:t>муниципальных правовых актах</w:t>
      </w:r>
      <w:r w:rsidR="00037DCE">
        <w:rPr>
          <w:sz w:val="26"/>
          <w:szCs w:val="26"/>
        </w:rPr>
        <w:t xml:space="preserve"> и </w:t>
      </w:r>
      <w:r w:rsidR="00311D14">
        <w:rPr>
          <w:sz w:val="26"/>
          <w:szCs w:val="26"/>
        </w:rPr>
        <w:t>тарифах на жилищные услуги в</w:t>
      </w:r>
      <w:r>
        <w:rPr>
          <w:sz w:val="26"/>
          <w:szCs w:val="26"/>
        </w:rPr>
        <w:t> </w:t>
      </w:r>
      <w:r w:rsidR="00E07056" w:rsidRPr="00311D14">
        <w:rPr>
          <w:sz w:val="26"/>
          <w:szCs w:val="26"/>
        </w:rPr>
        <w:t>Государственной информационной системе жилищно-коммунального хозяйства»</w:t>
      </w:r>
      <w:r w:rsidR="006853C1">
        <w:rPr>
          <w:sz w:val="26"/>
          <w:szCs w:val="26"/>
        </w:rPr>
        <w:t>.</w:t>
      </w:r>
    </w:p>
    <w:p w14:paraId="50FD3E1B" w14:textId="77777777" w:rsidR="00A13480" w:rsidRDefault="00A13480" w:rsidP="00A134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113">
        <w:rPr>
          <w:sz w:val="26"/>
          <w:szCs w:val="26"/>
        </w:rPr>
        <w:t>Изменения, утвержден</w:t>
      </w:r>
      <w:r>
        <w:rPr>
          <w:sz w:val="26"/>
          <w:szCs w:val="26"/>
        </w:rPr>
        <w:t>н</w:t>
      </w:r>
      <w:r w:rsidRPr="00BA3113">
        <w:rPr>
          <w:sz w:val="26"/>
          <w:szCs w:val="26"/>
        </w:rPr>
        <w:t>ы</w:t>
      </w:r>
      <w:r>
        <w:rPr>
          <w:sz w:val="26"/>
          <w:szCs w:val="26"/>
        </w:rPr>
        <w:t>е</w:t>
      </w:r>
      <w:r w:rsidRPr="00BA3113">
        <w:rPr>
          <w:sz w:val="26"/>
          <w:szCs w:val="26"/>
        </w:rPr>
        <w:t xml:space="preserve"> 0</w:t>
      </w:r>
      <w:r>
        <w:rPr>
          <w:sz w:val="26"/>
          <w:szCs w:val="26"/>
        </w:rPr>
        <w:t>1</w:t>
      </w:r>
      <w:r w:rsidRPr="00BA3113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BA3113">
        <w:rPr>
          <w:sz w:val="26"/>
          <w:szCs w:val="26"/>
        </w:rPr>
        <w:t>.2018</w:t>
      </w:r>
      <w:r>
        <w:rPr>
          <w:sz w:val="26"/>
          <w:szCs w:val="26"/>
        </w:rPr>
        <w:t xml:space="preserve">, </w:t>
      </w:r>
      <w:r w:rsidRPr="00BA3113">
        <w:rPr>
          <w:sz w:val="26"/>
          <w:szCs w:val="26"/>
        </w:rPr>
        <w:t xml:space="preserve">внесены </w:t>
      </w:r>
      <w:r>
        <w:rPr>
          <w:sz w:val="26"/>
          <w:szCs w:val="26"/>
        </w:rPr>
        <w:t>в План в следующих целях:</w:t>
      </w:r>
    </w:p>
    <w:p w14:paraId="1E447325" w14:textId="77777777" w:rsidR="00A13480" w:rsidRDefault="00A13480" w:rsidP="00A13480">
      <w:pPr>
        <w:autoSpaceDE w:val="0"/>
        <w:autoSpaceDN w:val="0"/>
        <w:adjustRightInd w:val="0"/>
        <w:ind w:firstLine="709"/>
        <w:jc w:val="both"/>
      </w:pPr>
      <w:r>
        <w:rPr>
          <w:sz w:val="26"/>
          <w:szCs w:val="26"/>
        </w:rPr>
        <w:t>- корректировки структуры мероприятий подпрограммы 2 «Развитие малого и среднего предпринимательства в Северодвинске»:</w:t>
      </w:r>
      <w:r w:rsidRPr="00E07056">
        <w:t xml:space="preserve"> </w:t>
      </w:r>
    </w:p>
    <w:p w14:paraId="4302040B" w14:textId="77777777" w:rsidR="00311D14" w:rsidRDefault="00A13480" w:rsidP="00A1348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13480">
        <w:rPr>
          <w:sz w:val="26"/>
          <w:szCs w:val="26"/>
        </w:rPr>
        <w:t xml:space="preserve">план вновь дополнен мероприятием 1.08 «Оказание </w:t>
      </w:r>
      <w:r>
        <w:rPr>
          <w:sz w:val="26"/>
          <w:szCs w:val="26"/>
        </w:rPr>
        <w:t>п</w:t>
      </w:r>
      <w:r w:rsidRPr="00A13480">
        <w:rPr>
          <w:sz w:val="26"/>
          <w:szCs w:val="26"/>
        </w:rPr>
        <w:t xml:space="preserve">оддержки субъектам малого и среднего предпринимательства, осуществляющим </w:t>
      </w:r>
      <w:r>
        <w:rPr>
          <w:sz w:val="26"/>
          <w:szCs w:val="26"/>
        </w:rPr>
        <w:t>д</w:t>
      </w:r>
      <w:r w:rsidRPr="00A13480">
        <w:rPr>
          <w:sz w:val="26"/>
          <w:szCs w:val="26"/>
        </w:rPr>
        <w:t>еятельность в сфере производства товаров (работ, услуг), в части субсидирования процентной ставки по кредит</w:t>
      </w:r>
      <w:r>
        <w:rPr>
          <w:sz w:val="26"/>
          <w:szCs w:val="26"/>
        </w:rPr>
        <w:t xml:space="preserve">ам, выданным субъектам малого и </w:t>
      </w:r>
      <w:r w:rsidRPr="00A13480">
        <w:rPr>
          <w:sz w:val="26"/>
          <w:szCs w:val="26"/>
        </w:rPr>
        <w:t>среднего предпринимательства»</w:t>
      </w:r>
      <w:r>
        <w:rPr>
          <w:sz w:val="26"/>
          <w:szCs w:val="26"/>
        </w:rPr>
        <w:t xml:space="preserve">, которое в предшествующий период было исключено из Плана в связи с отсутствием получателей субсидий по итогам конкурса, а </w:t>
      </w:r>
      <w:r w:rsidRPr="00A13480">
        <w:rPr>
          <w:sz w:val="26"/>
          <w:szCs w:val="26"/>
        </w:rPr>
        <w:t>также контрольн</w:t>
      </w:r>
      <w:r>
        <w:rPr>
          <w:sz w:val="26"/>
          <w:szCs w:val="26"/>
        </w:rPr>
        <w:t>ым</w:t>
      </w:r>
      <w:r w:rsidRPr="00A13480">
        <w:rPr>
          <w:sz w:val="26"/>
          <w:szCs w:val="26"/>
        </w:rPr>
        <w:t xml:space="preserve"> событие</w:t>
      </w:r>
      <w:r>
        <w:rPr>
          <w:sz w:val="26"/>
          <w:szCs w:val="26"/>
        </w:rPr>
        <w:t>м</w:t>
      </w:r>
      <w:r w:rsidRPr="00A13480">
        <w:rPr>
          <w:sz w:val="26"/>
          <w:szCs w:val="26"/>
        </w:rPr>
        <w:t xml:space="preserve"> 1.08.1 «Проведено заседание комиссии по отбору</w:t>
      </w:r>
      <w:proofErr w:type="gramEnd"/>
      <w:r w:rsidRPr="00A13480">
        <w:rPr>
          <w:sz w:val="26"/>
          <w:szCs w:val="26"/>
        </w:rPr>
        <w:t xml:space="preserve"> получателей для предоставления субсидии по итогам приема документов»</w:t>
      </w:r>
      <w:r w:rsidR="007C53B4">
        <w:rPr>
          <w:sz w:val="26"/>
          <w:szCs w:val="26"/>
        </w:rPr>
        <w:t>;</w:t>
      </w:r>
    </w:p>
    <w:p w14:paraId="5F413D59" w14:textId="74018A89" w:rsidR="00253A3E" w:rsidRPr="00253A3E" w:rsidRDefault="00253A3E" w:rsidP="00253A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B6E6F">
        <w:rPr>
          <w:sz w:val="26"/>
          <w:szCs w:val="26"/>
        </w:rPr>
        <w:t xml:space="preserve">проведена </w:t>
      </w:r>
      <w:r>
        <w:rPr>
          <w:sz w:val="26"/>
          <w:szCs w:val="26"/>
        </w:rPr>
        <w:t>корректировка плановых дат контрольных событий</w:t>
      </w:r>
      <w:r w:rsidR="00037DCE">
        <w:rPr>
          <w:sz w:val="26"/>
          <w:szCs w:val="26"/>
        </w:rPr>
        <w:t xml:space="preserve"> </w:t>
      </w:r>
      <w:r w:rsidR="006853C1" w:rsidRPr="006853C1">
        <w:rPr>
          <w:sz w:val="26"/>
          <w:szCs w:val="26"/>
        </w:rPr>
        <w:t>–</w:t>
      </w:r>
      <w:r w:rsidR="00037DCE">
        <w:rPr>
          <w:sz w:val="26"/>
          <w:szCs w:val="26"/>
        </w:rPr>
        <w:t xml:space="preserve"> </w:t>
      </w:r>
      <w:r>
        <w:rPr>
          <w:sz w:val="26"/>
          <w:szCs w:val="26"/>
        </w:rPr>
        <w:t>заседаний комиссий по предоставлению субсидий, Совета по малому и среднему предпринимательству при Главе Северодвинска</w:t>
      </w:r>
      <w:r w:rsidR="00037DCE">
        <w:rPr>
          <w:sz w:val="26"/>
          <w:szCs w:val="26"/>
        </w:rPr>
        <w:t xml:space="preserve"> </w:t>
      </w:r>
      <w:r w:rsidR="006853C1" w:rsidRPr="006853C1">
        <w:rPr>
          <w:sz w:val="26"/>
          <w:szCs w:val="26"/>
        </w:rPr>
        <w:t>–</w:t>
      </w:r>
      <w:r w:rsidR="00037DCE">
        <w:rPr>
          <w:sz w:val="26"/>
          <w:szCs w:val="26"/>
        </w:rPr>
        <w:t xml:space="preserve"> </w:t>
      </w:r>
      <w:r>
        <w:rPr>
          <w:sz w:val="26"/>
          <w:szCs w:val="26"/>
        </w:rPr>
        <w:t>в рамках мероприятий</w:t>
      </w:r>
      <w:r w:rsidRPr="00253A3E">
        <w:rPr>
          <w:sz w:val="26"/>
          <w:szCs w:val="26"/>
        </w:rPr>
        <w:t>:</w:t>
      </w:r>
    </w:p>
    <w:p w14:paraId="64DB5EA4" w14:textId="1834664A" w:rsidR="00253A3E" w:rsidRPr="00253A3E" w:rsidRDefault="00EB6E6F" w:rsidP="00253A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</w:t>
      </w:r>
      <w:r w:rsidR="00253A3E" w:rsidRPr="00253A3E">
        <w:rPr>
          <w:sz w:val="26"/>
          <w:szCs w:val="26"/>
        </w:rPr>
        <w:t>1.01 «Оказание поддержки субъектам малого и среднего предпринимательства в виде компенсации затрат»</w:t>
      </w:r>
      <w:r w:rsidR="00253A3E">
        <w:rPr>
          <w:sz w:val="26"/>
          <w:szCs w:val="26"/>
        </w:rPr>
        <w:t>;</w:t>
      </w:r>
      <w:r w:rsidR="00253A3E" w:rsidRPr="00253A3E">
        <w:rPr>
          <w:sz w:val="26"/>
          <w:szCs w:val="26"/>
        </w:rPr>
        <w:t xml:space="preserve"> </w:t>
      </w:r>
    </w:p>
    <w:p w14:paraId="4ECA9537" w14:textId="601EC123" w:rsidR="00253A3E" w:rsidRPr="00253A3E" w:rsidRDefault="00EB6E6F" w:rsidP="00253A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</w:t>
      </w:r>
      <w:r w:rsidR="00254789">
        <w:rPr>
          <w:sz w:val="26"/>
          <w:szCs w:val="26"/>
        </w:rPr>
        <w:t>1.07 </w:t>
      </w:r>
      <w:r w:rsidR="00253A3E" w:rsidRPr="00253A3E">
        <w:rPr>
          <w:sz w:val="26"/>
          <w:szCs w:val="26"/>
        </w:rPr>
        <w:t>«Оказание поддержк</w:t>
      </w:r>
      <w:r>
        <w:rPr>
          <w:sz w:val="26"/>
          <w:szCs w:val="26"/>
        </w:rPr>
        <w:t>и и развитие субъектов малого и </w:t>
      </w:r>
      <w:r w:rsidR="00253A3E" w:rsidRPr="00253A3E">
        <w:rPr>
          <w:sz w:val="26"/>
          <w:szCs w:val="26"/>
        </w:rPr>
        <w:t>среднего предпринимательства, занимающихся социально значимыми видами деятельности»</w:t>
      </w:r>
      <w:r w:rsidR="00253A3E">
        <w:rPr>
          <w:sz w:val="26"/>
          <w:szCs w:val="26"/>
        </w:rPr>
        <w:t>;</w:t>
      </w:r>
      <w:r w:rsidR="00253A3E" w:rsidRPr="00253A3E">
        <w:rPr>
          <w:sz w:val="26"/>
          <w:szCs w:val="26"/>
        </w:rPr>
        <w:t xml:space="preserve"> </w:t>
      </w:r>
    </w:p>
    <w:p w14:paraId="4CCB3E70" w14:textId="4AA90F71" w:rsidR="00253A3E" w:rsidRPr="00253A3E" w:rsidRDefault="00EB6E6F" w:rsidP="00253A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административное мероприятие </w:t>
      </w:r>
      <w:r w:rsidR="00254789">
        <w:rPr>
          <w:sz w:val="26"/>
          <w:szCs w:val="26"/>
        </w:rPr>
        <w:t>2.03 </w:t>
      </w:r>
      <w:r>
        <w:rPr>
          <w:sz w:val="26"/>
          <w:szCs w:val="26"/>
        </w:rPr>
        <w:t>«Организация взаимодействия с </w:t>
      </w:r>
      <w:r w:rsidR="00253A3E" w:rsidRPr="00253A3E">
        <w:rPr>
          <w:sz w:val="26"/>
          <w:szCs w:val="26"/>
        </w:rPr>
        <w:t>предпринимательской общественност</w:t>
      </w:r>
      <w:r>
        <w:rPr>
          <w:sz w:val="26"/>
          <w:szCs w:val="26"/>
        </w:rPr>
        <w:t>ью Северодвинска, отраслевыми и </w:t>
      </w:r>
      <w:r w:rsidR="00253A3E" w:rsidRPr="00253A3E">
        <w:rPr>
          <w:sz w:val="26"/>
          <w:szCs w:val="26"/>
        </w:rPr>
        <w:t>территориальными объединениями, иными координационным</w:t>
      </w:r>
      <w:r w:rsidR="00254789">
        <w:rPr>
          <w:sz w:val="26"/>
          <w:szCs w:val="26"/>
        </w:rPr>
        <w:t>и или совещательными органами в </w:t>
      </w:r>
      <w:r w:rsidR="00253A3E" w:rsidRPr="00253A3E">
        <w:rPr>
          <w:sz w:val="26"/>
          <w:szCs w:val="26"/>
        </w:rPr>
        <w:t>сфере развития малого и</w:t>
      </w:r>
      <w:r w:rsidR="00253A3E">
        <w:rPr>
          <w:sz w:val="26"/>
          <w:szCs w:val="26"/>
        </w:rPr>
        <w:t xml:space="preserve"> среднего предпринимательства»;</w:t>
      </w:r>
    </w:p>
    <w:p w14:paraId="3F61FD47" w14:textId="77777777" w:rsidR="00311D14" w:rsidRDefault="007C53B4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корректировки структуры мероприятий обеспечивающей подпрограммы:</w:t>
      </w:r>
    </w:p>
    <w:p w14:paraId="2D3E5A1F" w14:textId="77777777" w:rsidR="007C53B4" w:rsidRPr="007C53B4" w:rsidRDefault="007C53B4" w:rsidP="007C53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дополнено </w:t>
      </w:r>
      <w:r w:rsidRPr="007C53B4">
        <w:rPr>
          <w:sz w:val="26"/>
          <w:szCs w:val="26"/>
        </w:rPr>
        <w:t>мероприятие «Обеспечение обустройства стендовой экспозиции, популяризирующей предпринимательскую деятельность»</w:t>
      </w:r>
      <w:r>
        <w:rPr>
          <w:sz w:val="26"/>
          <w:szCs w:val="26"/>
        </w:rPr>
        <w:t>;</w:t>
      </w:r>
    </w:p>
    <w:p w14:paraId="4C141C1F" w14:textId="245D0775" w:rsidR="00D901D6" w:rsidRDefault="007C53B4" w:rsidP="007C53B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исключено мероприятие </w:t>
      </w:r>
      <w:r w:rsidRPr="007C53B4">
        <w:rPr>
          <w:sz w:val="26"/>
          <w:szCs w:val="26"/>
        </w:rPr>
        <w:t>«Обеспе</w:t>
      </w:r>
      <w:r>
        <w:rPr>
          <w:sz w:val="26"/>
          <w:szCs w:val="26"/>
        </w:rPr>
        <w:t xml:space="preserve">чение реализации мероприятий </w:t>
      </w:r>
      <w:r>
        <w:rPr>
          <w:sz w:val="26"/>
          <w:szCs w:val="26"/>
        </w:rPr>
        <w:lastRenderedPageBreak/>
        <w:t>по </w:t>
      </w:r>
      <w:r w:rsidRPr="007C53B4">
        <w:rPr>
          <w:sz w:val="26"/>
          <w:szCs w:val="26"/>
        </w:rPr>
        <w:t xml:space="preserve">обеспечению села Ненокса и поселка Сопка услугами торговли» в </w:t>
      </w:r>
      <w:r>
        <w:rPr>
          <w:sz w:val="26"/>
          <w:szCs w:val="26"/>
        </w:rPr>
        <w:t>связи с </w:t>
      </w:r>
      <w:r w:rsidRPr="007C53B4">
        <w:rPr>
          <w:sz w:val="26"/>
          <w:szCs w:val="26"/>
        </w:rPr>
        <w:t>отсутстви</w:t>
      </w:r>
      <w:r>
        <w:rPr>
          <w:sz w:val="26"/>
          <w:szCs w:val="26"/>
        </w:rPr>
        <w:t>ем</w:t>
      </w:r>
      <w:r w:rsidRPr="007C53B4">
        <w:rPr>
          <w:sz w:val="26"/>
          <w:szCs w:val="26"/>
        </w:rPr>
        <w:t xml:space="preserve"> заявителей на </w:t>
      </w:r>
      <w:r>
        <w:rPr>
          <w:sz w:val="26"/>
          <w:szCs w:val="26"/>
        </w:rPr>
        <w:t xml:space="preserve">получение </w:t>
      </w:r>
      <w:r w:rsidRPr="007C53B4">
        <w:rPr>
          <w:sz w:val="26"/>
          <w:szCs w:val="26"/>
        </w:rPr>
        <w:t>поддержк</w:t>
      </w:r>
      <w:r>
        <w:rPr>
          <w:sz w:val="26"/>
          <w:szCs w:val="26"/>
        </w:rPr>
        <w:t>и. Финансирование</w:t>
      </w:r>
      <w:r w:rsidR="00D901D6">
        <w:rPr>
          <w:sz w:val="26"/>
          <w:szCs w:val="26"/>
        </w:rPr>
        <w:t>,</w:t>
      </w:r>
      <w:r>
        <w:rPr>
          <w:sz w:val="26"/>
          <w:szCs w:val="26"/>
        </w:rPr>
        <w:t xml:space="preserve"> предусмотренное на реализацию данного мероприятия</w:t>
      </w:r>
      <w:r w:rsidR="00D901D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EB6E6F">
        <w:rPr>
          <w:sz w:val="26"/>
          <w:szCs w:val="26"/>
        </w:rPr>
        <w:t>перераспределено.</w:t>
      </w:r>
    </w:p>
    <w:p w14:paraId="7ECE753B" w14:textId="3462A610" w:rsidR="00C11BB8" w:rsidRDefault="00C11BB8" w:rsidP="00C11BB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1BB8">
        <w:rPr>
          <w:rFonts w:ascii="Times New Roman" w:hAnsi="Times New Roman" w:cs="Times New Roman"/>
          <w:sz w:val="26"/>
          <w:szCs w:val="26"/>
        </w:rPr>
        <w:t>В результате внесе</w:t>
      </w:r>
      <w:r w:rsidR="00EA33D4">
        <w:rPr>
          <w:rFonts w:ascii="Times New Roman" w:hAnsi="Times New Roman" w:cs="Times New Roman"/>
          <w:sz w:val="26"/>
          <w:szCs w:val="26"/>
        </w:rPr>
        <w:t>ния</w:t>
      </w:r>
      <w:r w:rsidRPr="00C11BB8">
        <w:rPr>
          <w:rFonts w:ascii="Times New Roman" w:hAnsi="Times New Roman" w:cs="Times New Roman"/>
          <w:sz w:val="26"/>
          <w:szCs w:val="26"/>
        </w:rPr>
        <w:t xml:space="preserve"> изменений в План на 2018 год включено всего </w:t>
      </w:r>
      <w:r w:rsidR="00EA33D4">
        <w:rPr>
          <w:rFonts w:ascii="Times New Roman" w:hAnsi="Times New Roman" w:cs="Times New Roman"/>
          <w:sz w:val="26"/>
          <w:szCs w:val="26"/>
        </w:rPr>
        <w:t>36</w:t>
      </w:r>
      <w:r w:rsidRPr="00C11BB8">
        <w:rPr>
          <w:rFonts w:ascii="Times New Roman" w:hAnsi="Times New Roman" w:cs="Times New Roman"/>
          <w:sz w:val="26"/>
          <w:szCs w:val="26"/>
        </w:rPr>
        <w:t> мероприяти</w:t>
      </w:r>
      <w:r w:rsidR="00EA33D4">
        <w:rPr>
          <w:rFonts w:ascii="Times New Roman" w:hAnsi="Times New Roman" w:cs="Times New Roman"/>
          <w:sz w:val="26"/>
          <w:szCs w:val="26"/>
        </w:rPr>
        <w:t>й</w:t>
      </w:r>
      <w:r w:rsidRPr="00C11BB8">
        <w:rPr>
          <w:rFonts w:ascii="Times New Roman" w:hAnsi="Times New Roman" w:cs="Times New Roman"/>
          <w:sz w:val="26"/>
          <w:szCs w:val="26"/>
        </w:rPr>
        <w:t xml:space="preserve"> (в том числе 3</w:t>
      </w:r>
      <w:r w:rsidR="00EA33D4">
        <w:rPr>
          <w:rFonts w:ascii="Times New Roman" w:hAnsi="Times New Roman" w:cs="Times New Roman"/>
          <w:sz w:val="26"/>
          <w:szCs w:val="26"/>
        </w:rPr>
        <w:t>1</w:t>
      </w:r>
      <w:r w:rsidRPr="00C11BB8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="00EA33D4">
        <w:rPr>
          <w:rFonts w:ascii="Times New Roman" w:hAnsi="Times New Roman" w:cs="Times New Roman"/>
          <w:sz w:val="26"/>
          <w:szCs w:val="26"/>
        </w:rPr>
        <w:t>ое</w:t>
      </w:r>
      <w:r w:rsidRPr="00C11BB8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EA33D4">
        <w:rPr>
          <w:rFonts w:ascii="Times New Roman" w:hAnsi="Times New Roman" w:cs="Times New Roman"/>
          <w:sz w:val="26"/>
          <w:szCs w:val="26"/>
        </w:rPr>
        <w:t>е</w:t>
      </w:r>
      <w:r w:rsidRPr="00C11BB8">
        <w:rPr>
          <w:rFonts w:ascii="Times New Roman" w:hAnsi="Times New Roman" w:cs="Times New Roman"/>
          <w:sz w:val="26"/>
          <w:szCs w:val="26"/>
        </w:rPr>
        <w:t xml:space="preserve">) </w:t>
      </w:r>
      <w:r w:rsidR="00796489">
        <w:rPr>
          <w:rFonts w:ascii="Times New Roman" w:hAnsi="Times New Roman" w:cs="Times New Roman"/>
          <w:sz w:val="26"/>
          <w:szCs w:val="26"/>
        </w:rPr>
        <w:t>46 контрольных событий.</w:t>
      </w:r>
      <w:r w:rsidRPr="00C11B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11BB8">
        <w:rPr>
          <w:rFonts w:ascii="Times New Roman" w:hAnsi="Times New Roman" w:cs="Times New Roman"/>
          <w:sz w:val="26"/>
          <w:szCs w:val="26"/>
        </w:rPr>
        <w:t>беспечивающей подпрогра</w:t>
      </w:r>
      <w:r w:rsidR="00796489">
        <w:rPr>
          <w:rFonts w:ascii="Times New Roman" w:hAnsi="Times New Roman" w:cs="Times New Roman"/>
          <w:sz w:val="26"/>
          <w:szCs w:val="26"/>
        </w:rPr>
        <w:t>ммой предусмотрена реализация 6 </w:t>
      </w:r>
      <w:r w:rsidRPr="00C11BB8">
        <w:rPr>
          <w:rFonts w:ascii="Times New Roman" w:hAnsi="Times New Roman" w:cs="Times New Roman"/>
          <w:sz w:val="26"/>
          <w:szCs w:val="26"/>
        </w:rPr>
        <w:t xml:space="preserve">мероприятий (в том числе 1 административного мероприятия). </w:t>
      </w:r>
    </w:p>
    <w:p w14:paraId="51745F87" w14:textId="77777777" w:rsidR="00C11BB8" w:rsidRPr="00C11BB8" w:rsidRDefault="00C11BB8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C11BB8">
        <w:rPr>
          <w:sz w:val="26"/>
          <w:szCs w:val="26"/>
        </w:rPr>
        <w:t xml:space="preserve">В соответствии с Порядком в целях повышения эффективности реализации Программы проведен мониторинг выполнения плана реализации муниципальной Программы за </w:t>
      </w:r>
      <w:r w:rsidRPr="00C11BB8">
        <w:rPr>
          <w:sz w:val="26"/>
          <w:szCs w:val="26"/>
          <w:lang w:val="en-US"/>
        </w:rPr>
        <w:t>I</w:t>
      </w:r>
      <w:r w:rsidRPr="00C11BB8">
        <w:rPr>
          <w:sz w:val="26"/>
          <w:szCs w:val="26"/>
        </w:rPr>
        <w:t xml:space="preserve"> полугодие</w:t>
      </w:r>
      <w:r>
        <w:rPr>
          <w:sz w:val="26"/>
          <w:szCs w:val="26"/>
        </w:rPr>
        <w:t xml:space="preserve"> и за год</w:t>
      </w:r>
      <w:r w:rsidRPr="00C11BB8">
        <w:rPr>
          <w:sz w:val="26"/>
          <w:szCs w:val="26"/>
        </w:rPr>
        <w:t>.</w:t>
      </w:r>
    </w:p>
    <w:p w14:paraId="7881AB0F" w14:textId="0F46A03E" w:rsidR="00876948" w:rsidRPr="00C11BB8" w:rsidRDefault="00C11BB8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1BB8">
        <w:rPr>
          <w:bCs/>
          <w:sz w:val="26"/>
          <w:szCs w:val="26"/>
        </w:rPr>
        <w:t>Оценка выполнения программных мероприятий позвол</w:t>
      </w:r>
      <w:r w:rsidR="00EB6E6F">
        <w:rPr>
          <w:bCs/>
          <w:sz w:val="26"/>
          <w:szCs w:val="26"/>
        </w:rPr>
        <w:t>яет</w:t>
      </w:r>
      <w:r w:rsidRPr="00C11BB8">
        <w:rPr>
          <w:bCs/>
          <w:sz w:val="26"/>
          <w:szCs w:val="26"/>
        </w:rPr>
        <w:t xml:space="preserve"> эффективно контролировать</w:t>
      </w:r>
      <w:r w:rsidRPr="00C11BB8">
        <w:rPr>
          <w:sz w:val="26"/>
          <w:szCs w:val="26"/>
        </w:rPr>
        <w:t xml:space="preserve"> уровень соблюдения сроков реализации мероприятий. Все мероприятия, предусмотренные Планом, выполнены в срок</w:t>
      </w:r>
      <w:r w:rsidR="00EA33D4">
        <w:rPr>
          <w:sz w:val="26"/>
          <w:szCs w:val="26"/>
        </w:rPr>
        <w:t xml:space="preserve">. </w:t>
      </w:r>
      <w:r w:rsidR="00253A3E">
        <w:rPr>
          <w:sz w:val="26"/>
          <w:szCs w:val="26"/>
        </w:rPr>
        <w:t xml:space="preserve"> </w:t>
      </w:r>
      <w:r w:rsidR="00EA33D4">
        <w:rPr>
          <w:sz w:val="26"/>
          <w:szCs w:val="26"/>
        </w:rPr>
        <w:t xml:space="preserve">Степень выполнения Плана </w:t>
      </w:r>
      <w:r w:rsidR="00253A3E">
        <w:rPr>
          <w:sz w:val="26"/>
          <w:szCs w:val="26"/>
        </w:rPr>
        <w:t>– 100</w:t>
      </w:r>
      <w:r w:rsidR="007E53CE">
        <w:rPr>
          <w:sz w:val="26"/>
          <w:szCs w:val="26"/>
        </w:rPr>
        <w:t> </w:t>
      </w:r>
      <w:r w:rsidR="00253A3E">
        <w:rPr>
          <w:sz w:val="26"/>
          <w:szCs w:val="26"/>
        </w:rPr>
        <w:t>%</w:t>
      </w:r>
      <w:r w:rsidRPr="00C11BB8">
        <w:rPr>
          <w:sz w:val="26"/>
          <w:szCs w:val="26"/>
        </w:rPr>
        <w:t xml:space="preserve"> (в 2017 году – 97 %, в 2016 году – </w:t>
      </w:r>
      <w:r>
        <w:rPr>
          <w:sz w:val="26"/>
          <w:szCs w:val="26"/>
        </w:rPr>
        <w:t>9</w:t>
      </w:r>
      <w:r w:rsidR="007E53CE">
        <w:rPr>
          <w:sz w:val="26"/>
          <w:szCs w:val="26"/>
        </w:rPr>
        <w:t>7 </w:t>
      </w:r>
      <w:r w:rsidRPr="00C11BB8">
        <w:rPr>
          <w:sz w:val="26"/>
          <w:szCs w:val="26"/>
        </w:rPr>
        <w:t>%).</w:t>
      </w:r>
      <w:r>
        <w:rPr>
          <w:sz w:val="26"/>
          <w:szCs w:val="26"/>
        </w:rPr>
        <w:t xml:space="preserve"> </w:t>
      </w:r>
      <w:r w:rsidRPr="00C11BB8">
        <w:rPr>
          <w:sz w:val="26"/>
          <w:szCs w:val="26"/>
        </w:rPr>
        <w:t>Оценка степени выполнения Плана</w:t>
      </w:r>
      <w:r w:rsidR="00EA33D4">
        <w:rPr>
          <w:sz w:val="26"/>
          <w:szCs w:val="26"/>
        </w:rPr>
        <w:t xml:space="preserve"> – </w:t>
      </w:r>
      <w:r w:rsidRPr="00C11BB8">
        <w:rPr>
          <w:sz w:val="26"/>
          <w:szCs w:val="26"/>
        </w:rPr>
        <w:t>высокая.</w:t>
      </w:r>
    </w:p>
    <w:p w14:paraId="218C69AB" w14:textId="77777777" w:rsidR="00C11BB8" w:rsidRPr="00C11BB8" w:rsidRDefault="00C11BB8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  <w:highlight w:val="green"/>
        </w:rPr>
      </w:pPr>
      <w:r w:rsidRPr="00C11BB8">
        <w:rPr>
          <w:sz w:val="26"/>
          <w:szCs w:val="26"/>
        </w:rPr>
        <w:t xml:space="preserve">Управление экономики Администрации Северодвинска осуществляет мероприятия по управлению реализацией Программы. Функции по реализации Программы распределены между </w:t>
      </w:r>
      <w:r w:rsidR="004C43FD">
        <w:rPr>
          <w:sz w:val="26"/>
          <w:szCs w:val="26"/>
        </w:rPr>
        <w:t>отделами</w:t>
      </w:r>
      <w:r w:rsidRPr="00C11BB8">
        <w:rPr>
          <w:sz w:val="26"/>
          <w:szCs w:val="26"/>
        </w:rPr>
        <w:t xml:space="preserve"> в соответствии с функциями, закрепленными в положении об управлении, положениях об отделах, должностных инструкциях работников Управления экономики. </w:t>
      </w:r>
    </w:p>
    <w:p w14:paraId="22BE8B7B" w14:textId="0A6D7B28" w:rsidR="00C11BB8" w:rsidRPr="00C11BB8" w:rsidRDefault="00C11BB8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C11BB8">
        <w:rPr>
          <w:sz w:val="26"/>
          <w:szCs w:val="26"/>
        </w:rPr>
        <w:t xml:space="preserve">В реализации </w:t>
      </w:r>
      <w:r w:rsidR="007C3B5C">
        <w:rPr>
          <w:sz w:val="26"/>
          <w:szCs w:val="26"/>
        </w:rPr>
        <w:t>мероприятий</w:t>
      </w:r>
      <w:r w:rsidRPr="00C11BB8">
        <w:rPr>
          <w:sz w:val="26"/>
          <w:szCs w:val="26"/>
        </w:rPr>
        <w:t xml:space="preserve"> подпрограмм</w:t>
      </w:r>
      <w:r w:rsidR="007C3B5C">
        <w:rPr>
          <w:sz w:val="26"/>
          <w:szCs w:val="26"/>
        </w:rPr>
        <w:t>ы</w:t>
      </w:r>
      <w:r w:rsidRPr="00C11BB8">
        <w:rPr>
          <w:sz w:val="26"/>
          <w:szCs w:val="26"/>
        </w:rPr>
        <w:t xml:space="preserve"> </w:t>
      </w:r>
      <w:r w:rsidR="00D8567B" w:rsidRPr="00D8567B">
        <w:rPr>
          <w:sz w:val="26"/>
          <w:szCs w:val="26"/>
        </w:rPr>
        <w:t xml:space="preserve">«Совершенствование системы стратегического планирования муниципального образования «Северодвинск» </w:t>
      </w:r>
      <w:r w:rsidRPr="00C11BB8">
        <w:rPr>
          <w:sz w:val="26"/>
          <w:szCs w:val="26"/>
        </w:rPr>
        <w:t xml:space="preserve">участвуют </w:t>
      </w:r>
      <w:r w:rsidR="00D8567B">
        <w:rPr>
          <w:sz w:val="26"/>
          <w:szCs w:val="26"/>
        </w:rPr>
        <w:t xml:space="preserve">отдел прогнозирования и трудовых отношений, отдел муниципальных программ и работы с предпринимателями, отдел цен и тарифов, </w:t>
      </w:r>
      <w:r w:rsidRPr="00C11BB8">
        <w:rPr>
          <w:sz w:val="26"/>
          <w:szCs w:val="26"/>
        </w:rPr>
        <w:t>что обусловлено задачами, на достижение которых направлена деятельность ответственного исполнителя, отраженная в Программе.</w:t>
      </w:r>
    </w:p>
    <w:p w14:paraId="40E16E73" w14:textId="0762B124" w:rsidR="00C11BB8" w:rsidRPr="003C08DD" w:rsidRDefault="001A0224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C11BB8" w:rsidRPr="00C11BB8">
        <w:rPr>
          <w:sz w:val="26"/>
          <w:szCs w:val="26"/>
        </w:rPr>
        <w:t>сполнение административных мероприятий, направленных на разработку прогноза социально-экономического развития муниципального образования «Северодвинск» и подготовку предложений по муниципальному образованию «Северодвинск» для формирования проекта г</w:t>
      </w:r>
      <w:r w:rsidR="00EE3DDA">
        <w:rPr>
          <w:sz w:val="26"/>
          <w:szCs w:val="26"/>
        </w:rPr>
        <w:t>осзаказа на подготовку кадров в </w:t>
      </w:r>
      <w:r w:rsidR="00C11BB8" w:rsidRPr="00C11BB8">
        <w:rPr>
          <w:sz w:val="26"/>
          <w:szCs w:val="26"/>
        </w:rPr>
        <w:t>государственных учреждениях среднего профессионального образования Архангельской области</w:t>
      </w:r>
      <w:r w:rsidR="006853C1">
        <w:rPr>
          <w:sz w:val="26"/>
          <w:szCs w:val="26"/>
        </w:rPr>
        <w:t>,</w:t>
      </w:r>
      <w:r w:rsidR="00C11BB8" w:rsidRPr="00C11BB8">
        <w:rPr>
          <w:sz w:val="26"/>
          <w:szCs w:val="26"/>
        </w:rPr>
        <w:t xml:space="preserve"> </w:t>
      </w:r>
      <w:r w:rsidR="006853C1">
        <w:rPr>
          <w:sz w:val="26"/>
          <w:szCs w:val="26"/>
        </w:rPr>
        <w:t>осуществл</w:t>
      </w:r>
      <w:r w:rsidR="00C11BB8" w:rsidRPr="00C11BB8">
        <w:rPr>
          <w:sz w:val="26"/>
          <w:szCs w:val="26"/>
        </w:rPr>
        <w:t xml:space="preserve">яет отдел прогнозирования и трудовых </w:t>
      </w:r>
      <w:r w:rsidR="00C11BB8" w:rsidRPr="003C08DD">
        <w:rPr>
          <w:sz w:val="26"/>
          <w:szCs w:val="26"/>
        </w:rPr>
        <w:t>отношений</w:t>
      </w:r>
      <w:r w:rsidR="00344935" w:rsidRPr="003C08DD">
        <w:rPr>
          <w:sz w:val="26"/>
          <w:szCs w:val="26"/>
        </w:rPr>
        <w:t>. В разработке прогнозов участвуют предприятия</w:t>
      </w:r>
      <w:r w:rsidR="001524B2" w:rsidRPr="003C08DD">
        <w:rPr>
          <w:sz w:val="26"/>
          <w:szCs w:val="26"/>
        </w:rPr>
        <w:t xml:space="preserve">, </w:t>
      </w:r>
      <w:r w:rsidR="00344935" w:rsidRPr="003C08DD">
        <w:rPr>
          <w:sz w:val="26"/>
          <w:szCs w:val="26"/>
        </w:rPr>
        <w:t>организации</w:t>
      </w:r>
      <w:r w:rsidR="00AA393C" w:rsidRPr="003C08DD">
        <w:rPr>
          <w:sz w:val="26"/>
          <w:szCs w:val="26"/>
        </w:rPr>
        <w:t xml:space="preserve"> и </w:t>
      </w:r>
      <w:r w:rsidR="001524B2" w:rsidRPr="003C08DD">
        <w:rPr>
          <w:sz w:val="26"/>
          <w:szCs w:val="26"/>
        </w:rPr>
        <w:t>учреждения</w:t>
      </w:r>
      <w:r w:rsidR="00A1555D" w:rsidRPr="003C08DD">
        <w:rPr>
          <w:sz w:val="26"/>
          <w:szCs w:val="26"/>
        </w:rPr>
        <w:t>, которые предоставляют информацию о перспективах деятельности на плановый период по формам, установленным Управлением экономики, перспективные заявки на обеспечение кадрами</w:t>
      </w:r>
      <w:r w:rsidR="00FE51C2" w:rsidRPr="003C08DD">
        <w:rPr>
          <w:sz w:val="26"/>
          <w:szCs w:val="26"/>
        </w:rPr>
        <w:t>.</w:t>
      </w:r>
    </w:p>
    <w:p w14:paraId="235711B1" w14:textId="27C362EE" w:rsidR="00C11BB8" w:rsidRDefault="00FE51C2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C11BB8" w:rsidRPr="00C11BB8">
        <w:rPr>
          <w:sz w:val="26"/>
          <w:szCs w:val="26"/>
        </w:rPr>
        <w:t>сполнение административного мероприятия, направленного на внедрение программно-целевого метода в деятельности органов Администрации Северодвинска, включая консультирование ответственных исполнителей муниципальных программ, подготовку заключений по проектам муниципальных правовых актов по внесению изменений в муниципальные программы, проведение экспертизы и другие аналогичные виды работ выполняет отдел муниципальных программ и работы с предпри</w:t>
      </w:r>
      <w:r w:rsidR="00C11BB8">
        <w:rPr>
          <w:sz w:val="26"/>
          <w:szCs w:val="26"/>
        </w:rPr>
        <w:t>нимателями</w:t>
      </w:r>
      <w:r>
        <w:rPr>
          <w:sz w:val="26"/>
          <w:szCs w:val="26"/>
        </w:rPr>
        <w:t>.</w:t>
      </w:r>
    </w:p>
    <w:p w14:paraId="5E4E6A99" w14:textId="2F8ECD9D" w:rsidR="00EE3DDA" w:rsidRPr="003C08DD" w:rsidRDefault="002D406A" w:rsidP="007E41B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</w:t>
      </w:r>
      <w:r w:rsidR="00EE3DDA">
        <w:rPr>
          <w:sz w:val="26"/>
          <w:szCs w:val="26"/>
        </w:rPr>
        <w:t>ероприятия по в</w:t>
      </w:r>
      <w:r w:rsidR="00EE3DDA" w:rsidRPr="00EE3DDA">
        <w:rPr>
          <w:sz w:val="26"/>
          <w:szCs w:val="26"/>
        </w:rPr>
        <w:t>недрени</w:t>
      </w:r>
      <w:r w:rsidR="00EE3DDA">
        <w:rPr>
          <w:sz w:val="26"/>
          <w:szCs w:val="26"/>
        </w:rPr>
        <w:t>ю</w:t>
      </w:r>
      <w:r w:rsidR="00EE3DDA" w:rsidRPr="00EE3DDA">
        <w:rPr>
          <w:sz w:val="26"/>
          <w:szCs w:val="26"/>
        </w:rPr>
        <w:t xml:space="preserve"> основных</w:t>
      </w:r>
      <w:r w:rsidR="00EE3DDA">
        <w:rPr>
          <w:sz w:val="26"/>
          <w:szCs w:val="26"/>
        </w:rPr>
        <w:t xml:space="preserve"> положений единого стандарта по </w:t>
      </w:r>
      <w:r w:rsidR="00EE3DDA" w:rsidRPr="00EE3DDA">
        <w:rPr>
          <w:sz w:val="26"/>
          <w:szCs w:val="26"/>
        </w:rPr>
        <w:t>улучшению инвестиционного климата</w:t>
      </w:r>
      <w:r w:rsidR="00EE3DDA">
        <w:rPr>
          <w:sz w:val="26"/>
          <w:szCs w:val="26"/>
        </w:rPr>
        <w:t xml:space="preserve">, формированию адресной </w:t>
      </w:r>
      <w:r w:rsidR="00EE3DDA" w:rsidRPr="003C08DD">
        <w:rPr>
          <w:sz w:val="26"/>
          <w:szCs w:val="26"/>
        </w:rPr>
        <w:t>инвестиционной программы выполняет отдел муниципальных программ и работы с предпринимателями</w:t>
      </w:r>
      <w:r w:rsidR="007E41B9" w:rsidRPr="003C08DD">
        <w:rPr>
          <w:sz w:val="26"/>
          <w:szCs w:val="26"/>
        </w:rPr>
        <w:t xml:space="preserve"> с участием </w:t>
      </w:r>
      <w:r w:rsidR="00F12FF3" w:rsidRPr="003C08DD">
        <w:rPr>
          <w:sz w:val="26"/>
          <w:szCs w:val="26"/>
        </w:rPr>
        <w:t xml:space="preserve">заказчиков строительства (реконструкции) объектов, находящихся в муниципальной собственности и предусмотренных </w:t>
      </w:r>
      <w:r w:rsidR="00F12FF3" w:rsidRPr="003C08DD">
        <w:rPr>
          <w:sz w:val="26"/>
          <w:szCs w:val="26"/>
        </w:rPr>
        <w:lastRenderedPageBreak/>
        <w:t xml:space="preserve">муниципальными программами Северодвинска, с учетом </w:t>
      </w:r>
      <w:r w:rsidR="003D4D49" w:rsidRPr="003C08DD">
        <w:rPr>
          <w:sz w:val="26"/>
          <w:szCs w:val="26"/>
        </w:rPr>
        <w:t xml:space="preserve">лимитов </w:t>
      </w:r>
      <w:r w:rsidR="00F12FF3" w:rsidRPr="003C08DD">
        <w:rPr>
          <w:sz w:val="26"/>
          <w:szCs w:val="26"/>
        </w:rPr>
        <w:t>объем</w:t>
      </w:r>
      <w:r w:rsidR="003D4D49" w:rsidRPr="003C08DD">
        <w:rPr>
          <w:sz w:val="26"/>
          <w:szCs w:val="26"/>
        </w:rPr>
        <w:t>ов</w:t>
      </w:r>
      <w:r w:rsidR="00F12FF3" w:rsidRPr="003C08DD">
        <w:rPr>
          <w:sz w:val="26"/>
          <w:szCs w:val="26"/>
        </w:rPr>
        <w:t xml:space="preserve"> финансирования</w:t>
      </w:r>
      <w:r w:rsidR="003D4D49" w:rsidRPr="003C08DD">
        <w:rPr>
          <w:sz w:val="26"/>
          <w:szCs w:val="26"/>
        </w:rPr>
        <w:t xml:space="preserve"> капитальных вложений</w:t>
      </w:r>
      <w:r w:rsidR="00F12FF3" w:rsidRPr="003C08DD">
        <w:rPr>
          <w:sz w:val="26"/>
          <w:szCs w:val="26"/>
        </w:rPr>
        <w:t xml:space="preserve">, </w:t>
      </w:r>
      <w:r w:rsidR="003D4D49" w:rsidRPr="003C08DD">
        <w:rPr>
          <w:sz w:val="26"/>
          <w:szCs w:val="26"/>
        </w:rPr>
        <w:t>утвержденных решением Совета депутатов Северодвинска о</w:t>
      </w:r>
      <w:r w:rsidR="00F12FF3" w:rsidRPr="003C08DD">
        <w:rPr>
          <w:sz w:val="26"/>
          <w:szCs w:val="26"/>
        </w:rPr>
        <w:t xml:space="preserve"> местном бюджете.</w:t>
      </w:r>
      <w:r w:rsidR="007E41B9" w:rsidRPr="003C08DD">
        <w:rPr>
          <w:sz w:val="20"/>
          <w:szCs w:val="20"/>
        </w:rPr>
        <w:t xml:space="preserve"> </w:t>
      </w:r>
      <w:proofErr w:type="gramEnd"/>
    </w:p>
    <w:p w14:paraId="015C4B60" w14:textId="05C0DB40" w:rsidR="00EE3DDA" w:rsidRPr="003C08DD" w:rsidRDefault="00F12FF3" w:rsidP="00EE3DDA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C08DD">
        <w:rPr>
          <w:sz w:val="26"/>
          <w:szCs w:val="26"/>
        </w:rPr>
        <w:t>М</w:t>
      </w:r>
      <w:r w:rsidR="00EE3DDA" w:rsidRPr="003C08DD">
        <w:rPr>
          <w:sz w:val="26"/>
          <w:szCs w:val="26"/>
        </w:rPr>
        <w:t>ониторинг реализации мероприятий инвестиционных программ организаций, осуществляющих деятельность в сфере водоснабжения и водоотведения</w:t>
      </w:r>
      <w:r w:rsidR="006853C1">
        <w:rPr>
          <w:sz w:val="26"/>
          <w:szCs w:val="26"/>
        </w:rPr>
        <w:t>,</w:t>
      </w:r>
      <w:r w:rsidR="00EE3DDA" w:rsidRPr="003C08DD">
        <w:rPr>
          <w:sz w:val="26"/>
          <w:szCs w:val="26"/>
        </w:rPr>
        <w:t xml:space="preserve"> осуществляет отдел цен и тарифов</w:t>
      </w:r>
      <w:r w:rsidR="007E41B9" w:rsidRPr="003C08DD">
        <w:rPr>
          <w:sz w:val="26"/>
          <w:szCs w:val="26"/>
        </w:rPr>
        <w:t xml:space="preserve">, который запрашивает, анализирует, обобщает информацию, поступившую от </w:t>
      </w:r>
      <w:proofErr w:type="spellStart"/>
      <w:r w:rsidR="007E41B9" w:rsidRPr="003C08DD">
        <w:rPr>
          <w:sz w:val="26"/>
          <w:szCs w:val="26"/>
        </w:rPr>
        <w:t>ресурсоснабжающих</w:t>
      </w:r>
      <w:proofErr w:type="spellEnd"/>
      <w:r w:rsidR="007E41B9" w:rsidRPr="003C08DD">
        <w:rPr>
          <w:sz w:val="26"/>
          <w:szCs w:val="26"/>
        </w:rPr>
        <w:t xml:space="preserve"> организаций.</w:t>
      </w:r>
    </w:p>
    <w:p w14:paraId="34566197" w14:textId="0A41DE4D" w:rsidR="00B54C9A" w:rsidRPr="003C08DD" w:rsidRDefault="00C11BB8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C08DD">
        <w:rPr>
          <w:sz w:val="26"/>
          <w:szCs w:val="26"/>
        </w:rPr>
        <w:t>Реализацию мероприятий и административных мероприятий подпрограммы</w:t>
      </w:r>
      <w:r w:rsidR="002D406A" w:rsidRPr="003C08DD">
        <w:rPr>
          <w:sz w:val="26"/>
          <w:szCs w:val="26"/>
        </w:rPr>
        <w:t xml:space="preserve"> «Развитие малого и среднего предпринимательства в Северодвинске»</w:t>
      </w:r>
      <w:r w:rsidRPr="003C08DD">
        <w:rPr>
          <w:sz w:val="26"/>
          <w:szCs w:val="26"/>
        </w:rPr>
        <w:t xml:space="preserve"> осуществля</w:t>
      </w:r>
      <w:r w:rsidR="006853C1">
        <w:rPr>
          <w:sz w:val="26"/>
          <w:szCs w:val="26"/>
        </w:rPr>
        <w:t>ю</w:t>
      </w:r>
      <w:r w:rsidRPr="003C08DD">
        <w:rPr>
          <w:sz w:val="26"/>
          <w:szCs w:val="26"/>
        </w:rPr>
        <w:t>т отдел му</w:t>
      </w:r>
      <w:r w:rsidR="00AA393C" w:rsidRPr="003C08DD">
        <w:rPr>
          <w:sz w:val="26"/>
          <w:szCs w:val="26"/>
        </w:rPr>
        <w:t>ниципальных программ и работы с </w:t>
      </w:r>
      <w:r w:rsidRPr="003C08DD">
        <w:rPr>
          <w:sz w:val="26"/>
          <w:szCs w:val="26"/>
        </w:rPr>
        <w:t>предпринимателями</w:t>
      </w:r>
      <w:r w:rsidR="002D406A" w:rsidRPr="003C08DD">
        <w:rPr>
          <w:sz w:val="26"/>
          <w:szCs w:val="26"/>
        </w:rPr>
        <w:t xml:space="preserve"> и</w:t>
      </w:r>
      <w:r w:rsidRPr="003C08DD">
        <w:rPr>
          <w:sz w:val="26"/>
          <w:szCs w:val="26"/>
        </w:rPr>
        <w:t xml:space="preserve"> отдел орг</w:t>
      </w:r>
      <w:r w:rsidR="00B54C9A" w:rsidRPr="003C08DD">
        <w:rPr>
          <w:sz w:val="26"/>
          <w:szCs w:val="26"/>
        </w:rPr>
        <w:t>а</w:t>
      </w:r>
      <w:r w:rsidR="00F12FF3" w:rsidRPr="003C08DD">
        <w:rPr>
          <w:sz w:val="26"/>
          <w:szCs w:val="26"/>
        </w:rPr>
        <w:t>низации потребительского рынка.</w:t>
      </w:r>
    </w:p>
    <w:p w14:paraId="40671E15" w14:textId="7E26B9B3" w:rsidR="00B54C9A" w:rsidRPr="003C08DD" w:rsidRDefault="002D406A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C08DD">
        <w:rPr>
          <w:sz w:val="26"/>
          <w:szCs w:val="26"/>
        </w:rPr>
        <w:t>Отдел муниципальных программ и работы с предпринимателями с</w:t>
      </w:r>
      <w:r w:rsidR="007E41B9" w:rsidRPr="003C08DD">
        <w:rPr>
          <w:sz w:val="26"/>
          <w:szCs w:val="26"/>
        </w:rPr>
        <w:t xml:space="preserve"> учетом заявлений, поступивших от субъект</w:t>
      </w:r>
      <w:r w:rsidR="00B54C9A" w:rsidRPr="003C08DD">
        <w:rPr>
          <w:sz w:val="26"/>
          <w:szCs w:val="26"/>
        </w:rPr>
        <w:t>ов</w:t>
      </w:r>
      <w:r w:rsidR="007E41B9" w:rsidRPr="003C08DD">
        <w:rPr>
          <w:sz w:val="26"/>
          <w:szCs w:val="26"/>
        </w:rPr>
        <w:t xml:space="preserve"> малого и среднего предпринимательства, ведет подготовку предложений о</w:t>
      </w:r>
      <w:r w:rsidR="00B54C9A" w:rsidRPr="003C08DD">
        <w:rPr>
          <w:sz w:val="26"/>
          <w:szCs w:val="26"/>
        </w:rPr>
        <w:t xml:space="preserve"> </w:t>
      </w:r>
      <w:r w:rsidR="007E41B9" w:rsidRPr="003C08DD">
        <w:rPr>
          <w:sz w:val="26"/>
          <w:szCs w:val="26"/>
        </w:rPr>
        <w:t>предоста</w:t>
      </w:r>
      <w:r w:rsidRPr="003C08DD">
        <w:rPr>
          <w:sz w:val="26"/>
          <w:szCs w:val="26"/>
        </w:rPr>
        <w:t>влении финансовой поддержки для </w:t>
      </w:r>
      <w:r w:rsidR="007E41B9" w:rsidRPr="003C08DD">
        <w:rPr>
          <w:sz w:val="26"/>
          <w:szCs w:val="26"/>
        </w:rPr>
        <w:t xml:space="preserve">рассмотрения </w:t>
      </w:r>
      <w:r w:rsidR="00B54C9A" w:rsidRPr="003C08DD">
        <w:rPr>
          <w:sz w:val="26"/>
          <w:szCs w:val="26"/>
        </w:rPr>
        <w:t xml:space="preserve">на заседаниях </w:t>
      </w:r>
      <w:r w:rsidR="007E41B9" w:rsidRPr="003C08DD">
        <w:rPr>
          <w:sz w:val="26"/>
          <w:szCs w:val="26"/>
        </w:rPr>
        <w:t>конкурсны</w:t>
      </w:r>
      <w:r w:rsidR="00B54C9A" w:rsidRPr="003C08DD">
        <w:rPr>
          <w:sz w:val="26"/>
          <w:szCs w:val="26"/>
        </w:rPr>
        <w:t>х</w:t>
      </w:r>
      <w:r w:rsidR="007E41B9" w:rsidRPr="003C08DD">
        <w:rPr>
          <w:sz w:val="26"/>
          <w:szCs w:val="26"/>
        </w:rPr>
        <w:t xml:space="preserve"> комисси</w:t>
      </w:r>
      <w:r w:rsidR="00B54C9A" w:rsidRPr="003C08DD">
        <w:rPr>
          <w:sz w:val="26"/>
          <w:szCs w:val="26"/>
        </w:rPr>
        <w:t>й</w:t>
      </w:r>
      <w:r w:rsidR="00F12FF3" w:rsidRPr="003C08DD">
        <w:rPr>
          <w:sz w:val="26"/>
          <w:szCs w:val="26"/>
        </w:rPr>
        <w:t>.</w:t>
      </w:r>
    </w:p>
    <w:p w14:paraId="7496498E" w14:textId="62F75141" w:rsidR="00F12FF3" w:rsidRPr="003C08DD" w:rsidRDefault="002D406A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C08DD">
        <w:rPr>
          <w:sz w:val="26"/>
          <w:szCs w:val="26"/>
        </w:rPr>
        <w:t>Фонд микрофинансирования Северодвинска, учредителем которого является Администрация Северодвинска, осуществляет п</w:t>
      </w:r>
      <w:r w:rsidR="00B54C9A" w:rsidRPr="003C08DD">
        <w:rPr>
          <w:sz w:val="26"/>
          <w:szCs w:val="26"/>
        </w:rPr>
        <w:t>редоставление микрозаймов</w:t>
      </w:r>
      <w:r w:rsidR="00F12FF3" w:rsidRPr="003C08DD">
        <w:rPr>
          <w:sz w:val="26"/>
          <w:szCs w:val="26"/>
        </w:rPr>
        <w:t xml:space="preserve"> в</w:t>
      </w:r>
      <w:r w:rsidRPr="003C08DD">
        <w:rPr>
          <w:sz w:val="26"/>
          <w:szCs w:val="26"/>
        </w:rPr>
        <w:t xml:space="preserve"> </w:t>
      </w:r>
      <w:r w:rsidR="00FE51C2" w:rsidRPr="003C08DD">
        <w:rPr>
          <w:sz w:val="26"/>
          <w:szCs w:val="26"/>
        </w:rPr>
        <w:t>соответствии с решениями кредитного комитета. Фонд</w:t>
      </w:r>
      <w:r w:rsidR="00B54C9A" w:rsidRPr="003C08DD">
        <w:rPr>
          <w:sz w:val="26"/>
          <w:szCs w:val="26"/>
        </w:rPr>
        <w:t xml:space="preserve"> ежеквартально предоставляет в</w:t>
      </w:r>
      <w:r w:rsidR="00FE51C2" w:rsidRPr="003C08DD">
        <w:rPr>
          <w:sz w:val="26"/>
          <w:szCs w:val="26"/>
        </w:rPr>
        <w:t xml:space="preserve"> </w:t>
      </w:r>
      <w:r w:rsidR="00B54C9A" w:rsidRPr="003C08DD">
        <w:rPr>
          <w:sz w:val="26"/>
          <w:szCs w:val="26"/>
        </w:rPr>
        <w:t xml:space="preserve">Управление экономики </w:t>
      </w:r>
      <w:r w:rsidRPr="003C08DD">
        <w:rPr>
          <w:sz w:val="26"/>
          <w:szCs w:val="26"/>
        </w:rPr>
        <w:t>информацию</w:t>
      </w:r>
      <w:r w:rsidR="00B54C9A" w:rsidRPr="003C08DD">
        <w:rPr>
          <w:sz w:val="26"/>
          <w:szCs w:val="26"/>
        </w:rPr>
        <w:t xml:space="preserve"> по объему предоставленных микрозаймов, количеству получателей и</w:t>
      </w:r>
      <w:r w:rsidR="00F12FF3" w:rsidRPr="003C08DD">
        <w:rPr>
          <w:sz w:val="26"/>
          <w:szCs w:val="26"/>
        </w:rPr>
        <w:t xml:space="preserve"> </w:t>
      </w:r>
      <w:r w:rsidR="00B54C9A" w:rsidRPr="003C08DD">
        <w:rPr>
          <w:sz w:val="26"/>
          <w:szCs w:val="26"/>
        </w:rPr>
        <w:t>рабочих мест, созданных субъектами малого и среднего предпринимательства, полу</w:t>
      </w:r>
      <w:r w:rsidRPr="003C08DD">
        <w:rPr>
          <w:sz w:val="26"/>
          <w:szCs w:val="26"/>
        </w:rPr>
        <w:t>чившими микрозаймы, а также отчетность по расходованию средств субсидии, предоставленной в виде имущественного взноса учредителя в течение финансового года.</w:t>
      </w:r>
    </w:p>
    <w:p w14:paraId="4CC4428B" w14:textId="5F6E0C97" w:rsidR="00C11BB8" w:rsidRPr="003C08DD" w:rsidRDefault="007E41B9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C08DD">
        <w:rPr>
          <w:sz w:val="26"/>
          <w:szCs w:val="26"/>
        </w:rPr>
        <w:t xml:space="preserve">Проведение </w:t>
      </w:r>
      <w:r w:rsidR="00C11BB8" w:rsidRPr="003C08DD">
        <w:rPr>
          <w:rFonts w:cs="Arial"/>
          <w:sz w:val="26"/>
          <w:szCs w:val="26"/>
        </w:rPr>
        <w:t>конкурса, популяризирующего профессиональное мастерство</w:t>
      </w:r>
      <w:r w:rsidR="00F12FF3" w:rsidRPr="003C08DD">
        <w:rPr>
          <w:rFonts w:cs="Arial"/>
          <w:sz w:val="26"/>
          <w:szCs w:val="26"/>
        </w:rPr>
        <w:t xml:space="preserve"> в </w:t>
      </w:r>
      <w:r w:rsidR="008E0D54" w:rsidRPr="003C08DD">
        <w:rPr>
          <w:rFonts w:cs="Arial"/>
          <w:sz w:val="26"/>
          <w:szCs w:val="26"/>
        </w:rPr>
        <w:t>сере услуг</w:t>
      </w:r>
      <w:r w:rsidR="00B54C9A" w:rsidRPr="003C08DD">
        <w:rPr>
          <w:rFonts w:cs="Arial"/>
          <w:sz w:val="26"/>
          <w:szCs w:val="26"/>
        </w:rPr>
        <w:t>,</w:t>
      </w:r>
      <w:r w:rsidR="00C11BB8" w:rsidRPr="003C08DD">
        <w:rPr>
          <w:rFonts w:cs="Arial"/>
          <w:sz w:val="26"/>
          <w:szCs w:val="26"/>
        </w:rPr>
        <w:t xml:space="preserve"> готови</w:t>
      </w:r>
      <w:r w:rsidR="008E0D54" w:rsidRPr="003C08DD">
        <w:rPr>
          <w:rFonts w:cs="Arial"/>
          <w:sz w:val="26"/>
          <w:szCs w:val="26"/>
        </w:rPr>
        <w:t>т</w:t>
      </w:r>
      <w:r w:rsidR="00C11BB8" w:rsidRPr="003C08DD">
        <w:rPr>
          <w:rFonts w:cs="Arial"/>
          <w:sz w:val="26"/>
          <w:szCs w:val="26"/>
        </w:rPr>
        <w:t xml:space="preserve"> отдел </w:t>
      </w:r>
      <w:r w:rsidR="00C11BB8" w:rsidRPr="003C08DD">
        <w:rPr>
          <w:sz w:val="26"/>
          <w:szCs w:val="26"/>
        </w:rPr>
        <w:t xml:space="preserve">организации потребительского рынка. </w:t>
      </w:r>
    </w:p>
    <w:p w14:paraId="2039AFD5" w14:textId="1BF9E241" w:rsidR="00C11BB8" w:rsidRPr="003C08DD" w:rsidRDefault="00C11BB8" w:rsidP="00C11BB8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proofErr w:type="gramStart"/>
      <w:r w:rsidRPr="003C08DD">
        <w:rPr>
          <w:sz w:val="26"/>
          <w:szCs w:val="26"/>
        </w:rPr>
        <w:t>Реализацию административного мероприятия, направленного на предоставление имущественной поддержки предпринимателям</w:t>
      </w:r>
      <w:r w:rsidR="006853C1">
        <w:rPr>
          <w:sz w:val="26"/>
          <w:szCs w:val="26"/>
        </w:rPr>
        <w:t>,</w:t>
      </w:r>
      <w:r w:rsidRPr="003C08DD">
        <w:rPr>
          <w:sz w:val="26"/>
          <w:szCs w:val="26"/>
        </w:rPr>
        <w:t xml:space="preserve"> осуществляет отдел аренды муниципального имущества </w:t>
      </w:r>
      <w:r w:rsidRPr="003C08DD">
        <w:rPr>
          <w:rFonts w:cs="Arial"/>
          <w:sz w:val="26"/>
          <w:szCs w:val="26"/>
        </w:rPr>
        <w:t>Комитета по управлению муниципальным имуществом Администрации Северодвинска</w:t>
      </w:r>
      <w:r w:rsidR="005E59C9" w:rsidRPr="003C08DD">
        <w:rPr>
          <w:rFonts w:cs="Arial"/>
          <w:sz w:val="26"/>
          <w:szCs w:val="26"/>
        </w:rPr>
        <w:t>, который в соответствии с заявлениями, поступившими от субъектов малого и среднего предпринимательства, готовит проекты решений Совета депутатов Северодвинска о внесении изменений в Перечень муниципального недвижимого имущества, предназначенного для передачи во владение и пользование субъектам малого и среднего предпринимательства и</w:t>
      </w:r>
      <w:proofErr w:type="gramEnd"/>
      <w:r w:rsidR="005E59C9" w:rsidRPr="003C08DD">
        <w:rPr>
          <w:rFonts w:cs="Arial"/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предпринимательства, </w:t>
      </w:r>
      <w:proofErr w:type="gramStart"/>
      <w:r w:rsidR="005E59C9" w:rsidRPr="003C08DD">
        <w:rPr>
          <w:rFonts w:cs="Arial"/>
          <w:sz w:val="26"/>
          <w:szCs w:val="26"/>
        </w:rPr>
        <w:t>утвержденн</w:t>
      </w:r>
      <w:r w:rsidR="002D406A" w:rsidRPr="003C08DD">
        <w:rPr>
          <w:rFonts w:cs="Arial"/>
          <w:sz w:val="26"/>
          <w:szCs w:val="26"/>
        </w:rPr>
        <w:t>ый</w:t>
      </w:r>
      <w:proofErr w:type="gramEnd"/>
      <w:r w:rsidR="005E59C9" w:rsidRPr="003C08DD">
        <w:rPr>
          <w:rFonts w:cs="Arial"/>
          <w:sz w:val="26"/>
          <w:szCs w:val="26"/>
        </w:rPr>
        <w:t xml:space="preserve"> решением Совета депутато</w:t>
      </w:r>
      <w:r w:rsidR="002D406A" w:rsidRPr="003C08DD">
        <w:rPr>
          <w:rFonts w:cs="Arial"/>
          <w:sz w:val="26"/>
          <w:szCs w:val="26"/>
        </w:rPr>
        <w:t>в Северодвинска от 25.06.2009 № 66, размещает</w:t>
      </w:r>
      <w:r w:rsidR="005E59C9" w:rsidRPr="003C08DD">
        <w:rPr>
          <w:rFonts w:cs="Arial"/>
          <w:sz w:val="26"/>
          <w:szCs w:val="26"/>
        </w:rPr>
        <w:t xml:space="preserve"> </w:t>
      </w:r>
      <w:r w:rsidR="002D406A" w:rsidRPr="003C08DD">
        <w:rPr>
          <w:rFonts w:cs="Arial"/>
          <w:sz w:val="26"/>
          <w:szCs w:val="26"/>
        </w:rPr>
        <w:t>а</w:t>
      </w:r>
      <w:r w:rsidR="005E59C9" w:rsidRPr="003C08DD">
        <w:rPr>
          <w:rFonts w:cs="Arial"/>
          <w:sz w:val="26"/>
          <w:szCs w:val="26"/>
        </w:rPr>
        <w:t>ктуальн</w:t>
      </w:r>
      <w:r w:rsidR="002D406A" w:rsidRPr="003C08DD">
        <w:rPr>
          <w:rFonts w:cs="Arial"/>
          <w:sz w:val="26"/>
          <w:szCs w:val="26"/>
        </w:rPr>
        <w:t>ую</w:t>
      </w:r>
      <w:r w:rsidR="005E59C9" w:rsidRPr="003C08DD">
        <w:rPr>
          <w:rFonts w:cs="Arial"/>
          <w:sz w:val="26"/>
          <w:szCs w:val="26"/>
        </w:rPr>
        <w:t xml:space="preserve"> редакци</w:t>
      </w:r>
      <w:r w:rsidR="002D406A" w:rsidRPr="003C08DD">
        <w:rPr>
          <w:rFonts w:cs="Arial"/>
          <w:sz w:val="26"/>
          <w:szCs w:val="26"/>
        </w:rPr>
        <w:t>ю</w:t>
      </w:r>
      <w:r w:rsidR="005E59C9" w:rsidRPr="003C08DD">
        <w:rPr>
          <w:rFonts w:cs="Arial"/>
          <w:sz w:val="26"/>
          <w:szCs w:val="26"/>
        </w:rPr>
        <w:t xml:space="preserve"> Перечня на официальном сайте Администрации Северодвинска</w:t>
      </w:r>
      <w:r w:rsidR="002D406A" w:rsidRPr="003C08DD">
        <w:rPr>
          <w:rFonts w:cs="Arial"/>
          <w:sz w:val="26"/>
          <w:szCs w:val="26"/>
        </w:rPr>
        <w:t xml:space="preserve">, </w:t>
      </w:r>
      <w:r w:rsidR="00022FA3" w:rsidRPr="003C08DD">
        <w:rPr>
          <w:rFonts w:cs="Arial"/>
          <w:sz w:val="26"/>
          <w:szCs w:val="26"/>
        </w:rPr>
        <w:t>направляет</w:t>
      </w:r>
      <w:r w:rsidR="002D406A" w:rsidRPr="003C08DD">
        <w:rPr>
          <w:rFonts w:cs="Arial"/>
          <w:sz w:val="26"/>
          <w:szCs w:val="26"/>
        </w:rPr>
        <w:t xml:space="preserve"> актуальную информацию о предоставлении имущественной поддержки по запросу в Управление экономики</w:t>
      </w:r>
      <w:r w:rsidR="005E59C9" w:rsidRPr="003C08DD">
        <w:rPr>
          <w:rFonts w:cs="Arial"/>
          <w:sz w:val="26"/>
          <w:szCs w:val="26"/>
        </w:rPr>
        <w:t>.</w:t>
      </w:r>
    </w:p>
    <w:p w14:paraId="601B3B72" w14:textId="77777777" w:rsidR="00C11BB8" w:rsidRPr="003C08DD" w:rsidRDefault="00C11BB8" w:rsidP="00C11BB8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3C08DD">
        <w:rPr>
          <w:rFonts w:cs="Arial"/>
          <w:sz w:val="26"/>
          <w:szCs w:val="26"/>
        </w:rPr>
        <w:t>Консультационные услуги субъектам малого и среднего предпринимательства оказывают информационный консультационный опорный пункт для предпринимателей и граждан, желающих начать собственное дело, Фонд микрофинансирования Северодвинска.</w:t>
      </w:r>
    </w:p>
    <w:p w14:paraId="646B9928" w14:textId="42C4819A" w:rsidR="00FE51C2" w:rsidRPr="003C08DD" w:rsidRDefault="00FE51C2" w:rsidP="00C11BB8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3C08DD">
        <w:rPr>
          <w:rFonts w:cs="Arial"/>
          <w:sz w:val="26"/>
          <w:szCs w:val="26"/>
        </w:rPr>
        <w:t xml:space="preserve">Подготовка и проведение конференций, семинаров, круглых столов, тренингов, рабочих встреч по проблемам развития малого и среднего </w:t>
      </w:r>
      <w:r w:rsidRPr="003C08DD">
        <w:rPr>
          <w:rFonts w:cs="Arial"/>
          <w:sz w:val="26"/>
          <w:szCs w:val="26"/>
        </w:rPr>
        <w:lastRenderedPageBreak/>
        <w:t>предпринимательства проводится с участием членов Совета по малому и среднему предпринимательству при Главе Северодвинска.</w:t>
      </w:r>
    </w:p>
    <w:p w14:paraId="65C21714" w14:textId="1F1FFEEE" w:rsidR="00352138" w:rsidRPr="003C08DD" w:rsidRDefault="002D6C9B" w:rsidP="00C11BB8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3C08DD">
        <w:rPr>
          <w:rFonts w:cs="Arial"/>
          <w:sz w:val="26"/>
          <w:szCs w:val="26"/>
        </w:rPr>
        <w:t>Реализацию административных мероприятий подпрограмм</w:t>
      </w:r>
      <w:r w:rsidR="00352138" w:rsidRPr="003C08DD">
        <w:rPr>
          <w:rFonts w:cs="Arial"/>
          <w:sz w:val="26"/>
          <w:szCs w:val="26"/>
        </w:rPr>
        <w:t>ы</w:t>
      </w:r>
      <w:r w:rsidRPr="003C08DD">
        <w:rPr>
          <w:rFonts w:cs="Arial"/>
          <w:sz w:val="26"/>
          <w:szCs w:val="26"/>
        </w:rPr>
        <w:t xml:space="preserve"> «Проведение на территории Северодвинска тарифно-ценовой политики в интересах населения, предприятий и организаций города» выполняет отдел цен и тарифов, который осуществляет </w:t>
      </w:r>
      <w:r w:rsidR="00352138" w:rsidRPr="003C08DD">
        <w:rPr>
          <w:rFonts w:cs="Arial"/>
          <w:sz w:val="26"/>
          <w:szCs w:val="26"/>
        </w:rPr>
        <w:t>следующ</w:t>
      </w:r>
      <w:r w:rsidR="00672F47" w:rsidRPr="003C08DD">
        <w:rPr>
          <w:rFonts w:cs="Arial"/>
          <w:sz w:val="26"/>
          <w:szCs w:val="26"/>
        </w:rPr>
        <w:t>и</w:t>
      </w:r>
      <w:r w:rsidR="00352138" w:rsidRPr="003C08DD">
        <w:rPr>
          <w:rFonts w:cs="Arial"/>
          <w:sz w:val="26"/>
          <w:szCs w:val="26"/>
        </w:rPr>
        <w:t>е взаимодействи</w:t>
      </w:r>
      <w:r w:rsidR="00672F47" w:rsidRPr="003C08DD">
        <w:rPr>
          <w:rFonts w:cs="Arial"/>
          <w:sz w:val="26"/>
          <w:szCs w:val="26"/>
        </w:rPr>
        <w:t>я</w:t>
      </w:r>
      <w:r w:rsidR="00352138" w:rsidRPr="003C08DD">
        <w:rPr>
          <w:rFonts w:cs="Arial"/>
          <w:sz w:val="26"/>
          <w:szCs w:val="26"/>
        </w:rPr>
        <w:t>:</w:t>
      </w:r>
    </w:p>
    <w:p w14:paraId="09924269" w14:textId="0284A343" w:rsidR="00FE51C2" w:rsidRPr="003C08DD" w:rsidRDefault="00352138" w:rsidP="00C11BB8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3C08DD">
        <w:rPr>
          <w:rFonts w:cs="Arial"/>
          <w:sz w:val="26"/>
          <w:szCs w:val="26"/>
        </w:rPr>
        <w:t>- </w:t>
      </w:r>
      <w:r w:rsidR="002D6C9B" w:rsidRPr="003C08DD">
        <w:rPr>
          <w:rFonts w:cs="Arial"/>
          <w:sz w:val="26"/>
          <w:szCs w:val="26"/>
        </w:rPr>
        <w:t xml:space="preserve">с </w:t>
      </w:r>
      <w:r w:rsidRPr="003C08DD">
        <w:rPr>
          <w:rFonts w:cs="Arial"/>
          <w:sz w:val="26"/>
          <w:szCs w:val="26"/>
        </w:rPr>
        <w:t xml:space="preserve">учетом информации, поступившей от </w:t>
      </w:r>
      <w:proofErr w:type="spellStart"/>
      <w:r w:rsidR="002D6C9B" w:rsidRPr="003C08DD">
        <w:rPr>
          <w:rFonts w:cs="Arial"/>
          <w:sz w:val="26"/>
          <w:szCs w:val="26"/>
        </w:rPr>
        <w:t>ресурсоснабжающи</w:t>
      </w:r>
      <w:r w:rsidRPr="003C08DD">
        <w:rPr>
          <w:rFonts w:cs="Arial"/>
          <w:sz w:val="26"/>
          <w:szCs w:val="26"/>
        </w:rPr>
        <w:t>х</w:t>
      </w:r>
      <w:proofErr w:type="spellEnd"/>
      <w:r w:rsidR="002D6C9B" w:rsidRPr="003C08DD">
        <w:rPr>
          <w:rFonts w:cs="Arial"/>
          <w:sz w:val="26"/>
          <w:szCs w:val="26"/>
        </w:rPr>
        <w:t xml:space="preserve"> организаци</w:t>
      </w:r>
      <w:r w:rsidRPr="003C08DD">
        <w:rPr>
          <w:rFonts w:cs="Arial"/>
          <w:sz w:val="26"/>
          <w:szCs w:val="26"/>
        </w:rPr>
        <w:t xml:space="preserve">й в сфере водоснабжения и водоотведения, </w:t>
      </w:r>
      <w:r w:rsidR="00FE51C2" w:rsidRPr="003C08DD">
        <w:rPr>
          <w:rFonts w:cs="Arial"/>
          <w:sz w:val="26"/>
          <w:szCs w:val="26"/>
        </w:rPr>
        <w:t>готов</w:t>
      </w:r>
      <w:r w:rsidRPr="003C08DD">
        <w:rPr>
          <w:rFonts w:cs="Arial"/>
          <w:sz w:val="26"/>
          <w:szCs w:val="26"/>
        </w:rPr>
        <w:t>ит</w:t>
      </w:r>
      <w:r w:rsidR="00FE51C2" w:rsidRPr="003C08DD">
        <w:rPr>
          <w:rFonts w:cs="Arial"/>
          <w:sz w:val="26"/>
          <w:szCs w:val="26"/>
        </w:rPr>
        <w:t xml:space="preserve"> материал</w:t>
      </w:r>
      <w:r w:rsidRPr="003C08DD">
        <w:rPr>
          <w:rFonts w:cs="Arial"/>
          <w:sz w:val="26"/>
          <w:szCs w:val="26"/>
        </w:rPr>
        <w:t>ы</w:t>
      </w:r>
      <w:r w:rsidR="00FE51C2" w:rsidRPr="003C08DD">
        <w:rPr>
          <w:rFonts w:cs="Arial"/>
          <w:sz w:val="26"/>
          <w:szCs w:val="26"/>
        </w:rPr>
        <w:t xml:space="preserve"> для Правительства Архангельской области по изменению цен (тарифов) на товары и услуги организаций коммунального комплекса, согласованию инвестиционных программ организаций коммунального комплекса, изменению тарифов на регулярные перевозки пассажиров и багажа автомобильным тр</w:t>
      </w:r>
      <w:r w:rsidRPr="003C08DD">
        <w:rPr>
          <w:rFonts w:cs="Arial"/>
          <w:sz w:val="26"/>
          <w:szCs w:val="26"/>
        </w:rPr>
        <w:t>анспортом в городском сообщении;</w:t>
      </w:r>
    </w:p>
    <w:p w14:paraId="7E906760" w14:textId="3BEB7EA1" w:rsidR="002D6C9B" w:rsidRPr="003C08DD" w:rsidRDefault="00352138" w:rsidP="00C11BB8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3C08DD">
        <w:rPr>
          <w:rFonts w:cs="Arial"/>
          <w:sz w:val="26"/>
          <w:szCs w:val="26"/>
        </w:rPr>
        <w:t>- у</w:t>
      </w:r>
      <w:r w:rsidR="002D6C9B" w:rsidRPr="003C08DD">
        <w:rPr>
          <w:rFonts w:cs="Arial"/>
          <w:sz w:val="26"/>
          <w:szCs w:val="26"/>
        </w:rPr>
        <w:t xml:space="preserve">правляющие организации </w:t>
      </w:r>
      <w:r w:rsidRPr="003C08DD">
        <w:rPr>
          <w:rFonts w:cs="Arial"/>
          <w:sz w:val="26"/>
          <w:szCs w:val="26"/>
        </w:rPr>
        <w:t>и компании предоставляют информацию об </w:t>
      </w:r>
      <w:r w:rsidR="002D6C9B" w:rsidRPr="003C08DD">
        <w:rPr>
          <w:rFonts w:cs="Arial"/>
          <w:sz w:val="26"/>
          <w:szCs w:val="26"/>
        </w:rPr>
        <w:t>уровне потребления и оплаты коммунальных услуг населением Северодвинска</w:t>
      </w:r>
      <w:r w:rsidRPr="003C08DD">
        <w:rPr>
          <w:rFonts w:cs="Arial"/>
          <w:sz w:val="26"/>
          <w:szCs w:val="26"/>
        </w:rPr>
        <w:t xml:space="preserve">, с учетом которой ведется подготовка и направление сведений в </w:t>
      </w:r>
      <w:r w:rsidR="002D05D8" w:rsidRPr="003C08DD">
        <w:rPr>
          <w:rFonts w:cs="Arial"/>
          <w:sz w:val="26"/>
          <w:szCs w:val="26"/>
        </w:rPr>
        <w:t xml:space="preserve">министерство топливно-энергетического комплекса и жилищно-коммунального </w:t>
      </w:r>
      <w:proofErr w:type="spellStart"/>
      <w:r w:rsidR="002D05D8" w:rsidRPr="003C08DD">
        <w:rPr>
          <w:rFonts w:cs="Arial"/>
          <w:sz w:val="26"/>
          <w:szCs w:val="26"/>
        </w:rPr>
        <w:t>хозяйтства</w:t>
      </w:r>
      <w:proofErr w:type="spellEnd"/>
      <w:r w:rsidRPr="003C08DD">
        <w:rPr>
          <w:rFonts w:cs="Arial"/>
          <w:sz w:val="26"/>
          <w:szCs w:val="26"/>
        </w:rPr>
        <w:t xml:space="preserve"> Архангельской области;</w:t>
      </w:r>
    </w:p>
    <w:p w14:paraId="6D753BB2" w14:textId="2F5F017A" w:rsidR="00352138" w:rsidRPr="003C08DD" w:rsidRDefault="00352138" w:rsidP="00C11BB8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3C08DD">
        <w:rPr>
          <w:rFonts w:cs="Arial"/>
          <w:sz w:val="26"/>
          <w:szCs w:val="26"/>
        </w:rPr>
        <w:t>- по итогам рассмотрения смет, направленных организациями-подрядчиками, готовит заключения по обоснованности стоимости работ и услуг, финансируемых из местного бюджета.</w:t>
      </w:r>
    </w:p>
    <w:p w14:paraId="4F4A1731" w14:textId="49535571" w:rsidR="00672F47" w:rsidRPr="003C08DD" w:rsidRDefault="00022FA3" w:rsidP="00C11BB8">
      <w:pPr>
        <w:autoSpaceDE w:val="0"/>
        <w:autoSpaceDN w:val="0"/>
        <w:adjustRightInd w:val="0"/>
        <w:ind w:firstLine="720"/>
        <w:contextualSpacing/>
        <w:jc w:val="both"/>
        <w:rPr>
          <w:rFonts w:cs="Arial"/>
          <w:sz w:val="26"/>
          <w:szCs w:val="26"/>
        </w:rPr>
      </w:pPr>
      <w:r w:rsidRPr="003C08DD">
        <w:rPr>
          <w:rFonts w:cs="Arial"/>
          <w:sz w:val="26"/>
          <w:szCs w:val="26"/>
        </w:rPr>
        <w:t xml:space="preserve">Отделы Управления экономики в ходе реализации мероприятий подпрограмм Программы </w:t>
      </w:r>
      <w:r w:rsidR="00672F47" w:rsidRPr="003C08DD">
        <w:rPr>
          <w:rFonts w:cs="Arial"/>
          <w:sz w:val="26"/>
          <w:szCs w:val="26"/>
        </w:rPr>
        <w:t>готов</w:t>
      </w:r>
      <w:r w:rsidRPr="003C08DD">
        <w:rPr>
          <w:rFonts w:cs="Arial"/>
          <w:sz w:val="26"/>
          <w:szCs w:val="26"/>
        </w:rPr>
        <w:t>ят</w:t>
      </w:r>
      <w:r w:rsidR="00672F47" w:rsidRPr="003C08DD">
        <w:rPr>
          <w:rFonts w:cs="Arial"/>
          <w:sz w:val="26"/>
          <w:szCs w:val="26"/>
        </w:rPr>
        <w:t xml:space="preserve"> информационны</w:t>
      </w:r>
      <w:r w:rsidRPr="003C08DD">
        <w:rPr>
          <w:rFonts w:cs="Arial"/>
          <w:sz w:val="26"/>
          <w:szCs w:val="26"/>
        </w:rPr>
        <w:t>е</w:t>
      </w:r>
      <w:r w:rsidR="00672F47" w:rsidRPr="003C08DD">
        <w:rPr>
          <w:rFonts w:cs="Arial"/>
          <w:sz w:val="26"/>
          <w:szCs w:val="26"/>
        </w:rPr>
        <w:t xml:space="preserve"> материал</w:t>
      </w:r>
      <w:r w:rsidRPr="003C08DD">
        <w:rPr>
          <w:rFonts w:cs="Arial"/>
          <w:sz w:val="26"/>
          <w:szCs w:val="26"/>
        </w:rPr>
        <w:t>ы, размещение которых</w:t>
      </w:r>
      <w:r w:rsidR="008C1755" w:rsidRPr="003C08DD">
        <w:rPr>
          <w:rFonts w:cs="Arial"/>
          <w:sz w:val="26"/>
          <w:szCs w:val="26"/>
        </w:rPr>
        <w:t xml:space="preserve"> </w:t>
      </w:r>
      <w:r w:rsidRPr="003C08DD">
        <w:rPr>
          <w:rFonts w:cs="Arial"/>
          <w:sz w:val="26"/>
          <w:szCs w:val="26"/>
        </w:rPr>
        <w:t>осуществляют</w:t>
      </w:r>
      <w:r w:rsidR="00672F47" w:rsidRPr="003C08DD">
        <w:rPr>
          <w:rFonts w:cs="Arial"/>
          <w:sz w:val="26"/>
          <w:szCs w:val="26"/>
        </w:rPr>
        <w:t xml:space="preserve"> </w:t>
      </w:r>
      <w:r w:rsidR="008C1755" w:rsidRPr="003C08DD">
        <w:rPr>
          <w:rFonts w:cs="Arial"/>
          <w:sz w:val="26"/>
          <w:szCs w:val="26"/>
        </w:rPr>
        <w:t>специалист</w:t>
      </w:r>
      <w:r w:rsidRPr="003C08DD">
        <w:rPr>
          <w:rFonts w:cs="Arial"/>
          <w:sz w:val="26"/>
          <w:szCs w:val="26"/>
        </w:rPr>
        <w:t>ы</w:t>
      </w:r>
      <w:r w:rsidR="008C1755" w:rsidRPr="003C08DD">
        <w:rPr>
          <w:rFonts w:cs="Arial"/>
          <w:sz w:val="26"/>
          <w:szCs w:val="26"/>
        </w:rPr>
        <w:t xml:space="preserve"> Отдела по связям со средствами массовой информации Администрации Северодвинска.</w:t>
      </w:r>
    </w:p>
    <w:p w14:paraId="0FC45FAE" w14:textId="77777777" w:rsidR="00C11BB8" w:rsidRPr="003C08DD" w:rsidRDefault="00C11BB8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C08DD">
        <w:rPr>
          <w:sz w:val="26"/>
          <w:szCs w:val="26"/>
        </w:rPr>
        <w:t>Предложения по внесению изменений в Программу, отчеты о выполнении запланированных мероприятий, достижении показателей по установленным формам дважды в году в установленные сроки готовят все отделы Управления экономики, сводная информация формируется в отделе муниципальных программ и работы с предпринимателями.</w:t>
      </w:r>
    </w:p>
    <w:p w14:paraId="7B9752D3" w14:textId="0B81CBF8" w:rsidR="00C11BB8" w:rsidRPr="003C08DD" w:rsidRDefault="00C11BB8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C08DD">
        <w:rPr>
          <w:sz w:val="26"/>
          <w:szCs w:val="26"/>
        </w:rPr>
        <w:t>Уровень взаимодействи</w:t>
      </w:r>
      <w:r w:rsidR="006853C1">
        <w:rPr>
          <w:sz w:val="26"/>
          <w:szCs w:val="26"/>
        </w:rPr>
        <w:t>я</w:t>
      </w:r>
      <w:r w:rsidRPr="003C08DD">
        <w:rPr>
          <w:sz w:val="26"/>
          <w:szCs w:val="26"/>
        </w:rPr>
        <w:t xml:space="preserve"> между отделами Управления экономики и участниками Программы </w:t>
      </w:r>
      <w:r w:rsidR="008C1755" w:rsidRPr="003C08DD">
        <w:rPr>
          <w:sz w:val="26"/>
          <w:szCs w:val="26"/>
        </w:rPr>
        <w:t xml:space="preserve">в рамках мониторинга реализации мероприятий Программы </w:t>
      </w:r>
      <w:r w:rsidRPr="003C08DD">
        <w:rPr>
          <w:sz w:val="26"/>
          <w:szCs w:val="26"/>
        </w:rPr>
        <w:t xml:space="preserve">позволяет оперативно и своевременно </w:t>
      </w:r>
      <w:r w:rsidR="008C1755" w:rsidRPr="003C08DD">
        <w:rPr>
          <w:sz w:val="26"/>
          <w:szCs w:val="26"/>
        </w:rPr>
        <w:t>вносить изменения в Программу.</w:t>
      </w:r>
    </w:p>
    <w:p w14:paraId="775166D4" w14:textId="77777777" w:rsidR="00C11BB8" w:rsidRPr="003C08DD" w:rsidRDefault="00C11BB8" w:rsidP="00C11BB8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C08DD">
        <w:rPr>
          <w:sz w:val="26"/>
          <w:szCs w:val="26"/>
        </w:rPr>
        <w:t>По согласованию с заместителем Главы Администрации Северодвинска по финансово-экономическим вопросам ответственный исполнитель готовит и направляет предложения по увеличению, перераспределению бюджетных ассигнований на реализацию Программы на рассмотрение главного распорядителя бюджетных средств.</w:t>
      </w:r>
    </w:p>
    <w:p w14:paraId="08E2CEBA" w14:textId="77777777" w:rsidR="008E0D54" w:rsidRDefault="008E0D54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02164DB" w14:textId="77777777" w:rsidR="00BC40F4" w:rsidRPr="00C11BB8" w:rsidRDefault="00BC40F4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1BB8">
        <w:rPr>
          <w:sz w:val="26"/>
          <w:szCs w:val="26"/>
        </w:rPr>
        <w:t>3.2. Сведения о внесении изменений в Программу.</w:t>
      </w:r>
    </w:p>
    <w:p w14:paraId="1C26CA47" w14:textId="77777777" w:rsidR="00BC40F4" w:rsidRPr="003F2E16" w:rsidRDefault="00BC40F4" w:rsidP="00BC40F4">
      <w:pPr>
        <w:jc w:val="right"/>
      </w:pPr>
      <w:r w:rsidRPr="003F2E16"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08"/>
        <w:gridCol w:w="1657"/>
        <w:gridCol w:w="1701"/>
        <w:gridCol w:w="3274"/>
      </w:tblGrid>
      <w:tr w:rsidR="00D908A0" w:rsidRPr="003F2E16" w14:paraId="3016B581" w14:textId="77777777" w:rsidTr="00C11BB8">
        <w:trPr>
          <w:tblHeader/>
        </w:trPr>
        <w:tc>
          <w:tcPr>
            <w:tcW w:w="607" w:type="dxa"/>
            <w:vAlign w:val="center"/>
          </w:tcPr>
          <w:p w14:paraId="172AB96C" w14:textId="77777777" w:rsidR="00BC40F4" w:rsidRPr="003F2E16" w:rsidRDefault="00BC40F4" w:rsidP="001367D4">
            <w:pPr>
              <w:spacing w:line="276" w:lineRule="auto"/>
              <w:jc w:val="center"/>
            </w:pPr>
            <w:r w:rsidRPr="003F2E16">
              <w:t xml:space="preserve">№ </w:t>
            </w:r>
            <w:proofErr w:type="gramStart"/>
            <w:r w:rsidRPr="003F2E16">
              <w:t>п</w:t>
            </w:r>
            <w:proofErr w:type="gramEnd"/>
            <w:r w:rsidRPr="003F2E16">
              <w:t>/п</w:t>
            </w:r>
          </w:p>
        </w:tc>
        <w:tc>
          <w:tcPr>
            <w:tcW w:w="2255" w:type="dxa"/>
            <w:vAlign w:val="center"/>
          </w:tcPr>
          <w:p w14:paraId="5D182BDD" w14:textId="77777777" w:rsidR="00C11BB8" w:rsidRDefault="00BC40F4" w:rsidP="00C11BB8">
            <w:pPr>
              <w:jc w:val="center"/>
            </w:pPr>
            <w:r w:rsidRPr="003F2E16">
              <w:t xml:space="preserve">Вид нормативного правового акта </w:t>
            </w:r>
          </w:p>
          <w:p w14:paraId="0357B001" w14:textId="77777777" w:rsidR="00C11BB8" w:rsidRDefault="00BC40F4" w:rsidP="00C11BB8">
            <w:pPr>
              <w:jc w:val="center"/>
            </w:pPr>
            <w:r w:rsidRPr="003F2E16">
              <w:t xml:space="preserve">о внесении изменений </w:t>
            </w:r>
          </w:p>
          <w:p w14:paraId="5607CD5C" w14:textId="77777777" w:rsidR="00BC40F4" w:rsidRPr="003F2E16" w:rsidRDefault="00BC40F4" w:rsidP="00C11BB8">
            <w:pPr>
              <w:jc w:val="center"/>
            </w:pPr>
            <w:r w:rsidRPr="003F2E16">
              <w:t>в Программу</w:t>
            </w:r>
            <w:hyperlink w:anchor="P4756" w:history="1">
              <w:r w:rsidRPr="003F2E16">
                <w:rPr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657" w:type="dxa"/>
            <w:vAlign w:val="center"/>
          </w:tcPr>
          <w:p w14:paraId="045E28B4" w14:textId="77777777" w:rsidR="00BC40F4" w:rsidRPr="003F2E16" w:rsidRDefault="00C11BB8" w:rsidP="00C11BB8">
            <w:pPr>
              <w:jc w:val="center"/>
            </w:pPr>
            <w:r>
              <w:t xml:space="preserve">Дата утверждения </w:t>
            </w:r>
            <w:r w:rsidRPr="003F2E16">
              <w:t xml:space="preserve">нормативного правового акта </w:t>
            </w:r>
          </w:p>
        </w:tc>
        <w:tc>
          <w:tcPr>
            <w:tcW w:w="1729" w:type="dxa"/>
            <w:vAlign w:val="center"/>
          </w:tcPr>
          <w:p w14:paraId="2B4C328C" w14:textId="77777777" w:rsidR="00BC40F4" w:rsidRPr="003F2E16" w:rsidRDefault="00C11BB8" w:rsidP="00C11BB8">
            <w:pPr>
              <w:jc w:val="center"/>
            </w:pPr>
            <w:r>
              <w:t xml:space="preserve">Номер </w:t>
            </w:r>
            <w:r w:rsidRPr="003F2E16">
              <w:t xml:space="preserve">нормативного правового акта </w:t>
            </w:r>
          </w:p>
        </w:tc>
        <w:tc>
          <w:tcPr>
            <w:tcW w:w="3781" w:type="dxa"/>
            <w:vAlign w:val="center"/>
          </w:tcPr>
          <w:p w14:paraId="253BDE55" w14:textId="77777777" w:rsidR="00C11BB8" w:rsidRDefault="00C11BB8" w:rsidP="00C11BB8">
            <w:pPr>
              <w:pStyle w:val="a8"/>
              <w:jc w:val="center"/>
            </w:pPr>
            <w:r>
              <w:t>Причины</w:t>
            </w:r>
            <w:r w:rsidRPr="003F2E16">
              <w:t xml:space="preserve"> внесени</w:t>
            </w:r>
            <w:r>
              <w:t>я</w:t>
            </w:r>
            <w:r w:rsidRPr="003F2E16">
              <w:t xml:space="preserve"> изменений</w:t>
            </w:r>
          </w:p>
          <w:p w14:paraId="04CD2292" w14:textId="77777777" w:rsidR="00C11BB8" w:rsidRDefault="00C11BB8" w:rsidP="00C11BB8">
            <w:pPr>
              <w:pStyle w:val="a8"/>
              <w:jc w:val="center"/>
            </w:pPr>
            <w:r w:rsidRPr="003F2E16">
              <w:t>в Программу</w:t>
            </w:r>
            <w:r>
              <w:t xml:space="preserve"> и их влияние</w:t>
            </w:r>
          </w:p>
          <w:p w14:paraId="4CB3FDA6" w14:textId="77777777" w:rsidR="00BC40F4" w:rsidRPr="003F2E16" w:rsidRDefault="00C11BB8" w:rsidP="00C11BB8">
            <w:pPr>
              <w:pStyle w:val="a8"/>
              <w:jc w:val="center"/>
            </w:pPr>
            <w:r>
              <w:t>на достижение показателей целей и задач</w:t>
            </w:r>
          </w:p>
        </w:tc>
      </w:tr>
      <w:tr w:rsidR="00D908A0" w:rsidRPr="003F2E16" w14:paraId="52448D1B" w14:textId="77777777" w:rsidTr="00C11BB8">
        <w:trPr>
          <w:tblHeader/>
        </w:trPr>
        <w:tc>
          <w:tcPr>
            <w:tcW w:w="607" w:type="dxa"/>
          </w:tcPr>
          <w:p w14:paraId="723DD46D" w14:textId="77777777" w:rsidR="00BC40F4" w:rsidRPr="003F2E16" w:rsidRDefault="00BC40F4" w:rsidP="001367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2E1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55" w:type="dxa"/>
          </w:tcPr>
          <w:p w14:paraId="490B4D23" w14:textId="77777777" w:rsidR="00BC40F4" w:rsidRPr="003F2E16" w:rsidRDefault="00BC40F4" w:rsidP="001367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2E16">
              <w:rPr>
                <w:sz w:val="22"/>
                <w:szCs w:val="22"/>
              </w:rPr>
              <w:t>2</w:t>
            </w:r>
          </w:p>
        </w:tc>
        <w:tc>
          <w:tcPr>
            <w:tcW w:w="1657" w:type="dxa"/>
          </w:tcPr>
          <w:p w14:paraId="519B1526" w14:textId="77777777" w:rsidR="00BC40F4" w:rsidRPr="003F2E16" w:rsidRDefault="00BC40F4" w:rsidP="001367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2E16">
              <w:rPr>
                <w:sz w:val="22"/>
                <w:szCs w:val="22"/>
              </w:rPr>
              <w:t>3</w:t>
            </w:r>
          </w:p>
        </w:tc>
        <w:tc>
          <w:tcPr>
            <w:tcW w:w="1729" w:type="dxa"/>
          </w:tcPr>
          <w:p w14:paraId="4587400D" w14:textId="77777777" w:rsidR="00BC40F4" w:rsidRPr="003F2E16" w:rsidRDefault="00BC40F4" w:rsidP="001367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2E16">
              <w:rPr>
                <w:sz w:val="22"/>
                <w:szCs w:val="22"/>
              </w:rPr>
              <w:t>4</w:t>
            </w:r>
          </w:p>
        </w:tc>
        <w:tc>
          <w:tcPr>
            <w:tcW w:w="3781" w:type="dxa"/>
          </w:tcPr>
          <w:p w14:paraId="70B1061D" w14:textId="77777777" w:rsidR="00BC40F4" w:rsidRPr="003F2E16" w:rsidRDefault="00BC40F4" w:rsidP="001367D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F2E16">
              <w:rPr>
                <w:sz w:val="22"/>
                <w:szCs w:val="22"/>
              </w:rPr>
              <w:t>5</w:t>
            </w:r>
          </w:p>
        </w:tc>
      </w:tr>
      <w:tr w:rsidR="00D908A0" w:rsidRPr="003F2E16" w14:paraId="59058E6B" w14:textId="77777777" w:rsidTr="001367D4">
        <w:tc>
          <w:tcPr>
            <w:tcW w:w="607" w:type="dxa"/>
          </w:tcPr>
          <w:p w14:paraId="2AE62757" w14:textId="77777777" w:rsidR="00BC40F4" w:rsidRPr="003F2E16" w:rsidRDefault="00C11BB8" w:rsidP="001367D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55" w:type="dxa"/>
          </w:tcPr>
          <w:p w14:paraId="5A8008F9" w14:textId="77777777" w:rsidR="00BC40F4" w:rsidRPr="00C11BB8" w:rsidRDefault="00C11BB8" w:rsidP="00C11BB8">
            <w:r>
              <w:t>Постановление Администрации Северодвинска</w:t>
            </w:r>
          </w:p>
        </w:tc>
        <w:tc>
          <w:tcPr>
            <w:tcW w:w="1657" w:type="dxa"/>
          </w:tcPr>
          <w:p w14:paraId="7CE52686" w14:textId="77777777" w:rsidR="00BC40F4" w:rsidRPr="00C11BB8" w:rsidRDefault="00C11BB8" w:rsidP="001367D4">
            <w:pPr>
              <w:spacing w:line="276" w:lineRule="auto"/>
              <w:jc w:val="center"/>
            </w:pPr>
            <w:r w:rsidRPr="00C11BB8">
              <w:t>30.03.2018</w:t>
            </w:r>
          </w:p>
        </w:tc>
        <w:tc>
          <w:tcPr>
            <w:tcW w:w="1729" w:type="dxa"/>
          </w:tcPr>
          <w:p w14:paraId="7E03DC5C" w14:textId="77777777" w:rsidR="00BC40F4" w:rsidRPr="00C11BB8" w:rsidRDefault="00C11BB8" w:rsidP="00C11BB8">
            <w:pPr>
              <w:spacing w:line="276" w:lineRule="auto"/>
              <w:jc w:val="center"/>
            </w:pPr>
            <w:r>
              <w:t>№ </w:t>
            </w:r>
            <w:r w:rsidRPr="00C11BB8">
              <w:t>120-па</w:t>
            </w:r>
            <w:r w:rsidRPr="003F2E16">
              <w:t xml:space="preserve"> </w:t>
            </w:r>
          </w:p>
        </w:tc>
        <w:tc>
          <w:tcPr>
            <w:tcW w:w="3781" w:type="dxa"/>
          </w:tcPr>
          <w:p w14:paraId="58487AFB" w14:textId="77777777" w:rsidR="006853C1" w:rsidRDefault="00C11BB8" w:rsidP="00C11BB8">
            <w:pPr>
              <w:pStyle w:val="a8"/>
              <w:rPr>
                <w:bCs/>
              </w:rPr>
            </w:pPr>
            <w:r>
              <w:t xml:space="preserve">Приведение объемов финансирования Программы в соответствие с </w:t>
            </w:r>
            <w:r w:rsidRPr="004758C0">
              <w:t xml:space="preserve">решением Совета депутатов Северодвинска от </w:t>
            </w:r>
            <w:r>
              <w:t>14.12.2017 № 31</w:t>
            </w:r>
            <w:r w:rsidRPr="00D31B3F">
              <w:t xml:space="preserve"> «</w:t>
            </w:r>
            <w:r w:rsidRPr="006A182A">
              <w:t>О местном бюджете на 201</w:t>
            </w:r>
            <w:r>
              <w:t>8</w:t>
            </w:r>
            <w:r w:rsidRPr="006A182A">
              <w:t xml:space="preserve"> год и на плановый период 20</w:t>
            </w:r>
            <w:r>
              <w:t>19</w:t>
            </w:r>
            <w:r w:rsidRPr="006A182A">
              <w:t xml:space="preserve"> и 20</w:t>
            </w:r>
            <w:r>
              <w:t>20</w:t>
            </w:r>
            <w:r w:rsidRPr="006A182A">
              <w:t> годов»</w:t>
            </w:r>
            <w:r>
              <w:t xml:space="preserve">. Дополнение перечня мероприятий, показателей задач подпрограммы 1 </w:t>
            </w:r>
            <w:r w:rsidRPr="009F556A">
              <w:rPr>
                <w:bCs/>
              </w:rPr>
              <w:t>«Совершенствование системы стратегического планирования муниципального образования «Северодвинск</w:t>
            </w:r>
            <w:r w:rsidRPr="001D2F02">
              <w:rPr>
                <w:bCs/>
              </w:rPr>
              <w:t>»</w:t>
            </w:r>
            <w:r>
              <w:t xml:space="preserve">,  характеризующих </w:t>
            </w:r>
            <w:r w:rsidRPr="00CD621D">
              <w:t>создани</w:t>
            </w:r>
            <w:r>
              <w:t>е</w:t>
            </w:r>
            <w:r w:rsidRPr="00CD621D">
              <w:t xml:space="preserve"> комфортных условий проживания населения</w:t>
            </w:r>
            <w:r>
              <w:t>,</w:t>
            </w:r>
            <w:r w:rsidRPr="00CD621D">
              <w:t xml:space="preserve"> качеств</w:t>
            </w:r>
            <w:r>
              <w:t>о</w:t>
            </w:r>
            <w:r w:rsidRPr="00CD621D">
              <w:t xml:space="preserve"> предоставляемых коммунальных услуг</w:t>
            </w:r>
            <w:r>
              <w:t xml:space="preserve"> </w:t>
            </w:r>
            <w:r w:rsidRPr="005F1FE4">
              <w:rPr>
                <w:bCs/>
                <w:sz w:val="22"/>
                <w:szCs w:val="22"/>
              </w:rPr>
              <w:t xml:space="preserve">в сфере </w:t>
            </w:r>
            <w:r w:rsidRPr="006853C1">
              <w:rPr>
                <w:bCs/>
              </w:rPr>
              <w:t xml:space="preserve">водоснабжения </w:t>
            </w:r>
          </w:p>
          <w:p w14:paraId="7529B506" w14:textId="6FA2E438" w:rsidR="00C11BB8" w:rsidRPr="006853C1" w:rsidRDefault="00C11BB8" w:rsidP="00C11BB8">
            <w:pPr>
              <w:pStyle w:val="a8"/>
            </w:pPr>
            <w:r w:rsidRPr="006853C1">
              <w:rPr>
                <w:bCs/>
              </w:rPr>
              <w:t>и водоотведения.</w:t>
            </w:r>
          </w:p>
          <w:p w14:paraId="5C128DE8" w14:textId="77777777" w:rsidR="00D908A0" w:rsidRDefault="00C11BB8" w:rsidP="00C11BB8">
            <w:pPr>
              <w:ind w:right="-5"/>
              <w:rPr>
                <w:lang w:eastAsia="x-none"/>
              </w:rPr>
            </w:pPr>
            <w:proofErr w:type="gramStart"/>
            <w:r>
              <w:rPr>
                <w:lang w:eastAsia="x-none"/>
              </w:rPr>
              <w:t>В соответствии с </w:t>
            </w:r>
            <w:r w:rsidRPr="00C11BB8">
              <w:rPr>
                <w:lang w:val="x-none" w:eastAsia="x-none"/>
              </w:rPr>
              <w:t>предложения</w:t>
            </w:r>
            <w:r>
              <w:rPr>
                <w:lang w:eastAsia="x-none"/>
              </w:rPr>
              <w:t>ми</w:t>
            </w:r>
            <w:r w:rsidRPr="00C11BB8">
              <w:rPr>
                <w:lang w:val="x-none" w:eastAsia="x-none"/>
              </w:rPr>
              <w:t xml:space="preserve"> прокуратуры города Северодвинска (исх. </w:t>
            </w:r>
            <w:proofErr w:type="gramEnd"/>
          </w:p>
          <w:p w14:paraId="4EDAD852" w14:textId="77777777" w:rsidR="00C11BB8" w:rsidRDefault="00C11BB8" w:rsidP="00C11BB8">
            <w:pPr>
              <w:ind w:right="-5"/>
              <w:rPr>
                <w:lang w:eastAsia="x-none"/>
              </w:rPr>
            </w:pPr>
            <w:r w:rsidRPr="00C11BB8">
              <w:rPr>
                <w:lang w:val="x-none" w:eastAsia="x-none"/>
              </w:rPr>
              <w:t>от 17.08.2017</w:t>
            </w:r>
            <w:r w:rsidRPr="00C11BB8">
              <w:rPr>
                <w:lang w:eastAsia="x-none"/>
              </w:rPr>
              <w:t xml:space="preserve"> </w:t>
            </w:r>
            <w:r w:rsidRPr="00C11BB8">
              <w:rPr>
                <w:lang w:val="x-none" w:eastAsia="x-none"/>
              </w:rPr>
              <w:t xml:space="preserve">№ 7-29-2017) </w:t>
            </w:r>
          </w:p>
          <w:p w14:paraId="3CA98FDD" w14:textId="2ECA5A53" w:rsidR="00C11BB8" w:rsidRDefault="00796489" w:rsidP="00C11BB8">
            <w:pPr>
              <w:ind w:right="-5"/>
              <w:rPr>
                <w:lang w:eastAsia="x-none"/>
              </w:rPr>
            </w:pPr>
            <w:r>
              <w:rPr>
                <w:lang w:eastAsia="x-none"/>
              </w:rPr>
              <w:t>Программа дополнена</w:t>
            </w:r>
            <w:r w:rsidR="00C11BB8" w:rsidRPr="00C11BB8">
              <w:rPr>
                <w:lang w:val="x-none" w:eastAsia="x-none"/>
              </w:rPr>
              <w:t xml:space="preserve"> подпрограмм</w:t>
            </w:r>
            <w:r>
              <w:rPr>
                <w:lang w:eastAsia="x-none"/>
              </w:rPr>
              <w:t>ой</w:t>
            </w:r>
            <w:r w:rsidR="00C11BB8" w:rsidRPr="00C11BB8">
              <w:rPr>
                <w:lang w:eastAsia="x-none"/>
              </w:rPr>
              <w:t xml:space="preserve"> 5 «Улучшение условий </w:t>
            </w:r>
          </w:p>
          <w:p w14:paraId="5000F577" w14:textId="77777777" w:rsidR="00C11BB8" w:rsidRDefault="00C11BB8" w:rsidP="00C11BB8">
            <w:pPr>
              <w:ind w:right="-5"/>
              <w:rPr>
                <w:lang w:eastAsia="x-none"/>
              </w:rPr>
            </w:pPr>
            <w:r w:rsidRPr="00C11BB8">
              <w:rPr>
                <w:lang w:eastAsia="x-none"/>
              </w:rPr>
              <w:t xml:space="preserve">и охраны труда </w:t>
            </w:r>
          </w:p>
          <w:p w14:paraId="4FD5AA73" w14:textId="097783C9" w:rsidR="00C11BB8" w:rsidRPr="00796489" w:rsidRDefault="00C11BB8" w:rsidP="00C11BB8">
            <w:pPr>
              <w:ind w:right="-5"/>
              <w:rPr>
                <w:lang w:eastAsia="x-none"/>
              </w:rPr>
            </w:pPr>
            <w:r w:rsidRPr="00C11BB8">
              <w:rPr>
                <w:lang w:eastAsia="x-none"/>
              </w:rPr>
              <w:t>в Северодвинске»</w:t>
            </w:r>
            <w:r w:rsidR="00796489">
              <w:rPr>
                <w:lang w:eastAsia="x-none"/>
              </w:rPr>
              <w:t>.</w:t>
            </w:r>
          </w:p>
          <w:p w14:paraId="46050D10" w14:textId="3A9273E4" w:rsidR="00796489" w:rsidRDefault="00796489" w:rsidP="00796489">
            <w:pPr>
              <w:ind w:right="-5"/>
              <w:rPr>
                <w:lang w:eastAsia="x-none"/>
              </w:rPr>
            </w:pPr>
            <w:r>
              <w:rPr>
                <w:lang w:eastAsia="x-none"/>
              </w:rPr>
              <w:t>В</w:t>
            </w:r>
            <w:r w:rsidRPr="00C11BB8">
              <w:rPr>
                <w:lang w:eastAsia="x-none"/>
              </w:rPr>
              <w:t>веден показател</w:t>
            </w:r>
            <w:r>
              <w:rPr>
                <w:lang w:eastAsia="x-none"/>
              </w:rPr>
              <w:t>ь</w:t>
            </w:r>
            <w:r w:rsidRPr="00C11BB8">
              <w:rPr>
                <w:lang w:eastAsia="x-none"/>
              </w:rPr>
              <w:t xml:space="preserve"> цели 6 «Количество пострадавших </w:t>
            </w:r>
          </w:p>
          <w:p w14:paraId="4AD2F282" w14:textId="77777777" w:rsidR="00796489" w:rsidRDefault="00796489" w:rsidP="00796489">
            <w:pPr>
              <w:ind w:right="-5"/>
              <w:rPr>
                <w:lang w:eastAsia="x-none"/>
              </w:rPr>
            </w:pPr>
            <w:r w:rsidRPr="00C11BB8">
              <w:rPr>
                <w:lang w:eastAsia="x-none"/>
              </w:rPr>
              <w:t>в результате несчастных случаев на производстве</w:t>
            </w:r>
          </w:p>
          <w:p w14:paraId="52F8DDE9" w14:textId="16CED8FB" w:rsidR="00C11BB8" w:rsidRDefault="00796489" w:rsidP="00796489">
            <w:pPr>
              <w:ind w:right="-5"/>
              <w:rPr>
                <w:lang w:eastAsia="x-none"/>
              </w:rPr>
            </w:pPr>
            <w:r w:rsidRPr="00C11BB8">
              <w:rPr>
                <w:lang w:eastAsia="x-none"/>
              </w:rPr>
              <w:t>с утратой трудоспособности на 1 день и более», характеризующ</w:t>
            </w:r>
            <w:r>
              <w:rPr>
                <w:lang w:eastAsia="x-none"/>
              </w:rPr>
              <w:t>ий</w:t>
            </w:r>
            <w:r w:rsidRPr="00C11BB8">
              <w:rPr>
                <w:lang w:eastAsia="x-none"/>
              </w:rPr>
              <w:t xml:space="preserve"> реализацию подпрограммы 5. </w:t>
            </w:r>
          </w:p>
          <w:p w14:paraId="11C132B9" w14:textId="761CB2D2" w:rsidR="00C11BB8" w:rsidRDefault="00C11BB8" w:rsidP="00C11BB8">
            <w:pPr>
              <w:ind w:right="-5"/>
              <w:rPr>
                <w:lang w:eastAsia="x-none"/>
              </w:rPr>
            </w:pPr>
            <w:r w:rsidRPr="00C11BB8">
              <w:rPr>
                <w:lang w:eastAsia="x-none"/>
              </w:rPr>
              <w:t xml:space="preserve">На основании данных, полученных в результате статистических наблюдений за предшествующие годы, запланированы значения указанного показателя </w:t>
            </w:r>
          </w:p>
          <w:p w14:paraId="3BC393B0" w14:textId="6A0715D9" w:rsidR="00BC40F4" w:rsidRPr="00796489" w:rsidRDefault="00C11BB8" w:rsidP="00407225">
            <w:pPr>
              <w:ind w:right="-5"/>
              <w:rPr>
                <w:lang w:val="x-none"/>
              </w:rPr>
            </w:pPr>
            <w:r w:rsidRPr="00C11BB8">
              <w:rPr>
                <w:lang w:eastAsia="x-none"/>
              </w:rPr>
              <w:t>в период реализаци</w:t>
            </w:r>
            <w:r w:rsidR="00407225">
              <w:rPr>
                <w:lang w:eastAsia="x-none"/>
              </w:rPr>
              <w:t>и муниципальной программы</w:t>
            </w:r>
            <w:r w:rsidR="00796489">
              <w:rPr>
                <w:lang w:eastAsia="x-none"/>
              </w:rPr>
              <w:t>. Дополнен перечень</w:t>
            </w:r>
            <w:r w:rsidR="00796489" w:rsidRPr="00C11BB8">
              <w:rPr>
                <w:lang w:val="x-none" w:eastAsia="x-none"/>
              </w:rPr>
              <w:t xml:space="preserve"> мероприятий </w:t>
            </w:r>
            <w:r w:rsidR="00796489" w:rsidRPr="00C11BB8">
              <w:rPr>
                <w:lang w:val="x-none" w:eastAsia="x-none"/>
              </w:rPr>
              <w:lastRenderedPageBreak/>
              <w:t>обеспечивающей подпрограммы</w:t>
            </w:r>
          </w:p>
        </w:tc>
      </w:tr>
      <w:tr w:rsidR="00D908A0" w:rsidRPr="003F2E16" w14:paraId="708833EE" w14:textId="77777777" w:rsidTr="001367D4">
        <w:tc>
          <w:tcPr>
            <w:tcW w:w="607" w:type="dxa"/>
          </w:tcPr>
          <w:p w14:paraId="453583A6" w14:textId="77777777" w:rsidR="00C11BB8" w:rsidRDefault="00C11BB8" w:rsidP="001367D4">
            <w:pPr>
              <w:spacing w:line="276" w:lineRule="auto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2255" w:type="dxa"/>
          </w:tcPr>
          <w:p w14:paraId="31085CE9" w14:textId="77777777" w:rsidR="00C11BB8" w:rsidRPr="00C11BB8" w:rsidRDefault="00C11BB8" w:rsidP="00C11BB8">
            <w:r>
              <w:t>Постановление Администрации Северодвинска</w:t>
            </w:r>
          </w:p>
        </w:tc>
        <w:tc>
          <w:tcPr>
            <w:tcW w:w="1657" w:type="dxa"/>
          </w:tcPr>
          <w:p w14:paraId="28E115D0" w14:textId="77777777" w:rsidR="00C11BB8" w:rsidRPr="00C11BB8" w:rsidRDefault="00C11BB8" w:rsidP="001367D4">
            <w:pPr>
              <w:spacing w:line="276" w:lineRule="auto"/>
              <w:jc w:val="center"/>
            </w:pPr>
            <w:r w:rsidRPr="00C11BB8">
              <w:t>19.07.2018</w:t>
            </w:r>
          </w:p>
        </w:tc>
        <w:tc>
          <w:tcPr>
            <w:tcW w:w="1729" w:type="dxa"/>
          </w:tcPr>
          <w:p w14:paraId="5E0E84C2" w14:textId="77777777" w:rsidR="00C11BB8" w:rsidRPr="00C11BB8" w:rsidRDefault="00C11BB8" w:rsidP="001367D4">
            <w:pPr>
              <w:spacing w:line="276" w:lineRule="auto"/>
              <w:jc w:val="center"/>
            </w:pPr>
            <w:r>
              <w:t>№ </w:t>
            </w:r>
            <w:r w:rsidRPr="00C11BB8">
              <w:t>308-па</w:t>
            </w:r>
          </w:p>
        </w:tc>
        <w:tc>
          <w:tcPr>
            <w:tcW w:w="3781" w:type="dxa"/>
          </w:tcPr>
          <w:p w14:paraId="6E07E928" w14:textId="77777777" w:rsidR="00D70EB8" w:rsidRDefault="00D908A0" w:rsidP="00D908A0">
            <w:pPr>
              <w:pStyle w:val="a8"/>
            </w:pPr>
            <w:r>
              <w:t xml:space="preserve">Приведение объемов финансирования Программы </w:t>
            </w:r>
            <w:proofErr w:type="gramStart"/>
            <w:r>
              <w:t xml:space="preserve">в соответствие </w:t>
            </w:r>
            <w:r w:rsidRPr="00D908A0">
              <w:rPr>
                <w:lang w:val="x-none"/>
              </w:rPr>
              <w:t>с решени</w:t>
            </w:r>
            <w:r>
              <w:t>я</w:t>
            </w:r>
            <w:r w:rsidRPr="00D908A0">
              <w:rPr>
                <w:lang w:val="x-none"/>
              </w:rPr>
              <w:t>м</w:t>
            </w:r>
            <w:r>
              <w:t>и</w:t>
            </w:r>
            <w:r w:rsidRPr="00D908A0">
              <w:rPr>
                <w:lang w:val="x-none"/>
              </w:rPr>
              <w:t xml:space="preserve"> Совета депутатов Северодвинска </w:t>
            </w:r>
            <w:r w:rsidR="00D70EB8">
              <w:t>о внесении изменений в решение Совета депутатов Северодвинска о</w:t>
            </w:r>
            <w:r w:rsidR="00D70EB8" w:rsidRPr="00C07ACC">
              <w:t> местном бюджете</w:t>
            </w:r>
            <w:proofErr w:type="gramEnd"/>
            <w:r w:rsidR="00D70EB8" w:rsidRPr="00C07ACC">
              <w:t xml:space="preserve"> на 2018 год и на плановый период 2019 и 2020 годов</w:t>
            </w:r>
            <w:r w:rsidR="00D70EB8">
              <w:t>:</w:t>
            </w:r>
          </w:p>
          <w:p w14:paraId="408885D6" w14:textId="77777777" w:rsidR="00D70EB8" w:rsidRDefault="00D908A0" w:rsidP="00D908A0">
            <w:pPr>
              <w:pStyle w:val="a8"/>
            </w:pPr>
            <w:r w:rsidRPr="00D908A0">
              <w:rPr>
                <w:lang w:val="x-none"/>
              </w:rPr>
              <w:t xml:space="preserve">от </w:t>
            </w:r>
            <w:r w:rsidRPr="00D908A0">
              <w:t>15.02.2018 №</w:t>
            </w:r>
            <w:r w:rsidRPr="00D908A0">
              <w:rPr>
                <w:lang w:val="en-US"/>
              </w:rPr>
              <w:t> </w:t>
            </w:r>
            <w:r w:rsidRPr="00D908A0">
              <w:t>46</w:t>
            </w:r>
            <w:r>
              <w:t>,</w:t>
            </w:r>
          </w:p>
          <w:p w14:paraId="50834892" w14:textId="77777777" w:rsidR="00D908A0" w:rsidRDefault="00D908A0" w:rsidP="00D908A0">
            <w:pPr>
              <w:pStyle w:val="a8"/>
            </w:pPr>
            <w:r w:rsidRPr="00D908A0">
              <w:rPr>
                <w:lang w:val="x-none"/>
              </w:rPr>
              <w:t xml:space="preserve">от </w:t>
            </w:r>
            <w:r>
              <w:t>19.04.2018 № 70.</w:t>
            </w:r>
          </w:p>
          <w:p w14:paraId="5783DD1C" w14:textId="77777777" w:rsidR="00C11BB8" w:rsidRPr="00C11BB8" w:rsidRDefault="00C11BB8" w:rsidP="00D908A0">
            <w:pPr>
              <w:pStyle w:val="a8"/>
            </w:pPr>
            <w:r w:rsidRPr="00C11BB8">
              <w:t xml:space="preserve">Обеспечение софинансирования расходов федерального бюджета </w:t>
            </w:r>
          </w:p>
          <w:p w14:paraId="78C64D5D" w14:textId="77777777" w:rsidR="00407225" w:rsidRDefault="00C11BB8" w:rsidP="00C11BB8">
            <w:pPr>
              <w:pStyle w:val="a8"/>
            </w:pPr>
            <w:r w:rsidRPr="00C11BB8">
              <w:t xml:space="preserve">и областного бюджета Архангельской </w:t>
            </w:r>
            <w:r w:rsidRPr="00407225">
              <w:t>области</w:t>
            </w:r>
            <w:r w:rsidR="00407225" w:rsidRPr="00407225">
              <w:t xml:space="preserve"> </w:t>
            </w:r>
          </w:p>
          <w:p w14:paraId="6A92F2F3" w14:textId="77777777" w:rsidR="00407225" w:rsidRDefault="00407225" w:rsidP="00C11BB8">
            <w:pPr>
              <w:pStyle w:val="a8"/>
            </w:pPr>
            <w:r w:rsidRPr="00407225">
              <w:t xml:space="preserve">на выполнение отдельных мероприятий подпрограммы 2 «Развитие малого </w:t>
            </w:r>
          </w:p>
          <w:p w14:paraId="227F5262" w14:textId="77777777" w:rsidR="00407225" w:rsidRDefault="00407225" w:rsidP="00C11BB8">
            <w:pPr>
              <w:pStyle w:val="a8"/>
            </w:pPr>
            <w:r w:rsidRPr="00407225">
              <w:t xml:space="preserve">и среднего предпринимательства </w:t>
            </w:r>
          </w:p>
          <w:p w14:paraId="098847FB" w14:textId="77777777" w:rsidR="00407225" w:rsidRDefault="00407225" w:rsidP="00C11BB8">
            <w:pPr>
              <w:pStyle w:val="a8"/>
            </w:pPr>
            <w:r w:rsidRPr="00407225">
              <w:t>в Северодвинске»</w:t>
            </w:r>
            <w:r>
              <w:t xml:space="preserve">, </w:t>
            </w:r>
            <w:proofErr w:type="gramStart"/>
            <w:r>
              <w:t>направленных</w:t>
            </w:r>
            <w:proofErr w:type="gramEnd"/>
          </w:p>
          <w:p w14:paraId="4C3E1B82" w14:textId="77777777" w:rsidR="00407225" w:rsidRDefault="00407225" w:rsidP="00C11BB8">
            <w:pPr>
              <w:pStyle w:val="a8"/>
            </w:pPr>
            <w:r>
              <w:t xml:space="preserve">на предоставление финансовой поддержки </w:t>
            </w:r>
          </w:p>
          <w:p w14:paraId="05B23454" w14:textId="77777777" w:rsidR="00D908A0" w:rsidRDefault="00D908A0" w:rsidP="00C11BB8">
            <w:pPr>
              <w:pStyle w:val="a8"/>
            </w:pPr>
            <w:r>
              <w:t>путем</w:t>
            </w:r>
            <w:r w:rsidR="00407225">
              <w:t xml:space="preserve"> обеспечени</w:t>
            </w:r>
            <w:r>
              <w:t>я</w:t>
            </w:r>
            <w:r w:rsidR="00407225">
              <w:t xml:space="preserve"> реализации бизнес-планов, возмещени</w:t>
            </w:r>
            <w:r>
              <w:t>я</w:t>
            </w:r>
            <w:r w:rsidR="00407225">
              <w:t xml:space="preserve"> расходов </w:t>
            </w:r>
          </w:p>
          <w:p w14:paraId="208E35C9" w14:textId="77777777" w:rsidR="00CA4040" w:rsidRDefault="00407225" w:rsidP="00C11BB8">
            <w:pPr>
              <w:pStyle w:val="a8"/>
            </w:pPr>
            <w:r>
              <w:t>по выплате процентов по кредитам</w:t>
            </w:r>
            <w:r w:rsidR="00D908A0">
              <w:t xml:space="preserve">, предоставленным </w:t>
            </w:r>
            <w:r>
              <w:t xml:space="preserve"> </w:t>
            </w:r>
          </w:p>
          <w:p w14:paraId="0AB22D80" w14:textId="77777777" w:rsidR="00C11BB8" w:rsidRPr="003F2E16" w:rsidRDefault="00407225" w:rsidP="00C11BB8">
            <w:pPr>
              <w:pStyle w:val="a8"/>
            </w:pPr>
            <w:r>
              <w:t>на инвестиционные цели, создание новых рабочих мест</w:t>
            </w:r>
          </w:p>
        </w:tc>
      </w:tr>
      <w:tr w:rsidR="00D908A0" w:rsidRPr="003F2E16" w14:paraId="2D86932C" w14:textId="77777777" w:rsidTr="001367D4">
        <w:tc>
          <w:tcPr>
            <w:tcW w:w="607" w:type="dxa"/>
          </w:tcPr>
          <w:p w14:paraId="343D26A6" w14:textId="77777777" w:rsidR="00C11BB8" w:rsidRDefault="00C11BB8" w:rsidP="001367D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55" w:type="dxa"/>
          </w:tcPr>
          <w:p w14:paraId="29008B71" w14:textId="77777777" w:rsidR="00C11BB8" w:rsidRPr="00C11BB8" w:rsidRDefault="00C11BB8" w:rsidP="00C11BB8">
            <w:r>
              <w:t>Постановление Администрации Северодвинска</w:t>
            </w:r>
          </w:p>
        </w:tc>
        <w:tc>
          <w:tcPr>
            <w:tcW w:w="1657" w:type="dxa"/>
          </w:tcPr>
          <w:p w14:paraId="14F23F6D" w14:textId="77777777" w:rsidR="00C11BB8" w:rsidRPr="00C11BB8" w:rsidRDefault="00C11BB8" w:rsidP="001367D4">
            <w:pPr>
              <w:spacing w:line="276" w:lineRule="auto"/>
              <w:jc w:val="center"/>
            </w:pPr>
            <w:r w:rsidRPr="00C11BB8">
              <w:t>06.12.2018</w:t>
            </w:r>
          </w:p>
        </w:tc>
        <w:tc>
          <w:tcPr>
            <w:tcW w:w="1729" w:type="dxa"/>
          </w:tcPr>
          <w:p w14:paraId="2C77F61E" w14:textId="77777777" w:rsidR="00C11BB8" w:rsidRPr="00C11BB8" w:rsidRDefault="00C11BB8" w:rsidP="001367D4">
            <w:pPr>
              <w:spacing w:line="276" w:lineRule="auto"/>
              <w:jc w:val="center"/>
            </w:pPr>
            <w:r w:rsidRPr="00C11BB8">
              <w:t>№ 486-па</w:t>
            </w:r>
          </w:p>
        </w:tc>
        <w:tc>
          <w:tcPr>
            <w:tcW w:w="3781" w:type="dxa"/>
          </w:tcPr>
          <w:p w14:paraId="1129953F" w14:textId="77777777" w:rsidR="00CA4040" w:rsidRDefault="00CA4040" w:rsidP="00CA4040">
            <w:pPr>
              <w:pStyle w:val="a8"/>
            </w:pPr>
            <w:r>
              <w:t>П</w:t>
            </w:r>
            <w:r w:rsidRPr="002172BD">
              <w:t xml:space="preserve">риведение финансовых показателей муниципальной программы в соответствие </w:t>
            </w:r>
          </w:p>
          <w:p w14:paraId="034F5C25" w14:textId="77777777" w:rsidR="00D70EB8" w:rsidRDefault="00CA4040" w:rsidP="00D70EB8">
            <w:pPr>
              <w:pStyle w:val="a8"/>
            </w:pPr>
            <w:r w:rsidRPr="002172BD">
              <w:t xml:space="preserve">с решением Совета депутатов Северодвинска </w:t>
            </w:r>
            <w:r w:rsidR="00D70EB8">
              <w:t>о внесении изменений в решение Совета депутатов Северодвинска о</w:t>
            </w:r>
            <w:r w:rsidR="00D70EB8" w:rsidRPr="00C07ACC">
              <w:t> местном бюджете на 2018 год и на плановый период 2019 и 2020 годов</w:t>
            </w:r>
          </w:p>
          <w:p w14:paraId="168EAB25" w14:textId="77777777" w:rsidR="00D70EB8" w:rsidRDefault="00D70EB8" w:rsidP="00D70EB8">
            <w:pPr>
              <w:pStyle w:val="a8"/>
            </w:pPr>
            <w:r w:rsidRPr="002172BD">
              <w:lastRenderedPageBreak/>
              <w:t xml:space="preserve">от </w:t>
            </w:r>
            <w:r w:rsidRPr="0011128A">
              <w:t>28</w:t>
            </w:r>
            <w:r>
              <w:t>.1</w:t>
            </w:r>
            <w:r w:rsidRPr="0011128A">
              <w:t>1</w:t>
            </w:r>
            <w:r w:rsidRPr="002172BD">
              <w:t>.2018 № </w:t>
            </w:r>
            <w:r w:rsidRPr="0011128A">
              <w:t>121</w:t>
            </w:r>
            <w:r>
              <w:t>.</w:t>
            </w:r>
          </w:p>
          <w:p w14:paraId="7A486AA7" w14:textId="77777777" w:rsidR="00D70EB8" w:rsidRDefault="00D908A0" w:rsidP="00CA4040">
            <w:pPr>
              <w:pStyle w:val="a8"/>
            </w:pPr>
            <w:r>
              <w:t xml:space="preserve">Уточнены объемы финансирования, показатели задач 1 и 2 подпрограммы 2 «Развитие малого и среднего предпринимательства </w:t>
            </w:r>
          </w:p>
          <w:p w14:paraId="4730930F" w14:textId="77777777" w:rsidR="00D908A0" w:rsidRPr="003F2E16" w:rsidRDefault="00D908A0" w:rsidP="00CA4040">
            <w:pPr>
              <w:pStyle w:val="a8"/>
            </w:pPr>
            <w:r>
              <w:t xml:space="preserve">в Северодвинске», </w:t>
            </w:r>
            <w:r w:rsidR="00D70EB8">
              <w:t xml:space="preserve">мероприятий </w:t>
            </w:r>
            <w:r>
              <w:t>обеспечивающей подпрограммы</w:t>
            </w:r>
          </w:p>
        </w:tc>
      </w:tr>
      <w:tr w:rsidR="00B16070" w:rsidRPr="003C08DD" w14:paraId="4B8EB0D6" w14:textId="77777777" w:rsidTr="001367D4">
        <w:tc>
          <w:tcPr>
            <w:tcW w:w="607" w:type="dxa"/>
          </w:tcPr>
          <w:p w14:paraId="5552F0CD" w14:textId="3593181D" w:rsidR="00B16070" w:rsidRPr="003C08DD" w:rsidRDefault="00796489" w:rsidP="001367D4">
            <w:pPr>
              <w:spacing w:line="276" w:lineRule="auto"/>
              <w:jc w:val="center"/>
            </w:pPr>
            <w:r w:rsidRPr="003C08DD">
              <w:lastRenderedPageBreak/>
              <w:t>4</w:t>
            </w:r>
          </w:p>
        </w:tc>
        <w:tc>
          <w:tcPr>
            <w:tcW w:w="2255" w:type="dxa"/>
          </w:tcPr>
          <w:p w14:paraId="69ECCDD9" w14:textId="7D45106E" w:rsidR="00B16070" w:rsidRPr="003C08DD" w:rsidRDefault="00796489" w:rsidP="00C11BB8">
            <w:r w:rsidRPr="003C08DD">
              <w:t>Постановление Администрации Северодвинска</w:t>
            </w:r>
          </w:p>
        </w:tc>
        <w:tc>
          <w:tcPr>
            <w:tcW w:w="1657" w:type="dxa"/>
          </w:tcPr>
          <w:p w14:paraId="3CA1F4D2" w14:textId="5D9442A5" w:rsidR="00B16070" w:rsidRPr="003C08DD" w:rsidRDefault="00796489" w:rsidP="001367D4">
            <w:pPr>
              <w:spacing w:line="276" w:lineRule="auto"/>
              <w:jc w:val="center"/>
            </w:pPr>
            <w:r w:rsidRPr="003C08DD">
              <w:t>05.02.2019</w:t>
            </w:r>
          </w:p>
        </w:tc>
        <w:tc>
          <w:tcPr>
            <w:tcW w:w="1729" w:type="dxa"/>
          </w:tcPr>
          <w:p w14:paraId="2C39E0DA" w14:textId="592665DB" w:rsidR="00B16070" w:rsidRPr="003C08DD" w:rsidRDefault="00796489" w:rsidP="00796489">
            <w:pPr>
              <w:spacing w:line="276" w:lineRule="auto"/>
              <w:jc w:val="center"/>
            </w:pPr>
            <w:r w:rsidRPr="003C08DD">
              <w:t>36-па</w:t>
            </w:r>
          </w:p>
        </w:tc>
        <w:tc>
          <w:tcPr>
            <w:tcW w:w="3781" w:type="dxa"/>
          </w:tcPr>
          <w:p w14:paraId="58A09BE0" w14:textId="4E885576" w:rsidR="00796489" w:rsidRPr="003C08DD" w:rsidRDefault="00796489" w:rsidP="00796489">
            <w:pPr>
              <w:pStyle w:val="a8"/>
            </w:pPr>
            <w:r w:rsidRPr="003C08DD">
              <w:t xml:space="preserve">Приведение финансовых показателей муниципальной программы в соответствие </w:t>
            </w:r>
          </w:p>
          <w:p w14:paraId="30C08F16" w14:textId="77777777" w:rsidR="00796489" w:rsidRPr="003C08DD" w:rsidRDefault="00796489" w:rsidP="00796489">
            <w:pPr>
              <w:pStyle w:val="a8"/>
            </w:pPr>
            <w:r w:rsidRPr="003C08DD">
              <w:t xml:space="preserve">с уведомлением </w:t>
            </w:r>
          </w:p>
          <w:p w14:paraId="63BE6402" w14:textId="77777777" w:rsidR="00796489" w:rsidRPr="003C08DD" w:rsidRDefault="00796489" w:rsidP="00796489">
            <w:pPr>
              <w:pStyle w:val="a8"/>
            </w:pPr>
            <w:r w:rsidRPr="003C08DD">
              <w:t xml:space="preserve">о бюджетных ассигнованиях из областного бюджета министерства агропромышленного комплекса и торговли Архангельской области </w:t>
            </w:r>
          </w:p>
          <w:p w14:paraId="5F435C5E" w14:textId="77777777" w:rsidR="00796489" w:rsidRPr="003C08DD" w:rsidRDefault="00796489" w:rsidP="00796489">
            <w:pPr>
              <w:pStyle w:val="a8"/>
            </w:pPr>
            <w:r w:rsidRPr="003C08DD">
              <w:t xml:space="preserve">от 19.12.2018, </w:t>
            </w:r>
          </w:p>
          <w:p w14:paraId="7F739C6E" w14:textId="620E51A0" w:rsidR="00796489" w:rsidRPr="003C08DD" w:rsidRDefault="00796489" w:rsidP="00796489">
            <w:pPr>
              <w:pStyle w:val="a8"/>
            </w:pPr>
            <w:r w:rsidRPr="003C08DD">
              <w:t>уточнен объем бюджетных ассигнований</w:t>
            </w:r>
            <w:r w:rsidR="00B941C9" w:rsidRPr="003C08DD">
              <w:t>, предоставленных</w:t>
            </w:r>
          </w:p>
          <w:p w14:paraId="6AE2D317" w14:textId="10E5F7B3" w:rsidR="00796489" w:rsidRPr="003C08DD" w:rsidRDefault="00796489" w:rsidP="00796489">
            <w:pPr>
              <w:pStyle w:val="a8"/>
            </w:pPr>
            <w:r w:rsidRPr="003C08DD">
              <w:t xml:space="preserve">на </w:t>
            </w:r>
            <w:r w:rsidR="00B941C9" w:rsidRPr="003C08DD">
              <w:t xml:space="preserve">реализацию </w:t>
            </w:r>
            <w:r w:rsidRPr="003C08DD">
              <w:t xml:space="preserve">мероприятия обеспечивающей подпрограммы «Обеспечение реализации мероприятия </w:t>
            </w:r>
          </w:p>
          <w:p w14:paraId="4373C664" w14:textId="732FAEC9" w:rsidR="00796489" w:rsidRPr="003C08DD" w:rsidRDefault="00796489" w:rsidP="00796489">
            <w:pPr>
              <w:pStyle w:val="a8"/>
            </w:pPr>
            <w:r w:rsidRPr="003C08DD">
              <w:t>по обеспечению села Ненокса и поселка Сопка услугами торговли»</w:t>
            </w:r>
          </w:p>
        </w:tc>
      </w:tr>
    </w:tbl>
    <w:p w14:paraId="1EC8C7F8" w14:textId="363B6D72" w:rsidR="00BC40F4" w:rsidRPr="003F2E16" w:rsidRDefault="00972F32" w:rsidP="00BC40F4">
      <w:pPr>
        <w:spacing w:line="276" w:lineRule="auto"/>
        <w:ind w:left="709"/>
        <w:jc w:val="both"/>
      </w:pPr>
      <w:hyperlink w:anchor="P4756" w:history="1">
        <w:r w:rsidR="00BC40F4" w:rsidRPr="003F2E16">
          <w:rPr>
            <w:color w:val="0000FF"/>
            <w:sz w:val="20"/>
            <w:szCs w:val="20"/>
          </w:rPr>
          <w:t>&lt;5&gt;</w:t>
        </w:r>
      </w:hyperlink>
      <w:r w:rsidR="00BC40F4" w:rsidRPr="003F2E16">
        <w:rPr>
          <w:sz w:val="20"/>
          <w:szCs w:val="20"/>
        </w:rPr>
        <w:t xml:space="preserve"> </w:t>
      </w:r>
      <w:r w:rsidR="00BC40F4" w:rsidRPr="003F2E16">
        <w:t>–</w:t>
      </w:r>
      <w:r w:rsidR="00BC40F4" w:rsidRPr="003F2E16">
        <w:rPr>
          <w:sz w:val="20"/>
          <w:szCs w:val="20"/>
        </w:rPr>
        <w:t xml:space="preserve"> </w:t>
      </w:r>
      <w:r w:rsidR="00BC40F4" w:rsidRPr="003F2E16">
        <w:t>нормативные правовые акты перечислить в хронологическом порядке</w:t>
      </w:r>
    </w:p>
    <w:p w14:paraId="67593887" w14:textId="77777777" w:rsidR="00A71071" w:rsidRDefault="00A71071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2248025" w14:textId="77777777" w:rsidR="00BC40F4" w:rsidRPr="00A26B18" w:rsidRDefault="00BC40F4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B18">
        <w:rPr>
          <w:sz w:val="26"/>
          <w:szCs w:val="26"/>
        </w:rPr>
        <w:t>3.3. Предложения по дальнейшей реализации Программы.</w:t>
      </w:r>
    </w:p>
    <w:p w14:paraId="0D54D21A" w14:textId="77777777" w:rsidR="00A26B18" w:rsidRPr="00A26B18" w:rsidRDefault="00A26B18" w:rsidP="00A26B18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</w:rPr>
      </w:pPr>
    </w:p>
    <w:p w14:paraId="0A0CEDF0" w14:textId="77777777" w:rsidR="00A26B18" w:rsidRPr="00A26B18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B18">
        <w:rPr>
          <w:sz w:val="26"/>
          <w:szCs w:val="26"/>
        </w:rPr>
        <w:t xml:space="preserve">В целях совершенствования механизма управления реализацией Программы необходимо продолжить работу по обеспечению согласованности взаимодействия ответственного исполнителя и главного распорядителя бюджетных средств, в том числе своевременное уведомление о предложениях по внесению изменений в решение о местном бюджете. </w:t>
      </w:r>
    </w:p>
    <w:p w14:paraId="2D10D666" w14:textId="74D837C0" w:rsidR="00A26B18" w:rsidRPr="00A26B18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B18">
        <w:rPr>
          <w:sz w:val="26"/>
          <w:szCs w:val="26"/>
        </w:rPr>
        <w:t>В целях совершенствования управления реализацией Программ</w:t>
      </w:r>
      <w:r w:rsidR="00914B33">
        <w:rPr>
          <w:sz w:val="26"/>
          <w:szCs w:val="26"/>
        </w:rPr>
        <w:t>ы</w:t>
      </w:r>
      <w:r w:rsidRPr="00A26B18">
        <w:rPr>
          <w:sz w:val="26"/>
          <w:szCs w:val="26"/>
        </w:rPr>
        <w:t xml:space="preserve"> необходим </w:t>
      </w:r>
      <w:proofErr w:type="gramStart"/>
      <w:r w:rsidRPr="00A26B18">
        <w:rPr>
          <w:sz w:val="26"/>
          <w:szCs w:val="26"/>
        </w:rPr>
        <w:t>контроль за</w:t>
      </w:r>
      <w:proofErr w:type="gramEnd"/>
      <w:r w:rsidRPr="00A26B18">
        <w:rPr>
          <w:sz w:val="26"/>
          <w:szCs w:val="26"/>
        </w:rPr>
        <w:t xml:space="preserve"> достижением плановых значений показателей и своевременная корректировка плановых значений показателей в течение финансового года.</w:t>
      </w:r>
    </w:p>
    <w:p w14:paraId="79FDC218" w14:textId="77777777" w:rsidR="00A26B18" w:rsidRPr="00A26B18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B18">
        <w:rPr>
          <w:sz w:val="26"/>
          <w:szCs w:val="26"/>
        </w:rPr>
        <w:lastRenderedPageBreak/>
        <w:t>В целях информационного сопровождения разработки документов долгосрочного планирования и продвижения инвестиционного потенциала:</w:t>
      </w:r>
    </w:p>
    <w:p w14:paraId="170C1805" w14:textId="77777777" w:rsidR="00A26B18" w:rsidRPr="00A26B18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B18">
        <w:rPr>
          <w:sz w:val="26"/>
          <w:szCs w:val="26"/>
        </w:rPr>
        <w:t>- дополнить подпрограмму 1 «Совершенствование системы стратегического планирования муниципального образования  «Северодвинск» соответствующими мероприятиями и показателями результативности;</w:t>
      </w:r>
    </w:p>
    <w:p w14:paraId="460230B0" w14:textId="77777777" w:rsidR="00A26B18" w:rsidRPr="00A26B18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B18">
        <w:rPr>
          <w:sz w:val="26"/>
          <w:szCs w:val="26"/>
        </w:rPr>
        <w:t>- рассмотреть возможность привлечения дополнительных средств местного бюджета на реализацию мероприятий подпрограммы 1.</w:t>
      </w:r>
    </w:p>
    <w:p w14:paraId="5D12A49B" w14:textId="77777777" w:rsidR="00A26B18" w:rsidRPr="00A26B18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B18">
        <w:rPr>
          <w:sz w:val="26"/>
          <w:szCs w:val="26"/>
        </w:rPr>
        <w:t>В целях привлечения финансирования мероприятий подпрограммы 2 «Развитие малого и среднего предпринимательства в Северодвинске»:</w:t>
      </w:r>
    </w:p>
    <w:p w14:paraId="2F41B1E4" w14:textId="77777777" w:rsidR="00A26B18" w:rsidRPr="00A26B18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B18">
        <w:rPr>
          <w:sz w:val="26"/>
          <w:szCs w:val="26"/>
        </w:rPr>
        <w:t>- с целью обеспечения доступа к льготному кредитованию субъектов малого и среднего предпринимательства рассмотреть возможности привлечения софинансирования из вышестоящих бюджетов на реализацию мероприятия по предоставлению субсидии Фонду микрофинансирования Северодвинска;</w:t>
      </w:r>
    </w:p>
    <w:p w14:paraId="06523AAB" w14:textId="77777777" w:rsidR="00A26B18" w:rsidRPr="00A26B18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B18">
        <w:rPr>
          <w:sz w:val="26"/>
          <w:szCs w:val="26"/>
        </w:rPr>
        <w:t>- рассмотреть возможность привлечения средств из внебюджетных источников при организации мероприятий, направленных на продвижение положительного представления о деятельности субъектов малого и среднего предпринимательства;</w:t>
      </w:r>
    </w:p>
    <w:p w14:paraId="1BA16680" w14:textId="77777777" w:rsidR="00A26B18" w:rsidRDefault="00A26B18" w:rsidP="00A26B1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6B18">
        <w:rPr>
          <w:sz w:val="26"/>
          <w:szCs w:val="26"/>
        </w:rPr>
        <w:t>- перераспределить средства местного бюджета в целях реализации мероприятий по предоставлению финансово-кредитной поддержки с привлечением средств вышестоящих бюджетов.</w:t>
      </w:r>
    </w:p>
    <w:p w14:paraId="19E5EEB4" w14:textId="77777777" w:rsidR="00A26B18" w:rsidRPr="00914B33" w:rsidRDefault="00A26B18" w:rsidP="00A26B1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0E15EA5C" w14:textId="77777777" w:rsidR="00BE61B9" w:rsidRDefault="00BC40F4" w:rsidP="00BC40F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832E0">
        <w:rPr>
          <w:sz w:val="26"/>
          <w:szCs w:val="26"/>
        </w:rPr>
        <w:t xml:space="preserve">4. Анализ неучтенных рисков реализации Программы и принятые меры </w:t>
      </w:r>
    </w:p>
    <w:p w14:paraId="25033DB1" w14:textId="79CC79CD" w:rsidR="00BC40F4" w:rsidRPr="00F832E0" w:rsidRDefault="00BC40F4" w:rsidP="00BC40F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F832E0">
        <w:rPr>
          <w:sz w:val="26"/>
          <w:szCs w:val="26"/>
        </w:rPr>
        <w:t>по их минимизации</w:t>
      </w:r>
    </w:p>
    <w:p w14:paraId="08628206" w14:textId="77777777" w:rsidR="00BC40F4" w:rsidRPr="003F2E16" w:rsidRDefault="00BC40F4" w:rsidP="00BC40F4">
      <w:pPr>
        <w:autoSpaceDE w:val="0"/>
        <w:autoSpaceDN w:val="0"/>
        <w:adjustRightInd w:val="0"/>
        <w:ind w:firstLine="709"/>
        <w:jc w:val="right"/>
      </w:pPr>
      <w:r w:rsidRPr="003F2E16"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326"/>
        <w:gridCol w:w="1008"/>
        <w:gridCol w:w="3815"/>
      </w:tblGrid>
      <w:tr w:rsidR="00BC40F4" w:rsidRPr="003F2E16" w14:paraId="4FE05E16" w14:textId="77777777" w:rsidTr="00D2403A">
        <w:trPr>
          <w:tblHeader/>
        </w:trPr>
        <w:tc>
          <w:tcPr>
            <w:tcW w:w="2281" w:type="dxa"/>
            <w:vAlign w:val="center"/>
          </w:tcPr>
          <w:p w14:paraId="4622E809" w14:textId="442C124E" w:rsidR="00BC40F4" w:rsidRPr="00A26B18" w:rsidRDefault="00A72F47" w:rsidP="0013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</w:t>
            </w:r>
            <w:r w:rsidR="00BC40F4" w:rsidRPr="00A26B18">
              <w:rPr>
                <w:sz w:val="22"/>
                <w:szCs w:val="22"/>
              </w:rPr>
              <w:t>риска</w:t>
            </w:r>
          </w:p>
        </w:tc>
        <w:tc>
          <w:tcPr>
            <w:tcW w:w="2326" w:type="dxa"/>
            <w:vAlign w:val="center"/>
          </w:tcPr>
          <w:p w14:paraId="442C8287" w14:textId="248EAB67" w:rsidR="00BC40F4" w:rsidRPr="00A26B18" w:rsidRDefault="00A72F47" w:rsidP="00D240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в</w:t>
            </w:r>
            <w:r w:rsidR="00BC40F4" w:rsidRPr="00A26B18">
              <w:rPr>
                <w:sz w:val="22"/>
                <w:szCs w:val="22"/>
              </w:rPr>
              <w:t>лияни</w:t>
            </w:r>
            <w:r>
              <w:rPr>
                <w:sz w:val="22"/>
                <w:szCs w:val="22"/>
              </w:rPr>
              <w:t>я</w:t>
            </w:r>
            <w:r w:rsidR="00BC40F4" w:rsidRPr="00A26B18">
              <w:rPr>
                <w:sz w:val="22"/>
                <w:szCs w:val="22"/>
              </w:rPr>
              <w:t xml:space="preserve"> риска на достижение цели Программы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7A98460A" w14:textId="77777777" w:rsidR="00BC40F4" w:rsidRPr="00A26B18" w:rsidRDefault="00BC40F4" w:rsidP="0013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B18">
              <w:rPr>
                <w:sz w:val="22"/>
                <w:szCs w:val="22"/>
              </w:rPr>
              <w:t>Группа риска</w:t>
            </w:r>
          </w:p>
          <w:p w14:paraId="3EC3D509" w14:textId="77777777" w:rsidR="00BC40F4" w:rsidRPr="00A26B18" w:rsidRDefault="00972F32" w:rsidP="0013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4756" w:history="1">
              <w:r w:rsidR="00BC40F4" w:rsidRPr="00A26B18">
                <w:rPr>
                  <w:sz w:val="22"/>
                  <w:szCs w:val="22"/>
                </w:rPr>
                <w:t>&lt;5&gt;</w:t>
              </w:r>
            </w:hyperlink>
          </w:p>
        </w:tc>
        <w:tc>
          <w:tcPr>
            <w:tcW w:w="3815" w:type="dxa"/>
            <w:vAlign w:val="center"/>
          </w:tcPr>
          <w:p w14:paraId="26A2C65B" w14:textId="77777777" w:rsidR="00A72F47" w:rsidRDefault="00A72F47" w:rsidP="0013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A72F47">
              <w:rPr>
                <w:sz w:val="22"/>
                <w:szCs w:val="22"/>
              </w:rPr>
              <w:t xml:space="preserve">еры по профилактике рисков </w:t>
            </w:r>
          </w:p>
          <w:p w14:paraId="79D08738" w14:textId="4DA0686D" w:rsidR="00BC40F4" w:rsidRPr="00A26B18" w:rsidRDefault="00A72F47" w:rsidP="001367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F47">
              <w:rPr>
                <w:sz w:val="22"/>
                <w:szCs w:val="22"/>
              </w:rPr>
              <w:t>и преодолению негативных последствий наступивших рисков</w:t>
            </w:r>
          </w:p>
        </w:tc>
      </w:tr>
      <w:tr w:rsidR="00AA393C" w:rsidRPr="003F2E16" w14:paraId="00D470A0" w14:textId="77777777" w:rsidTr="00AA393C">
        <w:tc>
          <w:tcPr>
            <w:tcW w:w="9430" w:type="dxa"/>
            <w:gridSpan w:val="4"/>
          </w:tcPr>
          <w:p w14:paraId="03983275" w14:textId="394DF84F" w:rsidR="00AA393C" w:rsidRPr="00A26B18" w:rsidRDefault="00AA393C" w:rsidP="00AA393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Внешние риски</w:t>
            </w:r>
          </w:p>
        </w:tc>
      </w:tr>
      <w:tr w:rsidR="00CA4040" w:rsidRPr="003F2E16" w14:paraId="03F1A6F0" w14:textId="77777777" w:rsidTr="00D2403A">
        <w:tc>
          <w:tcPr>
            <w:tcW w:w="2281" w:type="dxa"/>
          </w:tcPr>
          <w:p w14:paraId="6D865DD0" w14:textId="76DD5C4D" w:rsidR="00CA4040" w:rsidRPr="00A26B18" w:rsidRDefault="00A72F47" w:rsidP="00914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Макроэкономический риск </w:t>
            </w:r>
            <w:r w:rsidR="00914B33" w:rsidRPr="00914B3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р</w:t>
            </w:r>
            <w:r w:rsidR="00CA4040" w:rsidRPr="00AA393C">
              <w:rPr>
                <w:sz w:val="22"/>
                <w:szCs w:val="22"/>
              </w:rPr>
              <w:t>ост налоговой нагрузки на предпринимателей</w:t>
            </w:r>
          </w:p>
        </w:tc>
        <w:tc>
          <w:tcPr>
            <w:tcW w:w="2326" w:type="dxa"/>
          </w:tcPr>
          <w:p w14:paraId="5F550A2A" w14:textId="5C73D3E9" w:rsidR="00CA4040" w:rsidRDefault="00CA4040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18">
              <w:rPr>
                <w:sz w:val="22"/>
                <w:szCs w:val="22"/>
              </w:rPr>
              <w:t>Сокращение количества субъектов малого и среднего предпринимательства</w:t>
            </w:r>
            <w:r w:rsidR="0038009F">
              <w:rPr>
                <w:sz w:val="22"/>
                <w:szCs w:val="22"/>
              </w:rPr>
              <w:t>.</w:t>
            </w:r>
          </w:p>
          <w:p w14:paraId="1EE5969A" w14:textId="77777777" w:rsidR="0038009F" w:rsidRDefault="0038009F" w:rsidP="00380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Риск невыполнения задачи по развитию субъектов малого </w:t>
            </w:r>
          </w:p>
          <w:p w14:paraId="56C9DD03" w14:textId="68CF645D" w:rsidR="0038009F" w:rsidRPr="00A26B18" w:rsidRDefault="0038009F" w:rsidP="00380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среднего предпринимательства в Северодвинске</w:t>
            </w:r>
          </w:p>
        </w:tc>
        <w:tc>
          <w:tcPr>
            <w:tcW w:w="1008" w:type="dxa"/>
          </w:tcPr>
          <w:p w14:paraId="19309E06" w14:textId="663AFA3E" w:rsidR="00CA4040" w:rsidRPr="00A26B18" w:rsidRDefault="002E190E" w:rsidP="00CA40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15" w:type="dxa"/>
          </w:tcPr>
          <w:p w14:paraId="58AC3783" w14:textId="77777777" w:rsidR="00F832E0" w:rsidRDefault="00CA4040" w:rsidP="00CA40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A26B18">
              <w:rPr>
                <w:rFonts w:cs="Arial"/>
                <w:color w:val="000000"/>
                <w:sz w:val="22"/>
                <w:szCs w:val="22"/>
              </w:rPr>
              <w:t xml:space="preserve">Риском невозможно управлять </w:t>
            </w:r>
          </w:p>
          <w:p w14:paraId="792B0F2A" w14:textId="61DA79B9" w:rsidR="00CA4040" w:rsidRPr="00A26B18" w:rsidRDefault="00CA4040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18">
              <w:rPr>
                <w:rFonts w:cs="Arial"/>
                <w:color w:val="000000"/>
                <w:sz w:val="22"/>
                <w:szCs w:val="22"/>
              </w:rPr>
              <w:t>в рамках реализации Программы</w:t>
            </w:r>
          </w:p>
        </w:tc>
      </w:tr>
      <w:tr w:rsidR="00CA4040" w:rsidRPr="003F2E16" w14:paraId="0E947CD1" w14:textId="77777777" w:rsidTr="00D2403A">
        <w:tc>
          <w:tcPr>
            <w:tcW w:w="2281" w:type="dxa"/>
          </w:tcPr>
          <w:p w14:paraId="02DEB419" w14:textId="77777777" w:rsidR="0038009F" w:rsidRDefault="00A72F47" w:rsidP="00380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A72F47">
              <w:rPr>
                <w:sz w:val="22"/>
                <w:szCs w:val="22"/>
              </w:rPr>
              <w:t>инансовы</w:t>
            </w:r>
            <w:r>
              <w:rPr>
                <w:sz w:val="22"/>
                <w:szCs w:val="22"/>
              </w:rPr>
              <w:t>й</w:t>
            </w:r>
            <w:r w:rsidRPr="00A72F47">
              <w:rPr>
                <w:sz w:val="22"/>
                <w:szCs w:val="22"/>
              </w:rPr>
              <w:t xml:space="preserve"> риск</w:t>
            </w:r>
            <w:r w:rsidR="0038009F">
              <w:rPr>
                <w:sz w:val="22"/>
                <w:szCs w:val="22"/>
              </w:rPr>
              <w:t xml:space="preserve"> - </w:t>
            </w:r>
            <w:r w:rsidRPr="00A72F47">
              <w:rPr>
                <w:sz w:val="22"/>
                <w:szCs w:val="22"/>
              </w:rPr>
              <w:t>сокращение запланированных межбюджетных трансфертов</w:t>
            </w:r>
          </w:p>
          <w:p w14:paraId="1A86C6CE" w14:textId="77777777" w:rsidR="0038009F" w:rsidRDefault="00A72F47" w:rsidP="00380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F47">
              <w:rPr>
                <w:sz w:val="22"/>
                <w:szCs w:val="22"/>
              </w:rPr>
              <w:t>в местный бюджет</w:t>
            </w:r>
          </w:p>
          <w:p w14:paraId="1BDB881B" w14:textId="77777777" w:rsidR="0038009F" w:rsidRDefault="00A72F47" w:rsidP="00380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F47">
              <w:rPr>
                <w:sz w:val="22"/>
                <w:szCs w:val="22"/>
              </w:rPr>
              <w:t>из бюджета Архангельской области</w:t>
            </w:r>
          </w:p>
          <w:p w14:paraId="2CA02E21" w14:textId="5988F374" w:rsidR="00CA4040" w:rsidRPr="00A72F47" w:rsidRDefault="00A72F47" w:rsidP="00380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72F47">
              <w:rPr>
                <w:sz w:val="22"/>
                <w:szCs w:val="22"/>
              </w:rPr>
              <w:t>и федерального бюджета</w:t>
            </w:r>
          </w:p>
        </w:tc>
        <w:tc>
          <w:tcPr>
            <w:tcW w:w="2326" w:type="dxa"/>
          </w:tcPr>
          <w:p w14:paraId="3E0D5025" w14:textId="77777777" w:rsidR="00914B33" w:rsidRDefault="00A72F47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Риск невыполнения задачи </w:t>
            </w:r>
          </w:p>
          <w:p w14:paraId="75F09A6E" w14:textId="1FC86180" w:rsidR="0038009F" w:rsidRDefault="00A72F47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</w:t>
            </w:r>
            <w:r w:rsidRPr="00A72F47">
              <w:rPr>
                <w:sz w:val="22"/>
                <w:szCs w:val="22"/>
              </w:rPr>
              <w:t>беспечени</w:t>
            </w:r>
            <w:r>
              <w:rPr>
                <w:sz w:val="22"/>
                <w:szCs w:val="22"/>
              </w:rPr>
              <w:t xml:space="preserve">ю финансово-кредитной поддержки </w:t>
            </w:r>
            <w:r w:rsidRPr="00A72F47">
              <w:rPr>
                <w:sz w:val="22"/>
                <w:szCs w:val="22"/>
              </w:rPr>
              <w:t>субъектов малого и среднего предпринимательства Северодвинска</w:t>
            </w:r>
          </w:p>
          <w:p w14:paraId="21AC4037" w14:textId="252AEE89" w:rsidR="00AA393C" w:rsidRDefault="00A72F47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вследствие с</w:t>
            </w:r>
            <w:r w:rsidR="00CA4040" w:rsidRPr="00A26B18">
              <w:rPr>
                <w:sz w:val="22"/>
                <w:szCs w:val="22"/>
              </w:rPr>
              <w:t>окращени</w:t>
            </w:r>
            <w:r>
              <w:rPr>
                <w:sz w:val="22"/>
                <w:szCs w:val="22"/>
              </w:rPr>
              <w:t>я</w:t>
            </w:r>
            <w:r w:rsidR="00CA4040" w:rsidRPr="00A26B18">
              <w:rPr>
                <w:sz w:val="22"/>
                <w:szCs w:val="22"/>
              </w:rPr>
              <w:t xml:space="preserve"> доли субъектов малого </w:t>
            </w:r>
          </w:p>
          <w:p w14:paraId="18166D60" w14:textId="6828533F" w:rsidR="00CA4040" w:rsidRPr="00A26B18" w:rsidRDefault="00CA4040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18">
              <w:rPr>
                <w:sz w:val="22"/>
                <w:szCs w:val="22"/>
              </w:rPr>
              <w:t xml:space="preserve">и среднего предпринимательства, </w:t>
            </w:r>
          </w:p>
          <w:p w14:paraId="2F6EB6FF" w14:textId="77777777" w:rsidR="00CA4040" w:rsidRPr="00A26B18" w:rsidRDefault="00CA4040" w:rsidP="00CA40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26B18">
              <w:rPr>
                <w:sz w:val="22"/>
                <w:szCs w:val="22"/>
              </w:rPr>
              <w:t>получивших</w:t>
            </w:r>
            <w:proofErr w:type="gramEnd"/>
            <w:r w:rsidRPr="00A26B18">
              <w:rPr>
                <w:sz w:val="22"/>
                <w:szCs w:val="22"/>
              </w:rPr>
              <w:t xml:space="preserve"> поддержку</w:t>
            </w:r>
          </w:p>
        </w:tc>
        <w:tc>
          <w:tcPr>
            <w:tcW w:w="1008" w:type="dxa"/>
          </w:tcPr>
          <w:p w14:paraId="456F142D" w14:textId="77777777" w:rsidR="00CA4040" w:rsidRPr="00A26B18" w:rsidRDefault="00CA4040" w:rsidP="00CA40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B18">
              <w:rPr>
                <w:sz w:val="22"/>
                <w:szCs w:val="22"/>
              </w:rPr>
              <w:t>4</w:t>
            </w:r>
          </w:p>
        </w:tc>
        <w:tc>
          <w:tcPr>
            <w:tcW w:w="3815" w:type="dxa"/>
          </w:tcPr>
          <w:p w14:paraId="6E0E8CD9" w14:textId="77777777" w:rsidR="00AA393C" w:rsidRDefault="00CA4040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18">
              <w:rPr>
                <w:sz w:val="22"/>
                <w:szCs w:val="22"/>
              </w:rPr>
              <w:t xml:space="preserve">Управлением экономики ведется постоянная работа </w:t>
            </w:r>
          </w:p>
          <w:p w14:paraId="5165DD63" w14:textId="3F3E4F6D" w:rsidR="00CA4040" w:rsidRPr="00A26B18" w:rsidRDefault="00CA4040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18">
              <w:rPr>
                <w:sz w:val="22"/>
                <w:szCs w:val="22"/>
              </w:rPr>
              <w:t xml:space="preserve">по взаимодействию </w:t>
            </w:r>
          </w:p>
          <w:p w14:paraId="4BEAED0A" w14:textId="4F59EA28" w:rsidR="00CA4040" w:rsidRPr="00A26B18" w:rsidRDefault="00CA4040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18">
              <w:rPr>
                <w:sz w:val="22"/>
                <w:szCs w:val="22"/>
              </w:rPr>
              <w:t>со специалистами министерства экономического развития Архангельской области</w:t>
            </w:r>
            <w:r w:rsidR="00BE61B9">
              <w:rPr>
                <w:sz w:val="22"/>
                <w:szCs w:val="22"/>
              </w:rPr>
              <w:t xml:space="preserve"> в части изменений перечня видов поддержки и объемов финансирования</w:t>
            </w:r>
          </w:p>
        </w:tc>
      </w:tr>
      <w:tr w:rsidR="008E5A64" w:rsidRPr="003F2E16" w14:paraId="7F0BAC26" w14:textId="77777777" w:rsidTr="008E5A64">
        <w:tc>
          <w:tcPr>
            <w:tcW w:w="9430" w:type="dxa"/>
            <w:gridSpan w:val="4"/>
          </w:tcPr>
          <w:p w14:paraId="00EC7804" w14:textId="77777777" w:rsidR="008E5A64" w:rsidRDefault="008E5A64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подпрограммы «Развитие малого и среднего предпринимательства </w:t>
            </w:r>
          </w:p>
          <w:p w14:paraId="361C8449" w14:textId="300A74B2" w:rsidR="008E5A64" w:rsidRPr="00A26B18" w:rsidRDefault="008E5A64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Северодвинске»</w:t>
            </w:r>
            <w:r w:rsidR="0012409F">
              <w:rPr>
                <w:sz w:val="22"/>
                <w:szCs w:val="22"/>
              </w:rPr>
              <w:t xml:space="preserve"> в зоне финансового риска:</w:t>
            </w:r>
          </w:p>
        </w:tc>
      </w:tr>
      <w:tr w:rsidR="008E5A64" w:rsidRPr="003F2E16" w14:paraId="63107461" w14:textId="77777777" w:rsidTr="008E5A64">
        <w:tc>
          <w:tcPr>
            <w:tcW w:w="9430" w:type="dxa"/>
            <w:gridSpan w:val="4"/>
          </w:tcPr>
          <w:p w14:paraId="406C7AAB" w14:textId="77777777" w:rsidR="008E5A64" w:rsidRDefault="008E5A64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4">
              <w:rPr>
                <w:sz w:val="22"/>
                <w:szCs w:val="22"/>
              </w:rPr>
              <w:t xml:space="preserve">Мероприятие 1.01  «Оказание поддержки субъектам малого и среднего предпринимательства </w:t>
            </w:r>
          </w:p>
          <w:p w14:paraId="0C4F8E3D" w14:textId="1CAAB718" w:rsidR="008E5A64" w:rsidRPr="00A26B18" w:rsidRDefault="008E5A64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4">
              <w:rPr>
                <w:sz w:val="22"/>
                <w:szCs w:val="22"/>
              </w:rPr>
              <w:t>в виде компенсации затрат»</w:t>
            </w:r>
          </w:p>
        </w:tc>
      </w:tr>
      <w:tr w:rsidR="008E5A64" w:rsidRPr="003F2E16" w14:paraId="593B5BE1" w14:textId="77777777" w:rsidTr="008E5A64">
        <w:tc>
          <w:tcPr>
            <w:tcW w:w="9430" w:type="dxa"/>
            <w:gridSpan w:val="4"/>
          </w:tcPr>
          <w:p w14:paraId="73748C68" w14:textId="14BF74BF" w:rsidR="008E5A64" w:rsidRPr="008E5A64" w:rsidRDefault="008E5A64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4">
              <w:rPr>
                <w:sz w:val="22"/>
                <w:szCs w:val="22"/>
              </w:rPr>
              <w:t>Мероприятие 1.03 «Содействие развитию микрофинансирования субъектов малого и среднего предпринимательства Северодвинска путем предоставления имущественного взноса Учредителя Фонду микрофинансирования Северодвинска»</w:t>
            </w:r>
          </w:p>
        </w:tc>
      </w:tr>
      <w:tr w:rsidR="008E5A64" w:rsidRPr="003F2E16" w14:paraId="75C226BE" w14:textId="77777777" w:rsidTr="008E5A64">
        <w:tc>
          <w:tcPr>
            <w:tcW w:w="9430" w:type="dxa"/>
            <w:gridSpan w:val="4"/>
          </w:tcPr>
          <w:p w14:paraId="47251C79" w14:textId="4FDA793B" w:rsidR="008E5A64" w:rsidRPr="00A26B18" w:rsidRDefault="008E5A64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4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 xml:space="preserve">роприятие 1.07 </w:t>
            </w:r>
            <w:r w:rsidRPr="008E5A64">
              <w:rPr>
                <w:sz w:val="22"/>
                <w:szCs w:val="22"/>
              </w:rPr>
              <w:t>«Оказание поддержки и развитие субъектов малого и среднего предпринимательства, занимающихся социально значимыми видами деятельности»</w:t>
            </w:r>
          </w:p>
        </w:tc>
      </w:tr>
      <w:tr w:rsidR="008E5A64" w:rsidRPr="003F2E16" w14:paraId="7634C444" w14:textId="77777777" w:rsidTr="008E5A64">
        <w:tc>
          <w:tcPr>
            <w:tcW w:w="9430" w:type="dxa"/>
            <w:gridSpan w:val="4"/>
          </w:tcPr>
          <w:p w14:paraId="728F1565" w14:textId="4D8FA597" w:rsidR="008E5A64" w:rsidRPr="008E5A64" w:rsidRDefault="008E5A64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4">
              <w:rPr>
                <w:sz w:val="22"/>
                <w:szCs w:val="22"/>
              </w:rPr>
              <w:t xml:space="preserve">Мероприятие 1.08. </w:t>
            </w:r>
            <w:proofErr w:type="gramStart"/>
            <w:r w:rsidRPr="008E5A64">
              <w:rPr>
                <w:sz w:val="22"/>
                <w:szCs w:val="22"/>
              </w:rPr>
              <w:t>«Оказание поддержки субъектам малого и среднего предпринимательства, осуществляющим деятельность в сфере производства товаров (работ, услуг), в части субсидирования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услуг)»</w:t>
            </w:r>
            <w:proofErr w:type="gramEnd"/>
          </w:p>
        </w:tc>
      </w:tr>
      <w:tr w:rsidR="00D2403A" w:rsidRPr="003F2E16" w14:paraId="65846536" w14:textId="77777777" w:rsidTr="00D2403A">
        <w:tc>
          <w:tcPr>
            <w:tcW w:w="2281" w:type="dxa"/>
          </w:tcPr>
          <w:p w14:paraId="30BE7938" w14:textId="77777777" w:rsidR="00022FA3" w:rsidRDefault="00D2403A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Коммерческий риск – изменение корпоративной политики собственника торговых сетей</w:t>
            </w:r>
            <w:r w:rsidR="004975FE">
              <w:rPr>
                <w:sz w:val="22"/>
                <w:szCs w:val="22"/>
              </w:rPr>
              <w:t xml:space="preserve"> </w:t>
            </w:r>
          </w:p>
          <w:p w14:paraId="4DD8FC0B" w14:textId="4C2D007F" w:rsidR="00D2403A" w:rsidRDefault="004975FE" w:rsidP="00022F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022FA3">
              <w:rPr>
                <w:sz w:val="22"/>
                <w:szCs w:val="22"/>
              </w:rPr>
              <w:t>участию в </w:t>
            </w:r>
            <w:r>
              <w:rPr>
                <w:sz w:val="22"/>
                <w:szCs w:val="22"/>
              </w:rPr>
              <w:t xml:space="preserve">реализации социальных программ </w:t>
            </w:r>
          </w:p>
        </w:tc>
        <w:tc>
          <w:tcPr>
            <w:tcW w:w="2326" w:type="dxa"/>
          </w:tcPr>
          <w:p w14:paraId="7CA5AD40" w14:textId="7F9F05A5" w:rsidR="0038009F" w:rsidRDefault="00D2403A" w:rsidP="00380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Риск не</w:t>
            </w:r>
            <w:r w:rsidR="00022FA3">
              <w:rPr>
                <w:sz w:val="22"/>
                <w:szCs w:val="22"/>
              </w:rPr>
              <w:t>достижения</w:t>
            </w:r>
            <w:r>
              <w:rPr>
                <w:sz w:val="22"/>
                <w:szCs w:val="22"/>
              </w:rPr>
              <w:t xml:space="preserve"> </w:t>
            </w:r>
            <w:r w:rsidR="008219D6">
              <w:rPr>
                <w:sz w:val="22"/>
                <w:szCs w:val="22"/>
              </w:rPr>
              <w:t xml:space="preserve">запланированной </w:t>
            </w:r>
            <w:r w:rsidR="00022FA3">
              <w:rPr>
                <w:sz w:val="22"/>
                <w:szCs w:val="22"/>
              </w:rPr>
              <w:t>д</w:t>
            </w:r>
            <w:r w:rsidR="00022FA3" w:rsidRPr="00022FA3">
              <w:rPr>
                <w:sz w:val="22"/>
                <w:szCs w:val="22"/>
              </w:rPr>
              <w:t>ол</w:t>
            </w:r>
            <w:r w:rsidR="008219D6">
              <w:rPr>
                <w:sz w:val="22"/>
                <w:szCs w:val="22"/>
              </w:rPr>
              <w:t>и</w:t>
            </w:r>
            <w:r w:rsidR="00022FA3" w:rsidRPr="00022FA3">
              <w:rPr>
                <w:sz w:val="22"/>
                <w:szCs w:val="22"/>
              </w:rPr>
              <w:t xml:space="preserve"> социально ориентированных торговых предприятий в общем количестве предприятий торговли</w:t>
            </w:r>
            <w:r w:rsidR="00022FA3">
              <w:rPr>
                <w:sz w:val="22"/>
                <w:szCs w:val="22"/>
              </w:rPr>
              <w:t xml:space="preserve"> </w:t>
            </w:r>
            <w:r w:rsidR="0038009F">
              <w:rPr>
                <w:sz w:val="22"/>
                <w:szCs w:val="22"/>
              </w:rPr>
              <w:t xml:space="preserve"> в связи </w:t>
            </w:r>
          </w:p>
          <w:p w14:paraId="4B65D1D7" w14:textId="77777777" w:rsidR="0038009F" w:rsidRDefault="0038009F" w:rsidP="00380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сокращением количества</w:t>
            </w:r>
            <w:r w:rsidRPr="0038009F">
              <w:rPr>
                <w:sz w:val="22"/>
                <w:szCs w:val="22"/>
              </w:rPr>
              <w:t xml:space="preserve"> предприятий, принявших участие</w:t>
            </w:r>
          </w:p>
          <w:p w14:paraId="1C2BA4BC" w14:textId="77777777" w:rsidR="0012409F" w:rsidRDefault="0038009F" w:rsidP="00124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8009F">
              <w:rPr>
                <w:sz w:val="22"/>
                <w:szCs w:val="22"/>
              </w:rPr>
              <w:t>в проекте «Социальная карта северодвинца»</w:t>
            </w:r>
            <w:r w:rsidR="002E190E">
              <w:rPr>
                <w:sz w:val="22"/>
                <w:szCs w:val="22"/>
              </w:rPr>
              <w:t xml:space="preserve"> </w:t>
            </w:r>
          </w:p>
          <w:p w14:paraId="410FCF94" w14:textId="77777777" w:rsidR="0012409F" w:rsidRDefault="002E190E" w:rsidP="00124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рамках </w:t>
            </w:r>
            <w:r w:rsidR="0012409F">
              <w:rPr>
                <w:sz w:val="22"/>
                <w:szCs w:val="22"/>
              </w:rPr>
              <w:t>а</w:t>
            </w:r>
            <w:r w:rsidR="0012409F" w:rsidRPr="00D2403A">
              <w:rPr>
                <w:sz w:val="22"/>
                <w:szCs w:val="22"/>
              </w:rPr>
              <w:t>дминистративно</w:t>
            </w:r>
            <w:r w:rsidR="0012409F">
              <w:rPr>
                <w:sz w:val="22"/>
                <w:szCs w:val="22"/>
              </w:rPr>
              <w:t>го</w:t>
            </w:r>
            <w:r w:rsidR="0012409F" w:rsidRPr="00D2403A">
              <w:rPr>
                <w:sz w:val="22"/>
                <w:szCs w:val="22"/>
              </w:rPr>
              <w:t xml:space="preserve"> мероприяти</w:t>
            </w:r>
            <w:r w:rsidR="0012409F">
              <w:rPr>
                <w:sz w:val="22"/>
                <w:szCs w:val="22"/>
              </w:rPr>
              <w:t>я</w:t>
            </w:r>
            <w:r w:rsidR="0012409F" w:rsidRPr="00D2403A">
              <w:rPr>
                <w:sz w:val="22"/>
                <w:szCs w:val="22"/>
              </w:rPr>
              <w:t xml:space="preserve"> 1.04 «Обеспечение доступности товаров для отдельных социальных групп населения»</w:t>
            </w:r>
            <w:r w:rsidR="0012409F">
              <w:rPr>
                <w:sz w:val="22"/>
                <w:szCs w:val="22"/>
              </w:rPr>
              <w:t xml:space="preserve"> подпрограммы «Развитие торговли </w:t>
            </w:r>
          </w:p>
          <w:p w14:paraId="184A1CFF" w14:textId="169B3882" w:rsidR="00D2403A" w:rsidRPr="00A26B18" w:rsidRDefault="0012409F" w:rsidP="001240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Северодвинске»</w:t>
            </w:r>
            <w:r w:rsidR="002E19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</w:tcPr>
          <w:p w14:paraId="6E4724CC" w14:textId="3E89FA36" w:rsidR="00D2403A" w:rsidRPr="00BE61B9" w:rsidRDefault="008219D6" w:rsidP="00CA40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15" w:type="dxa"/>
          </w:tcPr>
          <w:p w14:paraId="3A5B8EDC" w14:textId="5BD3A19A" w:rsidR="00D2403A" w:rsidRPr="00A26B18" w:rsidRDefault="0038009F" w:rsidP="00D70E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торговыми организациями</w:t>
            </w:r>
            <w:r w:rsidR="0012409F">
              <w:rPr>
                <w:sz w:val="22"/>
                <w:szCs w:val="22"/>
              </w:rPr>
              <w:t xml:space="preserve"> по уточнению планов участия в социальных программах </w:t>
            </w:r>
          </w:p>
        </w:tc>
      </w:tr>
      <w:tr w:rsidR="00D2403A" w:rsidRPr="003F2E16" w14:paraId="552AB23E" w14:textId="77777777" w:rsidTr="00D2403A">
        <w:tc>
          <w:tcPr>
            <w:tcW w:w="9430" w:type="dxa"/>
            <w:gridSpan w:val="4"/>
          </w:tcPr>
          <w:p w14:paraId="749D64A3" w14:textId="56ED3290" w:rsidR="00D2403A" w:rsidRPr="00A26B18" w:rsidRDefault="00D2403A" w:rsidP="00D240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 риск</w:t>
            </w:r>
          </w:p>
        </w:tc>
      </w:tr>
      <w:tr w:rsidR="00CA4040" w:rsidRPr="003F2E16" w14:paraId="7604F716" w14:textId="77777777" w:rsidTr="00D2403A">
        <w:tc>
          <w:tcPr>
            <w:tcW w:w="2281" w:type="dxa"/>
          </w:tcPr>
          <w:p w14:paraId="156E705B" w14:textId="4967F864" w:rsidR="00914B33" w:rsidRDefault="0012409F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риск – о</w:t>
            </w:r>
            <w:r w:rsidR="00CA4040" w:rsidRPr="00A26B18">
              <w:rPr>
                <w:sz w:val="22"/>
                <w:szCs w:val="22"/>
              </w:rPr>
              <w:t>тсутствие заявок</w:t>
            </w:r>
            <w:r w:rsidR="00914B33">
              <w:rPr>
                <w:sz w:val="22"/>
                <w:szCs w:val="22"/>
              </w:rPr>
              <w:t xml:space="preserve"> </w:t>
            </w:r>
            <w:r w:rsidR="00CA4040" w:rsidRPr="00A26B18">
              <w:rPr>
                <w:sz w:val="22"/>
                <w:szCs w:val="22"/>
              </w:rPr>
              <w:t xml:space="preserve">от субъектов малого и среднего предпринимательства на участие </w:t>
            </w:r>
          </w:p>
          <w:p w14:paraId="4CA81BBB" w14:textId="77777777" w:rsidR="00914B33" w:rsidRDefault="00CA4040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18">
              <w:rPr>
                <w:sz w:val="22"/>
                <w:szCs w:val="22"/>
              </w:rPr>
              <w:t xml:space="preserve">в конкурсах </w:t>
            </w:r>
          </w:p>
          <w:p w14:paraId="1821D7CB" w14:textId="06B2D3A7" w:rsidR="00CA4040" w:rsidRPr="00A26B18" w:rsidRDefault="00CA4040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18">
              <w:rPr>
                <w:sz w:val="22"/>
                <w:szCs w:val="22"/>
              </w:rPr>
              <w:t xml:space="preserve">по субсидированию процентной ставки </w:t>
            </w:r>
          </w:p>
          <w:p w14:paraId="65603C05" w14:textId="77777777" w:rsidR="00CA4040" w:rsidRPr="00A26B18" w:rsidRDefault="00CA4040" w:rsidP="00CA40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18">
              <w:rPr>
                <w:sz w:val="22"/>
                <w:szCs w:val="22"/>
              </w:rPr>
              <w:lastRenderedPageBreak/>
              <w:t>по кредитам</w:t>
            </w:r>
          </w:p>
        </w:tc>
        <w:tc>
          <w:tcPr>
            <w:tcW w:w="2326" w:type="dxa"/>
          </w:tcPr>
          <w:p w14:paraId="60EB6AA2" w14:textId="77777777" w:rsidR="0012409F" w:rsidRDefault="00CA4040" w:rsidP="002E19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18">
              <w:rPr>
                <w:sz w:val="22"/>
                <w:szCs w:val="22"/>
              </w:rPr>
              <w:lastRenderedPageBreak/>
              <w:t>Неосвоение бюджетных ассигнований</w:t>
            </w:r>
            <w:r w:rsidR="002E190E">
              <w:rPr>
                <w:sz w:val="22"/>
                <w:szCs w:val="22"/>
              </w:rPr>
              <w:t xml:space="preserve">, предусмотренных </w:t>
            </w:r>
          </w:p>
          <w:p w14:paraId="1B881EB1" w14:textId="414CA7B0" w:rsidR="0012409F" w:rsidRDefault="002E190E" w:rsidP="002E19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реализацию м</w:t>
            </w:r>
            <w:r w:rsidRPr="008E5A64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я</w:t>
            </w:r>
            <w:r w:rsidRPr="008E5A64">
              <w:rPr>
                <w:sz w:val="22"/>
                <w:szCs w:val="22"/>
              </w:rPr>
              <w:t xml:space="preserve"> 1.08 «Оказание поддержки субъектам малого </w:t>
            </w:r>
          </w:p>
          <w:p w14:paraId="0D6388ED" w14:textId="500E2E03" w:rsidR="0012409F" w:rsidRDefault="002E190E" w:rsidP="002E19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4">
              <w:rPr>
                <w:sz w:val="22"/>
                <w:szCs w:val="22"/>
              </w:rPr>
              <w:t xml:space="preserve">и среднего </w:t>
            </w:r>
            <w:r w:rsidRPr="008E5A64">
              <w:rPr>
                <w:sz w:val="22"/>
                <w:szCs w:val="22"/>
              </w:rPr>
              <w:lastRenderedPageBreak/>
              <w:t xml:space="preserve">предпринимательства, </w:t>
            </w:r>
            <w:proofErr w:type="gramStart"/>
            <w:r w:rsidRPr="008E5A64">
              <w:rPr>
                <w:sz w:val="22"/>
                <w:szCs w:val="22"/>
              </w:rPr>
              <w:t>осуществляющим</w:t>
            </w:r>
            <w:proofErr w:type="gramEnd"/>
            <w:r w:rsidRPr="008E5A64">
              <w:rPr>
                <w:sz w:val="22"/>
                <w:szCs w:val="22"/>
              </w:rPr>
              <w:t xml:space="preserve"> деятельность в сфере производства товаров (работ, услуг), в части субсидирования процентной ставки </w:t>
            </w:r>
          </w:p>
          <w:p w14:paraId="3F09891F" w14:textId="77777777" w:rsidR="0012409F" w:rsidRDefault="002E190E" w:rsidP="002E19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4">
              <w:rPr>
                <w:sz w:val="22"/>
                <w:szCs w:val="22"/>
              </w:rPr>
              <w:t>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</w:t>
            </w:r>
          </w:p>
          <w:p w14:paraId="51DC47A0" w14:textId="77777777" w:rsidR="0012409F" w:rsidRDefault="002E190E" w:rsidP="002E19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4">
              <w:rPr>
                <w:sz w:val="22"/>
                <w:szCs w:val="22"/>
              </w:rPr>
              <w:t xml:space="preserve">в целях создания </w:t>
            </w:r>
          </w:p>
          <w:p w14:paraId="4D93E34A" w14:textId="77777777" w:rsidR="0012409F" w:rsidRDefault="002E190E" w:rsidP="002E19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4">
              <w:rPr>
                <w:sz w:val="22"/>
                <w:szCs w:val="22"/>
              </w:rPr>
              <w:t xml:space="preserve">и (или) развития, </w:t>
            </w:r>
          </w:p>
          <w:p w14:paraId="0E15C815" w14:textId="77777777" w:rsidR="0030534E" w:rsidRDefault="002E190E" w:rsidP="002E19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4">
              <w:rPr>
                <w:sz w:val="22"/>
                <w:szCs w:val="22"/>
              </w:rPr>
              <w:t>и (или) модернизации производства товаров (работ, услуг)»</w:t>
            </w:r>
            <w:r>
              <w:rPr>
                <w:sz w:val="22"/>
                <w:szCs w:val="22"/>
              </w:rPr>
              <w:t xml:space="preserve"> подпрограммы «Развитие малого </w:t>
            </w:r>
          </w:p>
          <w:p w14:paraId="37EB6B47" w14:textId="74A9750A" w:rsidR="00CA4040" w:rsidRPr="00A26B18" w:rsidRDefault="002E190E" w:rsidP="002E19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среднего предпринимательства в Северодвинске»</w:t>
            </w:r>
          </w:p>
        </w:tc>
        <w:tc>
          <w:tcPr>
            <w:tcW w:w="1008" w:type="dxa"/>
          </w:tcPr>
          <w:p w14:paraId="5D7F4601" w14:textId="76002CC6" w:rsidR="00CA4040" w:rsidRPr="00A26B18" w:rsidRDefault="002E190E" w:rsidP="00CA40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5" w:type="dxa"/>
          </w:tcPr>
          <w:p w14:paraId="76AD6B94" w14:textId="77777777" w:rsidR="00CA4040" w:rsidRPr="00A26B18" w:rsidRDefault="00CA4040" w:rsidP="00D70E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18">
              <w:rPr>
                <w:sz w:val="22"/>
                <w:szCs w:val="22"/>
              </w:rPr>
              <w:t>Адресное изучение потребности предпринимателей</w:t>
            </w:r>
          </w:p>
        </w:tc>
      </w:tr>
    </w:tbl>
    <w:p w14:paraId="3787FD9B" w14:textId="4D7FDF44" w:rsidR="00BC40F4" w:rsidRDefault="00972F32" w:rsidP="00BC40F4">
      <w:pPr>
        <w:autoSpaceDE w:val="0"/>
        <w:autoSpaceDN w:val="0"/>
        <w:adjustRightInd w:val="0"/>
        <w:ind w:firstLine="851"/>
        <w:jc w:val="both"/>
        <w:rPr>
          <w:rFonts w:cs="Arial"/>
          <w:color w:val="000000"/>
        </w:rPr>
      </w:pPr>
      <w:hyperlink w:anchor="P4756" w:history="1">
        <w:r w:rsidR="00BC40F4" w:rsidRPr="003F2E16">
          <w:rPr>
            <w:sz w:val="20"/>
            <w:szCs w:val="20"/>
          </w:rPr>
          <w:t>&lt;5&gt;</w:t>
        </w:r>
      </w:hyperlink>
      <w:r w:rsidR="00BC40F4" w:rsidRPr="003F2E16">
        <w:rPr>
          <w:rFonts w:cs="Arial"/>
        </w:rPr>
        <w:t xml:space="preserve"> -  указывается гру</w:t>
      </w:r>
      <w:r w:rsidR="00BC40F4" w:rsidRPr="003F2E16">
        <w:rPr>
          <w:rFonts w:cs="Arial"/>
          <w:color w:val="000000"/>
        </w:rPr>
        <w:t>ппа рисков в соответствии с пунктом</w:t>
      </w:r>
      <w:r w:rsidR="00CA4040">
        <w:rPr>
          <w:rFonts w:cs="Arial"/>
          <w:color w:val="000000"/>
        </w:rPr>
        <w:t xml:space="preserve"> </w:t>
      </w:r>
      <w:r w:rsidR="008219D6">
        <w:rPr>
          <w:rFonts w:cs="Arial"/>
          <w:color w:val="000000"/>
        </w:rPr>
        <w:t>65</w:t>
      </w:r>
      <w:r w:rsidR="00B642B3">
        <w:rPr>
          <w:rFonts w:cs="Arial"/>
          <w:color w:val="000000"/>
        </w:rPr>
        <w:t xml:space="preserve"> Методических указаний.</w:t>
      </w:r>
    </w:p>
    <w:p w14:paraId="7718EB76" w14:textId="77777777" w:rsidR="00B642B3" w:rsidRDefault="00B642B3" w:rsidP="00BC40F4">
      <w:pPr>
        <w:autoSpaceDE w:val="0"/>
        <w:autoSpaceDN w:val="0"/>
        <w:adjustRightInd w:val="0"/>
        <w:ind w:firstLine="851"/>
        <w:jc w:val="both"/>
        <w:rPr>
          <w:rFonts w:cs="Arial"/>
          <w:color w:val="000000"/>
        </w:rPr>
      </w:pPr>
    </w:p>
    <w:p w14:paraId="120E0B00" w14:textId="77777777" w:rsidR="00BC40F4" w:rsidRPr="00C11BB8" w:rsidRDefault="00BC40F4" w:rsidP="00910705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C11BB8">
        <w:rPr>
          <w:sz w:val="26"/>
          <w:szCs w:val="26"/>
        </w:rPr>
        <w:t>5. Оценка эффективности реализации Программы за 20</w:t>
      </w:r>
      <w:r w:rsidR="00C11BB8" w:rsidRPr="00C11BB8">
        <w:rPr>
          <w:sz w:val="26"/>
          <w:szCs w:val="26"/>
        </w:rPr>
        <w:t xml:space="preserve">18 </w:t>
      </w:r>
      <w:r w:rsidRPr="00C11BB8">
        <w:rPr>
          <w:sz w:val="26"/>
          <w:szCs w:val="26"/>
        </w:rPr>
        <w:t>год</w:t>
      </w:r>
    </w:p>
    <w:p w14:paraId="3FC8BFAA" w14:textId="77777777" w:rsidR="00BC40F4" w:rsidRPr="00914B33" w:rsidRDefault="00BC40F4" w:rsidP="00BC40F4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8"/>
          <w:szCs w:val="8"/>
        </w:rPr>
      </w:pPr>
    </w:p>
    <w:p w14:paraId="136DAD3C" w14:textId="77777777" w:rsidR="00BC40F4" w:rsidRPr="003C08DD" w:rsidRDefault="00BC40F4" w:rsidP="00BC40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1BB8">
        <w:rPr>
          <w:sz w:val="26"/>
          <w:szCs w:val="26"/>
        </w:rPr>
        <w:t>В соответствии с Методикой оценки эффективности реализации муниципальной программы муниципального образования «Северодвинск», утвержденной постановлением Администраци</w:t>
      </w:r>
      <w:r w:rsidR="00C11BB8">
        <w:rPr>
          <w:sz w:val="26"/>
          <w:szCs w:val="26"/>
        </w:rPr>
        <w:t xml:space="preserve">и Северодвинска от 30.10.2013 </w:t>
      </w:r>
      <w:r w:rsidR="00C11BB8" w:rsidRPr="003C08DD">
        <w:rPr>
          <w:sz w:val="26"/>
          <w:szCs w:val="26"/>
        </w:rPr>
        <w:t>№ </w:t>
      </w:r>
      <w:r w:rsidRPr="003C08DD">
        <w:rPr>
          <w:sz w:val="26"/>
          <w:szCs w:val="26"/>
        </w:rPr>
        <w:t>426-па, по итогам 20</w:t>
      </w:r>
      <w:r w:rsidR="00C11BB8" w:rsidRPr="003C08DD">
        <w:rPr>
          <w:sz w:val="26"/>
          <w:szCs w:val="26"/>
        </w:rPr>
        <w:t>18 </w:t>
      </w:r>
      <w:r w:rsidRPr="003C08DD">
        <w:rPr>
          <w:sz w:val="26"/>
          <w:szCs w:val="26"/>
        </w:rPr>
        <w:t>года:</w:t>
      </w:r>
    </w:p>
    <w:p w14:paraId="719B8D6B" w14:textId="77777777" w:rsidR="00BC40F4" w:rsidRPr="003C08DD" w:rsidRDefault="00BC40F4" w:rsidP="00BC40F4">
      <w:pPr>
        <w:autoSpaceDE w:val="0"/>
        <w:autoSpaceDN w:val="0"/>
        <w:adjustRightInd w:val="0"/>
        <w:ind w:firstLine="709"/>
        <w:jc w:val="right"/>
      </w:pPr>
      <w:r w:rsidRPr="003C08DD"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64"/>
        <w:gridCol w:w="2326"/>
      </w:tblGrid>
      <w:tr w:rsidR="00BC40F4" w:rsidRPr="003C08DD" w14:paraId="0718914B" w14:textId="77777777" w:rsidTr="001367D4">
        <w:tc>
          <w:tcPr>
            <w:tcW w:w="540" w:type="dxa"/>
            <w:vAlign w:val="center"/>
          </w:tcPr>
          <w:p w14:paraId="778D2BAB" w14:textId="77777777" w:rsidR="00BC40F4" w:rsidRPr="003C08DD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3C08DD">
              <w:t xml:space="preserve">№ </w:t>
            </w:r>
            <w:proofErr w:type="gramStart"/>
            <w:r w:rsidRPr="003C08DD">
              <w:t>п</w:t>
            </w:r>
            <w:proofErr w:type="gramEnd"/>
            <w:r w:rsidRPr="003C08DD">
              <w:t>/п</w:t>
            </w:r>
          </w:p>
        </w:tc>
        <w:tc>
          <w:tcPr>
            <w:tcW w:w="7081" w:type="dxa"/>
            <w:vAlign w:val="center"/>
          </w:tcPr>
          <w:p w14:paraId="7DD12B3D" w14:textId="77777777" w:rsidR="00BC40F4" w:rsidRPr="003C08DD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3C08DD">
              <w:t>Наименование критерия</w:t>
            </w:r>
          </w:p>
        </w:tc>
        <w:tc>
          <w:tcPr>
            <w:tcW w:w="2410" w:type="dxa"/>
            <w:vAlign w:val="center"/>
          </w:tcPr>
          <w:p w14:paraId="5C74C78F" w14:textId="77777777" w:rsidR="00BC40F4" w:rsidRPr="003C08DD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3C08DD">
              <w:t>Значение критерия</w:t>
            </w:r>
          </w:p>
        </w:tc>
      </w:tr>
      <w:tr w:rsidR="00BC40F4" w:rsidRPr="003C08DD" w14:paraId="7822983B" w14:textId="77777777" w:rsidTr="001367D4">
        <w:tc>
          <w:tcPr>
            <w:tcW w:w="540" w:type="dxa"/>
            <w:vAlign w:val="center"/>
          </w:tcPr>
          <w:p w14:paraId="548AA3A4" w14:textId="77777777" w:rsidR="00BC40F4" w:rsidRPr="003C08DD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3C08DD">
              <w:t>1</w:t>
            </w:r>
          </w:p>
        </w:tc>
        <w:tc>
          <w:tcPr>
            <w:tcW w:w="7081" w:type="dxa"/>
          </w:tcPr>
          <w:p w14:paraId="23FBEF4E" w14:textId="77777777" w:rsidR="0030534E" w:rsidRDefault="00BC40F4" w:rsidP="001367D4">
            <w:pPr>
              <w:autoSpaceDE w:val="0"/>
              <w:autoSpaceDN w:val="0"/>
              <w:adjustRightInd w:val="0"/>
              <w:jc w:val="both"/>
            </w:pPr>
            <w:r w:rsidRPr="003C08DD">
              <w:t xml:space="preserve">Индекс освоения бюджетных средств, выделенных </w:t>
            </w:r>
          </w:p>
          <w:p w14:paraId="65B4A9A9" w14:textId="131841C1" w:rsidR="00BC40F4" w:rsidRPr="003C08DD" w:rsidRDefault="00BC40F4" w:rsidP="001367D4">
            <w:pPr>
              <w:autoSpaceDE w:val="0"/>
              <w:autoSpaceDN w:val="0"/>
              <w:adjustRightInd w:val="0"/>
              <w:jc w:val="both"/>
            </w:pPr>
            <w:r w:rsidRPr="003C08DD">
              <w:t>на реализацию Программы</w:t>
            </w:r>
          </w:p>
        </w:tc>
        <w:tc>
          <w:tcPr>
            <w:tcW w:w="2410" w:type="dxa"/>
          </w:tcPr>
          <w:p w14:paraId="5EDDA57D" w14:textId="77777777" w:rsidR="00BC40F4" w:rsidRPr="003C08DD" w:rsidRDefault="00C11BB8" w:rsidP="001367D4">
            <w:pPr>
              <w:autoSpaceDE w:val="0"/>
              <w:autoSpaceDN w:val="0"/>
              <w:adjustRightInd w:val="0"/>
              <w:jc w:val="both"/>
            </w:pPr>
            <w:r w:rsidRPr="003C08DD">
              <w:t>1,000</w:t>
            </w:r>
          </w:p>
        </w:tc>
      </w:tr>
      <w:tr w:rsidR="00BC40F4" w:rsidRPr="003C08DD" w14:paraId="13DE6571" w14:textId="77777777" w:rsidTr="001367D4">
        <w:tc>
          <w:tcPr>
            <w:tcW w:w="540" w:type="dxa"/>
            <w:vAlign w:val="center"/>
          </w:tcPr>
          <w:p w14:paraId="6236F7E2" w14:textId="77777777" w:rsidR="00BC40F4" w:rsidRPr="003C08DD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3C08DD">
              <w:t>2</w:t>
            </w:r>
          </w:p>
        </w:tc>
        <w:tc>
          <w:tcPr>
            <w:tcW w:w="7081" w:type="dxa"/>
          </w:tcPr>
          <w:p w14:paraId="71D07B08" w14:textId="0B2147F4" w:rsidR="00BC40F4" w:rsidRPr="003C08DD" w:rsidRDefault="00BC40F4" w:rsidP="003C08DD">
            <w:pPr>
              <w:autoSpaceDE w:val="0"/>
              <w:autoSpaceDN w:val="0"/>
              <w:adjustRightInd w:val="0"/>
              <w:jc w:val="both"/>
            </w:pPr>
            <w:r w:rsidRPr="003C08DD">
              <w:t>Индекс достижения плановых значений показателей Программы</w:t>
            </w:r>
          </w:p>
        </w:tc>
        <w:tc>
          <w:tcPr>
            <w:tcW w:w="2410" w:type="dxa"/>
          </w:tcPr>
          <w:p w14:paraId="660CCB41" w14:textId="494759FE" w:rsidR="00BC40F4" w:rsidRPr="003C08DD" w:rsidRDefault="00C11BB8" w:rsidP="000D7F81">
            <w:pPr>
              <w:autoSpaceDE w:val="0"/>
              <w:autoSpaceDN w:val="0"/>
              <w:adjustRightInd w:val="0"/>
              <w:jc w:val="both"/>
            </w:pPr>
            <w:r w:rsidRPr="003C08DD">
              <w:t>0,9</w:t>
            </w:r>
            <w:r w:rsidR="000D7F81" w:rsidRPr="003C08DD">
              <w:t>71</w:t>
            </w:r>
          </w:p>
        </w:tc>
      </w:tr>
      <w:tr w:rsidR="00BC40F4" w:rsidRPr="003C08DD" w14:paraId="63C9D133" w14:textId="77777777" w:rsidTr="001367D4">
        <w:tc>
          <w:tcPr>
            <w:tcW w:w="540" w:type="dxa"/>
            <w:vAlign w:val="center"/>
          </w:tcPr>
          <w:p w14:paraId="55E657F2" w14:textId="77777777" w:rsidR="00BC40F4" w:rsidRPr="003C08DD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3C08DD">
              <w:t>3</w:t>
            </w:r>
          </w:p>
        </w:tc>
        <w:tc>
          <w:tcPr>
            <w:tcW w:w="7081" w:type="dxa"/>
          </w:tcPr>
          <w:p w14:paraId="00C8CC17" w14:textId="77777777" w:rsidR="00BC40F4" w:rsidRPr="003C08DD" w:rsidRDefault="00BC40F4" w:rsidP="001367D4">
            <w:pPr>
              <w:autoSpaceDE w:val="0"/>
              <w:autoSpaceDN w:val="0"/>
              <w:adjustRightInd w:val="0"/>
              <w:jc w:val="both"/>
            </w:pPr>
            <w:r w:rsidRPr="003C08DD">
              <w:t>Показатель качества планирования Программы</w:t>
            </w:r>
          </w:p>
        </w:tc>
        <w:tc>
          <w:tcPr>
            <w:tcW w:w="2410" w:type="dxa"/>
          </w:tcPr>
          <w:p w14:paraId="324A346C" w14:textId="659F40A3" w:rsidR="00BC40F4" w:rsidRPr="003C08DD" w:rsidRDefault="00C11BB8" w:rsidP="000D7F81">
            <w:pPr>
              <w:autoSpaceDE w:val="0"/>
              <w:autoSpaceDN w:val="0"/>
              <w:adjustRightInd w:val="0"/>
              <w:jc w:val="both"/>
            </w:pPr>
            <w:r w:rsidRPr="003C08DD">
              <w:t>0,9</w:t>
            </w:r>
            <w:r w:rsidR="000D7F81" w:rsidRPr="003C08DD">
              <w:t>49</w:t>
            </w:r>
          </w:p>
        </w:tc>
      </w:tr>
      <w:tr w:rsidR="00BC40F4" w:rsidRPr="003C08DD" w14:paraId="2BD76D20" w14:textId="77777777" w:rsidTr="001367D4">
        <w:tc>
          <w:tcPr>
            <w:tcW w:w="540" w:type="dxa"/>
            <w:vAlign w:val="center"/>
          </w:tcPr>
          <w:p w14:paraId="506B7F2F" w14:textId="77777777" w:rsidR="00BC40F4" w:rsidRPr="003C08DD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3C08DD">
              <w:t>4</w:t>
            </w:r>
          </w:p>
        </w:tc>
        <w:tc>
          <w:tcPr>
            <w:tcW w:w="7081" w:type="dxa"/>
          </w:tcPr>
          <w:p w14:paraId="46FB1493" w14:textId="77777777" w:rsidR="00BC40F4" w:rsidRPr="003C08DD" w:rsidRDefault="00BC40F4" w:rsidP="001367D4">
            <w:pPr>
              <w:autoSpaceDE w:val="0"/>
              <w:autoSpaceDN w:val="0"/>
              <w:adjustRightInd w:val="0"/>
              <w:jc w:val="both"/>
            </w:pPr>
            <w:r w:rsidRPr="003C08DD">
              <w:t>Критерий эффективности реализации Программы</w:t>
            </w:r>
          </w:p>
        </w:tc>
        <w:tc>
          <w:tcPr>
            <w:tcW w:w="2410" w:type="dxa"/>
          </w:tcPr>
          <w:p w14:paraId="295137D3" w14:textId="5FFD4422" w:rsidR="00BC40F4" w:rsidRPr="003C08DD" w:rsidRDefault="00C11BB8" w:rsidP="000D7F81">
            <w:pPr>
              <w:autoSpaceDE w:val="0"/>
              <w:autoSpaceDN w:val="0"/>
              <w:adjustRightInd w:val="0"/>
              <w:jc w:val="both"/>
            </w:pPr>
            <w:r w:rsidRPr="003C08DD">
              <w:t>0,9</w:t>
            </w:r>
            <w:r w:rsidR="000D7F81" w:rsidRPr="003C08DD">
              <w:t>21</w:t>
            </w:r>
          </w:p>
        </w:tc>
      </w:tr>
      <w:tr w:rsidR="00BC40F4" w:rsidRPr="003C08DD" w14:paraId="6609DF34" w14:textId="77777777" w:rsidTr="001367D4">
        <w:tc>
          <w:tcPr>
            <w:tcW w:w="540" w:type="dxa"/>
            <w:vAlign w:val="center"/>
          </w:tcPr>
          <w:p w14:paraId="02822571" w14:textId="77777777" w:rsidR="00BC40F4" w:rsidRPr="003C08DD" w:rsidRDefault="00BC40F4" w:rsidP="001367D4">
            <w:pPr>
              <w:autoSpaceDE w:val="0"/>
              <w:autoSpaceDN w:val="0"/>
              <w:adjustRightInd w:val="0"/>
              <w:jc w:val="center"/>
            </w:pPr>
            <w:r w:rsidRPr="003C08DD">
              <w:t>5</w:t>
            </w:r>
          </w:p>
        </w:tc>
        <w:tc>
          <w:tcPr>
            <w:tcW w:w="7081" w:type="dxa"/>
          </w:tcPr>
          <w:p w14:paraId="55E31819" w14:textId="77777777" w:rsidR="00BC40F4" w:rsidRPr="003C08DD" w:rsidRDefault="00BC40F4" w:rsidP="001367D4">
            <w:pPr>
              <w:autoSpaceDE w:val="0"/>
              <w:autoSpaceDN w:val="0"/>
              <w:adjustRightInd w:val="0"/>
              <w:jc w:val="both"/>
            </w:pPr>
            <w:r w:rsidRPr="003C08DD">
              <w:t>Оценка эффективности реализации Программы</w:t>
            </w:r>
          </w:p>
        </w:tc>
        <w:tc>
          <w:tcPr>
            <w:tcW w:w="2410" w:type="dxa"/>
          </w:tcPr>
          <w:p w14:paraId="04204BD5" w14:textId="61D8BC33" w:rsidR="00BC40F4" w:rsidRPr="003C08DD" w:rsidRDefault="007415E2" w:rsidP="001367D4">
            <w:pPr>
              <w:autoSpaceDE w:val="0"/>
              <w:autoSpaceDN w:val="0"/>
              <w:adjustRightInd w:val="0"/>
              <w:jc w:val="both"/>
            </w:pPr>
            <w:r w:rsidRPr="003C08DD">
              <w:t xml:space="preserve">Умеренно </w:t>
            </w:r>
            <w:r w:rsidR="00C11BB8" w:rsidRPr="003C08DD">
              <w:t>эффективная</w:t>
            </w:r>
          </w:p>
        </w:tc>
      </w:tr>
    </w:tbl>
    <w:p w14:paraId="78708F2E" w14:textId="77777777" w:rsidR="00680B6C" w:rsidRDefault="00680B6C" w:rsidP="00BC40F4">
      <w:pPr>
        <w:jc w:val="both"/>
        <w:sectPr w:rsidR="00680B6C" w:rsidSect="004473E3">
          <w:pgSz w:w="11906" w:h="16838"/>
          <w:pgMar w:top="1134" w:right="707" w:bottom="1134" w:left="1985" w:header="708" w:footer="708" w:gutter="0"/>
          <w:pgNumType w:start="1"/>
          <w:cols w:space="708"/>
          <w:titlePg/>
          <w:docGrid w:linePitch="360"/>
        </w:sectPr>
      </w:pPr>
    </w:p>
    <w:tbl>
      <w:tblPr>
        <w:tblW w:w="11788" w:type="dxa"/>
        <w:tblInd w:w="3329" w:type="dxa"/>
        <w:tblLayout w:type="fixed"/>
        <w:tblLook w:val="0000" w:firstRow="0" w:lastRow="0" w:firstColumn="0" w:lastColumn="0" w:noHBand="0" w:noVBand="0"/>
      </w:tblPr>
      <w:tblGrid>
        <w:gridCol w:w="6594"/>
        <w:gridCol w:w="503"/>
        <w:gridCol w:w="4691"/>
      </w:tblGrid>
      <w:tr w:rsidR="00E71A17" w:rsidRPr="00E71A17" w14:paraId="4D24607F" w14:textId="77777777" w:rsidTr="00E71A17">
        <w:trPr>
          <w:gridBefore w:val="1"/>
          <w:wBefore w:w="6594" w:type="dxa"/>
          <w:trHeight w:val="560"/>
          <w:tblHeader/>
        </w:trPr>
        <w:tc>
          <w:tcPr>
            <w:tcW w:w="519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83790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lastRenderedPageBreak/>
              <w:t>ПРИЛОЖЕНИЕ № 1</w:t>
            </w:r>
          </w:p>
          <w:p w14:paraId="0F686DF3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к отчету о реализации муниципальной программы</w:t>
            </w:r>
          </w:p>
          <w:p w14:paraId="344EC69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71A17" w:rsidRPr="00E71A17" w14:paraId="3F76B027" w14:textId="77777777" w:rsidTr="00E71A17">
        <w:trPr>
          <w:gridBefore w:val="1"/>
          <w:wBefore w:w="6594" w:type="dxa"/>
          <w:trHeight w:val="239"/>
        </w:trPr>
        <w:tc>
          <w:tcPr>
            <w:tcW w:w="5194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6CE5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A17">
              <w:rPr>
                <w:color w:val="000000"/>
                <w:sz w:val="20"/>
                <w:szCs w:val="20"/>
              </w:rPr>
              <w:t>«Экономическое развитие муниципального образования «Северодвинск» на 2016 - 2021 годы»</w:t>
            </w:r>
          </w:p>
        </w:tc>
      </w:tr>
      <w:tr w:rsidR="00E71A17" w:rsidRPr="00E71A17" w14:paraId="16364104" w14:textId="77777777" w:rsidTr="00E71A17">
        <w:trPr>
          <w:gridBefore w:val="1"/>
          <w:wBefore w:w="6594" w:type="dxa"/>
          <w:trHeight w:val="541"/>
        </w:trPr>
        <w:tc>
          <w:tcPr>
            <w:tcW w:w="5194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AC1F" w14:textId="7EE19261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71A17">
              <w:rPr>
                <w:color w:val="000000"/>
                <w:sz w:val="20"/>
                <w:szCs w:val="20"/>
              </w:rPr>
              <w:t>(наименование программы)</w:t>
            </w:r>
          </w:p>
          <w:p w14:paraId="7CE806F0" w14:textId="77777777" w:rsid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71A17">
              <w:rPr>
                <w:color w:val="000000"/>
                <w:sz w:val="20"/>
                <w:szCs w:val="20"/>
              </w:rPr>
              <w:t>за 2018 год</w:t>
            </w:r>
            <w:r w:rsidR="0030534E">
              <w:rPr>
                <w:color w:val="000000"/>
                <w:sz w:val="20"/>
                <w:szCs w:val="20"/>
              </w:rPr>
              <w:t>,</w:t>
            </w:r>
          </w:p>
          <w:p w14:paraId="21A1D90E" w14:textId="77777777" w:rsidR="0030534E" w:rsidRDefault="0030534E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утвержденному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распоряжением </w:t>
            </w:r>
          </w:p>
          <w:p w14:paraId="6F6E8B44" w14:textId="5910C500" w:rsidR="0030534E" w:rsidRDefault="0030534E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Северодвинска</w:t>
            </w:r>
          </w:p>
          <w:p w14:paraId="736285CF" w14:textId="2952FC2D" w:rsidR="0030534E" w:rsidRPr="00E71A17" w:rsidRDefault="0030534E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_____________ № ________</w:t>
            </w:r>
          </w:p>
          <w:p w14:paraId="6C5F11A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71A17" w:rsidRPr="00E71A17" w14:paraId="40C25DC2" w14:textId="77777777" w:rsidTr="00E71A17">
        <w:trPr>
          <w:gridAfter w:val="1"/>
          <w:wAfter w:w="4691" w:type="dxa"/>
          <w:trHeight w:val="560"/>
          <w:tblHeader/>
        </w:trPr>
        <w:tc>
          <w:tcPr>
            <w:tcW w:w="70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8F33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A17">
              <w:rPr>
                <w:b/>
                <w:bCs/>
                <w:color w:val="000000"/>
                <w:sz w:val="20"/>
                <w:szCs w:val="20"/>
              </w:rPr>
              <w:t>Сведения</w:t>
            </w:r>
          </w:p>
          <w:p w14:paraId="6747911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A17">
              <w:rPr>
                <w:b/>
                <w:bCs/>
                <w:color w:val="000000"/>
                <w:sz w:val="20"/>
                <w:szCs w:val="20"/>
              </w:rPr>
              <w:t xml:space="preserve">о реализации муниципальной программы </w:t>
            </w:r>
          </w:p>
          <w:p w14:paraId="011C966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71A17" w:rsidRPr="00E71A17" w14:paraId="6CD65F1A" w14:textId="77777777" w:rsidTr="00E71A17">
        <w:trPr>
          <w:gridAfter w:val="1"/>
          <w:wAfter w:w="4691" w:type="dxa"/>
          <w:trHeight w:val="239"/>
        </w:trPr>
        <w:tc>
          <w:tcPr>
            <w:tcW w:w="70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93B6BD" w14:textId="44884308" w:rsidR="00E71A17" w:rsidRPr="00E71A17" w:rsidRDefault="00E71A17" w:rsidP="00305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A17">
              <w:rPr>
                <w:color w:val="000000"/>
                <w:sz w:val="20"/>
                <w:szCs w:val="20"/>
              </w:rPr>
              <w:t>«Экономическое развитие муниципального образования «Северодвинск» на 2016</w:t>
            </w:r>
            <w:r w:rsidR="0030534E" w:rsidRPr="0030534E">
              <w:rPr>
                <w:color w:val="000000"/>
                <w:sz w:val="20"/>
                <w:szCs w:val="20"/>
              </w:rPr>
              <w:t>–</w:t>
            </w:r>
            <w:r w:rsidRPr="00E71A17">
              <w:rPr>
                <w:color w:val="000000"/>
                <w:sz w:val="20"/>
                <w:szCs w:val="20"/>
              </w:rPr>
              <w:t xml:space="preserve"> 2021 годы»</w:t>
            </w:r>
          </w:p>
        </w:tc>
      </w:tr>
      <w:tr w:rsidR="00E71A17" w:rsidRPr="00E71A17" w14:paraId="5051456F" w14:textId="77777777" w:rsidTr="00E71A17">
        <w:trPr>
          <w:gridAfter w:val="1"/>
          <w:wAfter w:w="4691" w:type="dxa"/>
          <w:trHeight w:val="541"/>
        </w:trPr>
        <w:tc>
          <w:tcPr>
            <w:tcW w:w="70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B5E9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71A17">
              <w:rPr>
                <w:color w:val="000000"/>
                <w:sz w:val="20"/>
                <w:szCs w:val="20"/>
              </w:rPr>
              <w:t>(наименование программы)</w:t>
            </w:r>
          </w:p>
          <w:p w14:paraId="530DB7CE" w14:textId="364B007D" w:rsidR="00E71A17" w:rsidRPr="00E71A17" w:rsidRDefault="00E71A17" w:rsidP="00305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71A17">
              <w:rPr>
                <w:color w:val="000000"/>
                <w:sz w:val="20"/>
                <w:szCs w:val="20"/>
              </w:rPr>
              <w:t>за 2018 год</w:t>
            </w:r>
          </w:p>
        </w:tc>
      </w:tr>
    </w:tbl>
    <w:p w14:paraId="58E186DE" w14:textId="77777777" w:rsidR="00E71A17" w:rsidRPr="00E71A17" w:rsidRDefault="00E71A17" w:rsidP="00E71A1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E71A17">
        <w:rPr>
          <w:rFonts w:ascii="Arial" w:hAnsi="Arial" w:cs="Arial"/>
          <w:sz w:val="10"/>
          <w:szCs w:val="10"/>
        </w:rPr>
        <w:br/>
      </w:r>
      <w:r w:rsidRPr="00E71A17"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13218"/>
      </w:tblGrid>
      <w:tr w:rsidR="00E71A17" w:rsidRPr="00E71A17" w14:paraId="195FA60A" w14:textId="77777777" w:rsidTr="00E71A17">
        <w:trPr>
          <w:trHeight w:val="239"/>
          <w:tblHeader/>
        </w:trPr>
        <w:tc>
          <w:tcPr>
            <w:tcW w:w="1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FE0C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b/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E71A17" w:rsidRPr="00E71A17" w14:paraId="6DBDC8FD" w14:textId="77777777" w:rsidTr="00E71A17">
        <w:trPr>
          <w:trHeight w:val="288"/>
        </w:trPr>
        <w:tc>
          <w:tcPr>
            <w:tcW w:w="1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17C6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20"/>
                <w:szCs w:val="20"/>
              </w:rPr>
              <w:t>Администрация Северодвинска в лице Управления экономики</w:t>
            </w:r>
          </w:p>
        </w:tc>
      </w:tr>
      <w:tr w:rsidR="00E71A17" w:rsidRPr="00E71A17" w14:paraId="088EE460" w14:textId="77777777" w:rsidTr="00E71A17">
        <w:trPr>
          <w:trHeight w:val="288"/>
        </w:trPr>
        <w:tc>
          <w:tcPr>
            <w:tcW w:w="132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488C0" w14:textId="7020D2FC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20"/>
                <w:szCs w:val="20"/>
              </w:rPr>
              <w:t>( наименование исполнительного органа Администрации Северодвинска)</w:t>
            </w:r>
          </w:p>
        </w:tc>
      </w:tr>
    </w:tbl>
    <w:p w14:paraId="4E1E94D2" w14:textId="77777777" w:rsidR="00E71A17" w:rsidRPr="00E71A17" w:rsidRDefault="00E71A17" w:rsidP="00E71A1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E71A17">
        <w:rPr>
          <w:rFonts w:ascii="Arial" w:hAnsi="Arial" w:cs="Arial"/>
          <w:sz w:val="10"/>
          <w:szCs w:val="10"/>
        </w:rPr>
        <w:br/>
      </w:r>
    </w:p>
    <w:tbl>
      <w:tblPr>
        <w:tblW w:w="15062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396"/>
        <w:gridCol w:w="1151"/>
        <w:gridCol w:w="245"/>
        <w:gridCol w:w="227"/>
        <w:gridCol w:w="279"/>
        <w:gridCol w:w="257"/>
        <w:gridCol w:w="476"/>
        <w:gridCol w:w="428"/>
        <w:gridCol w:w="4602"/>
        <w:gridCol w:w="992"/>
        <w:gridCol w:w="1078"/>
        <w:gridCol w:w="1071"/>
        <w:gridCol w:w="1226"/>
        <w:gridCol w:w="2154"/>
        <w:gridCol w:w="480"/>
      </w:tblGrid>
      <w:tr w:rsidR="00E71A17" w:rsidRPr="00E71A17" w14:paraId="73D2ABB9" w14:textId="77777777" w:rsidTr="004B1968">
        <w:trPr>
          <w:trHeight w:val="440"/>
          <w:tblHeader/>
        </w:trPr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6401A54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BA6A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Код целевой статьи расходов</w:t>
            </w:r>
          </w:p>
        </w:tc>
        <w:tc>
          <w:tcPr>
            <w:tcW w:w="1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73A9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89BFD9A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C34D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 xml:space="preserve">Цели программы, задачи подпрограммы, мероприятия подпрограммы, административные мероприятия и их показатели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8BD5050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F0A1F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Результаты реализации программы в 2018 году</w:t>
            </w:r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8F400E1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Условие расчета индекса показателя</w:t>
            </w:r>
          </w:p>
        </w:tc>
      </w:tr>
      <w:tr w:rsidR="00E71A17" w:rsidRPr="00E71A17" w14:paraId="6AB60765" w14:textId="77777777" w:rsidTr="004B1968">
        <w:trPr>
          <w:trHeight w:val="1964"/>
          <w:tblHeader/>
        </w:trPr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2DF4D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D79FF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70DEA35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BDE9A11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Цель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5C95B76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8C69D2C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Задача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688A2FB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Мероприятие (административное)</w:t>
            </w:r>
          </w:p>
        </w:tc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17D14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58E2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B03E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401B5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245A8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555C650" w14:textId="77777777" w:rsidR="0030534E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Индексы освоения бюджетных средств</w:t>
            </w:r>
          </w:p>
          <w:p w14:paraId="1C57341F" w14:textId="461CE2ED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и достижения плановых значений показателей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5CB1" w14:textId="77777777" w:rsidR="0030534E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Причины отклонений</w:t>
            </w:r>
          </w:p>
          <w:p w14:paraId="587746ED" w14:textId="18C1FEB9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от плана</w:t>
            </w:r>
          </w:p>
        </w:tc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8DEBE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64C94A1D" w14:textId="77777777" w:rsidTr="004B1968">
        <w:trPr>
          <w:trHeight w:val="239"/>
          <w:tblHeader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6AEF1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23A0E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9F124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4EBE9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B30D1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CC6B2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95C5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1911E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8EA9E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D6425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7DADA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396F8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35D4B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EDEBD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3BFFE" w14:textId="77777777" w:rsidR="00E71A17" w:rsidRPr="0030534E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30534E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E71A17" w:rsidRPr="00E71A17" w14:paraId="410598B3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286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F60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ИИ00000000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4DD0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1479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30A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8F9C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D8C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23F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A2F30" w14:textId="65B704FD" w:rsidR="00E71A17" w:rsidRPr="00E71A17" w:rsidRDefault="00E71A17" w:rsidP="003053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«Экономическое развитие муниципального образования «Северодвинск» на 2016</w:t>
            </w:r>
            <w:r w:rsidR="0030534E" w:rsidRPr="0030534E">
              <w:rPr>
                <w:color w:val="000000"/>
                <w:sz w:val="18"/>
                <w:szCs w:val="18"/>
              </w:rPr>
              <w:t>–</w:t>
            </w:r>
            <w:r w:rsidRPr="00E71A17">
              <w:rPr>
                <w:color w:val="000000"/>
                <w:sz w:val="18"/>
                <w:szCs w:val="18"/>
              </w:rPr>
              <w:t>2021 годы»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45B0" w14:textId="5D3A8293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30534E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B578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4 520,6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9300E" w14:textId="77777777" w:rsidR="00E71A17" w:rsidRPr="00E71A17" w:rsidRDefault="00E71A17" w:rsidP="004B1968">
            <w:pPr>
              <w:widowControl w:val="0"/>
              <w:autoSpaceDE w:val="0"/>
              <w:autoSpaceDN w:val="0"/>
              <w:adjustRightInd w:val="0"/>
              <w:ind w:left="-85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4 474,0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55F6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0,990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9D5D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C11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2B45F44E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FE2D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E4DC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BFA2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AE7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CC2F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0D00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7DC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738B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6C77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543C" w14:textId="28B0317F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30534E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80C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1 134,0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60DD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1 134,0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CE07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D434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9C34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0F56DA87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A28E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10F1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C12D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C5C4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D389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1753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A8FD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C917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5F0E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AF72" w14:textId="765E8776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30534E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57BB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1 985,8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8B48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1 941,3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D27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0,978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22D1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9058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5E00B51C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A1A8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86A5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42F0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DB5F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B10C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ED39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938E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D97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EA03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64796" w14:textId="237FA1B8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30534E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50FE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1 400,8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FAC3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1 398,8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DB22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0,999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7C1F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8945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78967E40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0E0A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6DBE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E1A9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A9C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4DD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A6E4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260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E58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46A5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Программная часть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07BB3" w14:textId="679398E7" w:rsidR="00E71A17" w:rsidRPr="00E71A17" w:rsidRDefault="0030534E" w:rsidP="003053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="00E71A17" w:rsidRPr="00E71A17">
              <w:rPr>
                <w:color w:val="000000"/>
                <w:sz w:val="18"/>
                <w:szCs w:val="18"/>
              </w:rPr>
              <w:t>ыс</w:t>
            </w:r>
            <w:r>
              <w:rPr>
                <w:color w:val="000000"/>
                <w:sz w:val="18"/>
                <w:szCs w:val="18"/>
              </w:rPr>
              <w:t>. руб</w:t>
            </w:r>
            <w:r w:rsidR="00A672B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51A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2 961,0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36E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2 961,0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F530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1DB5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936C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54C37148" w14:textId="77777777" w:rsidTr="004B1968">
        <w:trPr>
          <w:trHeight w:val="495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4BE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B5B2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A66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0C94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BA4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58A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075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D541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F0A9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Цель  «Обеспечение условий для сбалансированного экономического роста»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6D4DF" w14:textId="245DB11C" w:rsidR="00E71A17" w:rsidRPr="00E71A17" w:rsidRDefault="0030534E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тыс. руб</w:t>
            </w:r>
            <w:r w:rsidR="00A672B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2C7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4 520,6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335E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4 474,0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ED7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0,990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13B0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A5D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66B00C39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DCAF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16B6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3502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69EF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C54E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2C59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3F6D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A79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026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1 «Общий коэффициент рождаемости населения»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0C4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промилле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1BD2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11,200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1789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10,600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B743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0,946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679DC" w14:textId="58B63F55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Снижение показателя относительно планового з</w:t>
            </w:r>
            <w:r w:rsidR="004B1968">
              <w:rPr>
                <w:color w:val="000000"/>
                <w:sz w:val="18"/>
                <w:szCs w:val="18"/>
              </w:rPr>
              <w:t>н</w:t>
            </w:r>
            <w:r w:rsidRPr="00E71A17">
              <w:rPr>
                <w:color w:val="000000"/>
                <w:sz w:val="18"/>
                <w:szCs w:val="18"/>
              </w:rPr>
              <w:t xml:space="preserve">ачения обусловлено снижением в 2018 году количества </w:t>
            </w:r>
            <w:proofErr w:type="gramStart"/>
            <w:r w:rsidRPr="00E71A17">
              <w:rPr>
                <w:color w:val="000000"/>
                <w:sz w:val="18"/>
                <w:szCs w:val="18"/>
              </w:rPr>
              <w:t>родившихся</w:t>
            </w:r>
            <w:proofErr w:type="gramEnd"/>
            <w:r w:rsidRPr="00E71A1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CDE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29606E63" w14:textId="77777777" w:rsidTr="004B1968">
        <w:trPr>
          <w:trHeight w:val="489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DE9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538A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BF4F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FFA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C2FF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8D41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D93D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0B0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77D95" w14:textId="77777777" w:rsidR="004B1968" w:rsidRDefault="00E71A17" w:rsidP="004B19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2 «Объем инвестиций в основной капитал</w:t>
            </w:r>
          </w:p>
          <w:p w14:paraId="449AF167" w14:textId="6CF98116" w:rsidR="00E71A17" w:rsidRPr="00E71A17" w:rsidRDefault="00E71A17" w:rsidP="004B1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в расчете на 1 жителя»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C3AE" w14:textId="3CE0BAF6" w:rsidR="00E71A17" w:rsidRPr="00E71A17" w:rsidRDefault="00E71A17" w:rsidP="004B1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 руб</w:t>
            </w:r>
            <w:r w:rsidR="004B196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E93B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54,700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EBD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52,900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489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0,967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251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Снижение фактического объема инвестиций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F74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24E1B991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799F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A75F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76E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E89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3A19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A717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100F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E9F8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AE6D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3 «Число субъектов малого и среднего предпринимательства в расчете на 10 тысяч человек населения»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7B0E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AA17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430,000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0AB9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380,000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BE0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0,884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133A1" w14:textId="77777777" w:rsidR="004B1968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Снижение показателя связано с сокращением количества субъектов малого и среднего предпринимательства </w:t>
            </w:r>
          </w:p>
          <w:p w14:paraId="3C200E85" w14:textId="55D66D2C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на фоне увеличения налоговой нагрузки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DC3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37FA0D7D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8C12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AD1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E5C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4B7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2E6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72B2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131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F102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D0503" w14:textId="77777777" w:rsidR="004B1968" w:rsidRDefault="00E71A17" w:rsidP="004B19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4 «Оборот розничной торговли</w:t>
            </w:r>
            <w:r w:rsidR="004B1968">
              <w:rPr>
                <w:color w:val="000000"/>
                <w:sz w:val="18"/>
                <w:szCs w:val="18"/>
              </w:rPr>
              <w:t xml:space="preserve"> </w:t>
            </w:r>
            <w:r w:rsidRPr="00E71A17">
              <w:rPr>
                <w:color w:val="000000"/>
                <w:sz w:val="18"/>
                <w:szCs w:val="18"/>
              </w:rPr>
              <w:t xml:space="preserve"> в расчете </w:t>
            </w:r>
          </w:p>
          <w:p w14:paraId="2F0A935D" w14:textId="76C5E8E0" w:rsidR="00E71A17" w:rsidRPr="00E71A17" w:rsidRDefault="00E71A17" w:rsidP="004B1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на 1 жителя»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4144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BACA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262,600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C7FD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233,100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0C21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0,888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25FD7" w14:textId="084B7ECF" w:rsidR="00E71A17" w:rsidRPr="00E71A17" w:rsidRDefault="00E71A17" w:rsidP="004B19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В результате снижения темпов роста доходов населения, а также рекордно низк</w:t>
            </w:r>
            <w:r w:rsidR="004B1968">
              <w:rPr>
                <w:color w:val="000000"/>
                <w:sz w:val="18"/>
                <w:szCs w:val="18"/>
              </w:rPr>
              <w:t>ого</w:t>
            </w:r>
            <w:r w:rsidRPr="00E71A17">
              <w:rPr>
                <w:color w:val="000000"/>
                <w:sz w:val="18"/>
                <w:szCs w:val="18"/>
              </w:rPr>
              <w:t xml:space="preserve"> уровн</w:t>
            </w:r>
            <w:r w:rsidR="004B1968">
              <w:rPr>
                <w:color w:val="000000"/>
                <w:sz w:val="18"/>
                <w:szCs w:val="18"/>
              </w:rPr>
              <w:t>я</w:t>
            </w:r>
            <w:r w:rsidRPr="00E71A17">
              <w:rPr>
                <w:color w:val="000000"/>
                <w:sz w:val="18"/>
                <w:szCs w:val="18"/>
              </w:rPr>
              <w:t xml:space="preserve"> инфляции в 2018 году потребительский спрос населения незначительно снизилс</w:t>
            </w:r>
            <w:r w:rsidR="004B1968">
              <w:rPr>
                <w:color w:val="000000"/>
                <w:sz w:val="18"/>
                <w:szCs w:val="18"/>
              </w:rPr>
              <w:t>я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AE7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6C45A32F" w14:textId="77777777" w:rsidTr="004B1968">
        <w:trPr>
          <w:trHeight w:val="51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35A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BE95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390F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E005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FFFE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ACF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79D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AC9F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26CD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5 «Доля расходов на коммунальные услуги в совокупном доходе семьи»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6F7E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694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389E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5D3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A582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95D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</w:tr>
      <w:tr w:rsidR="00E71A17" w:rsidRPr="00E71A17" w14:paraId="40456D8C" w14:textId="77777777" w:rsidTr="004B1968">
        <w:trPr>
          <w:trHeight w:val="83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23DE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B70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0E3D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13D1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2807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238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AEB2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18D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F7B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6 «Количество пострадавших в результате несчастных случаев на производстве с утратой трудоспособности на 1 день и более»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06B9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811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112,000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3A93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126,000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F91B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0,889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65D5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Фактически сложившийся показатель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CB7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</w:tr>
      <w:tr w:rsidR="00E71A17" w:rsidRPr="00E71A17" w14:paraId="221DAF85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85B1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5DC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ИИ10000000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408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85C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83F5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226E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C086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BE52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32C2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Подпрограмма 1 «Совершенствование системы стратегического планирования муниципального образования  «Северодвинск»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172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2F8B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D008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897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AA8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36A3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169C72B9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535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ECA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0A2A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CAE4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53F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8AC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5F1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9BFB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B7D9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Задача 1 «Совершенствование программно-целевого планирования и прогнозирования социально-экономического развития муниципального образования «Северодвинск»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85C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7D9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56F2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564A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3842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1C76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4B5A1489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9D9A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C41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EDAE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0AD2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EA35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AD4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0358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CFB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9586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1 «Количество действующих документов долгосрочного планирования социально-экономического развития муниципального образования «Северодвинск»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1032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695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F688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A32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1859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E4F0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78546661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29B9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6F4A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5530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E5C8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6B7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53AD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FAFF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F3AE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2858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2 «Доля работающих в организациях, участвующих в разработке прогноза социально-экономического развития муниципального образования «Северодвинск», от численности занятых в экономике Северодвинска»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8A4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процентов, не менее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61E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86C2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0B8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7478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43C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</w:tr>
      <w:tr w:rsidR="00E71A17" w:rsidRPr="00E71A17" w14:paraId="7036A3B2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88F9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8C94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F731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E938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E133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3B37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D21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28BB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132FA" w14:textId="77777777" w:rsidR="004B1968" w:rsidRDefault="00E71A17" w:rsidP="00E71A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3 «Доля расходов бюджета, распределенных</w:t>
            </w:r>
          </w:p>
          <w:p w14:paraId="6F4819B7" w14:textId="11CF2854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 муниципальным программам»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F80E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процентов, не менее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299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95,000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4F3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97,400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C3E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E7E1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Оптимизация бюджетных расходов путем применения программного планирования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7C25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</w:tr>
      <w:tr w:rsidR="00E71A17" w:rsidRPr="00E71A17" w14:paraId="7C2D2D4C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2D0A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CAE8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F581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434C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A049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310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C9BA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C775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C03E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1.02 «Разработка прогнозов социально-экономического развития муниципального образования «Северодвинск»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811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E2B9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B30B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80BA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3201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1FA5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1D55A2D8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FB31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9A1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6765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FB2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609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F90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B8D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1352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1B8B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1 «Количество разработанных прогнозов социально-экономического развития муниципального образования «Северодвинск»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9301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768E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51B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CA82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CFBD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5A4F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6A21205C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048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B4A2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9240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7A9D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B3E4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1D55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2E58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CC50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FC54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2 «Количество предприятий и организаций, участвующих в разработке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135C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8D11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170,000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AF36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170,000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8237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5418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D15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324705E7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3670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3555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D215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454A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786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B186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4138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E731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2310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1.03 «Мониторинг показателей социально-экономического развития муниципального образования «Северодвинск»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F435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8299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5C4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DED6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8770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C459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6F33D79C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4A6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494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A00C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1BD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2453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888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469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4DFB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6CF65" w14:textId="77777777" w:rsidR="004B1968" w:rsidRDefault="00E71A17" w:rsidP="00E71A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Показатель «Количество аналитических материалов </w:t>
            </w:r>
          </w:p>
          <w:p w14:paraId="7B06D5DA" w14:textId="264F25DE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 результатам мониторинга показателей социально-экономического развития муниципального образования «Северодвинск»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707C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3ED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3D19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D26E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A9F4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FA9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4C5D04BE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36A9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0FE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A30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482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13A5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7C3F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6BD7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E6D8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EFF19" w14:textId="77777777" w:rsidR="004B1968" w:rsidRDefault="00E71A17" w:rsidP="00E71A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Административное мероприятие 1.04 «Подготовка предложений по муниципальному образованию «Северодвинск» для формирования проекта госзаказа </w:t>
            </w:r>
          </w:p>
          <w:p w14:paraId="14AD5101" w14:textId="610D4E34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на подготовку кадров в государственных учреждениях среднего профессионального образования Архангельской области»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4F3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694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13A7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BAC9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8BE6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E1D7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70158470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D4C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F85E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0C90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E0BA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10EC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FF84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808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29E0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4097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организаций, представивших перспективную заявку на обеспечение кадрами»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B0AA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51B0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130,000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BFFA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134,000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C084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1,031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DFEDA" w14:textId="77777777" w:rsidR="004B1968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>Активность организаций</w:t>
            </w:r>
            <w:r w:rsidR="004B1968">
              <w:rPr>
                <w:color w:val="000000"/>
                <w:sz w:val="18"/>
                <w:szCs w:val="18"/>
              </w:rPr>
              <w:t>,</w:t>
            </w:r>
            <w:r w:rsidRPr="00E71A17">
              <w:rPr>
                <w:color w:val="000000"/>
                <w:sz w:val="18"/>
                <w:szCs w:val="18"/>
              </w:rPr>
              <w:t xml:space="preserve"> принявших участие </w:t>
            </w:r>
          </w:p>
          <w:p w14:paraId="66B67EBB" w14:textId="3AA6C27E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в мероприятии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8BE3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78E53F64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BBB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B619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B09E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9053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AF93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5BD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F45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B44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C76C3" w14:textId="77777777" w:rsidR="004B1968" w:rsidRDefault="00E71A17" w:rsidP="00E71A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Административное мероприятие 1.05 «Содействие применению программно-целевого планирования </w:t>
            </w:r>
          </w:p>
          <w:p w14:paraId="3D232E97" w14:textId="6D14EAC2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в деятельности исполнительных органов»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F3A8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5ED5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0073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0A6B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7772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28BA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33B84C99" w14:textId="77777777" w:rsidTr="004B1968">
        <w:trPr>
          <w:trHeight w:val="241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CD7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753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C70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586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C4E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9A96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4C12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24B0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6552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муниципальных программ»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D25F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219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F9C8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4D39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70F8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B20D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79A9A43F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F57A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2AC3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567D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D5CE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0D90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2278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40F7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0EC8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F547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Задача 2 «Создание благоприятной административной среды для привлечения инвестиций в экономику Северодвинска»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DCA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9C05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042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FF11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187C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2B79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01738EC9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EEBE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408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6B9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752A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BC59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7E64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B1DD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BE3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E30E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1 «Индекс объема инвестиций, направляемых на финансирование объектов социальной сферы и инженерной инфраструктуры Северодвинска за счет средств местного бюджета, к предыдущему году в действующих ценах»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ABE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D167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69,100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43F8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69,700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7006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1,009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6624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Фактически сложившееся значение расчетного показателя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4295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57607A56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9666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A256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D21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849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725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943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1FC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C03A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559A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2 «Количество ежегодно утверждаемых муниципальных правовых актов по вопросам инвестиционной деятельности»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9E7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единиц, не менее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5B8B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C0AC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C33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EEFC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21E4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</w:tr>
      <w:tr w:rsidR="00E71A17" w:rsidRPr="00E71A17" w14:paraId="756BE55D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085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6B5F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EAB3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BCC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85AA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9D1D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036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1A0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42ED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Показатель 3 «Уровень соответствия качества питьевой </w:t>
            </w:r>
            <w:proofErr w:type="gramStart"/>
            <w:r w:rsidRPr="00E71A17">
              <w:rPr>
                <w:color w:val="000000"/>
                <w:sz w:val="18"/>
                <w:szCs w:val="18"/>
              </w:rPr>
              <w:t>воды</w:t>
            </w:r>
            <w:proofErr w:type="gramEnd"/>
            <w:r w:rsidRPr="00E71A17">
              <w:rPr>
                <w:color w:val="000000"/>
                <w:sz w:val="18"/>
                <w:szCs w:val="18"/>
              </w:rPr>
              <w:t xml:space="preserve"> установленным санитарно-гигиеническим требованиям»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472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71EE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92,030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929D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96,360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6A6C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1,047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BDF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83D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71735E16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B1B7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A53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807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C36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173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AB7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7D24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A52F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DCCE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Показатель 4 «Уровень соответствия качества сточных вод </w:t>
            </w:r>
            <w:r w:rsidRPr="00E71A17">
              <w:rPr>
                <w:color w:val="000000"/>
                <w:sz w:val="18"/>
                <w:szCs w:val="18"/>
              </w:rPr>
              <w:lastRenderedPageBreak/>
              <w:t>установленным нормативам»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9DD4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E60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31,480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966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40,740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D0A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1,294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9769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Фактически сложившийся </w:t>
            </w:r>
            <w:r w:rsidRPr="00E71A17">
              <w:rPr>
                <w:color w:val="000000"/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D26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E71A17" w:rsidRPr="00E71A17" w14:paraId="2007D43E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5E9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9BC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A0B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CBB3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F6E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136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040F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802C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FE3C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2.01 «Внедрение на территории Северодвинска основных положений единого стандарта по улучшению инвестиционного климата в муниципальных образованиях»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27F2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4823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2E4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1344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EC49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649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0125FA6E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60AC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7DC8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4841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BED5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C5ED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630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0C5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65F6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70CD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«Доля муниципальных нормативных правовых актов Северодвинска, утвержденных в рамках внедрения единого стандарта по улучшению инвестиционного климата, к общему количеству нормативных документов, предусмотренных единым стандартом»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4A22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347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53,300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ED7A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53,300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CEA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8CF8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7FB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4A49948F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4FFD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89A1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B99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6AB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6CE9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389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51E1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864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628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2.02 «Мониторинг реализации проектов и мероприятий КИП Северодвинска»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FEF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4958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5EE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03C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FD0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B034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54ADCBFE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4FCA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702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5628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2FD9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7441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B6BF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A8FA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5726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29B8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инвестиционных проектов КИП Северодвинска, реализованных и/или реализуемых (с учетом затрат на разработку ПСД и экспертизы)»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85A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E66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29,000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DB7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29,000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3EF8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7D80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7EFF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31C3785B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7B36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95D7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468A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1CF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34BE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49F0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F13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48A4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891F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2.03 «Формирование и актуализация Адресной инвестиционной программы муниципального образования «Северодвинск»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48CF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D0A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13FE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C70D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169E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8AA8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46E4B60F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CF71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80B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22F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FA36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C139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313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151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70C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C05B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 «Количество актуализаций Адресной инвестиционной программы»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0B2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единиц             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11A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5E7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3341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1C13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E9F5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021BD3CC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404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3D40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A3AD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B87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0C4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0432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F14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E527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F5E8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2.04 «Мониторинг реализации мероприятий инвестиционных программ организаций, осуществляющих деятельность в сфере водоснабжения и водоотведения»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2D3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733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8F5E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E482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1F01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242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53C92BB6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8F49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C9A5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965F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8CF0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B5B5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247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2D49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2FCF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ECA6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мониторингов реализации мероприятий инвестиционных программ организаций, осуществляющих деятельность в сфере водоснабжения и водоотведения»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86A6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6AAB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0ECC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8592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0CBE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AF7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0E8D0FE3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EBEA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0F3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ИИ20000000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4B4A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1D9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F6A3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9E3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BD8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4BEC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8FD5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Подпрограмма 2 «Развитие малого и среднего предпринимательства в Северодвинске»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D866" w14:textId="167D83AA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C84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2 961,0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069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2 961,0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C55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D4EB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1725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0B6984CD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307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E7A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CD0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F895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395C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5093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E953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0E7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0B8B0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7F88" w14:textId="6830C7FA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6652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1 134,0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DCA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1 134,0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81D4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81D7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FFF1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7A540408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85A7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3E86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717A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3148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7FF2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28C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E0BB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3B9F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19D0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279F" w14:textId="2ACB9AE9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9ED0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622,4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81A5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622,4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63BF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64DF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9C62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0A0858AD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BB1C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DC8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0A3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45D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7C72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02E0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1F2D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31F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1A14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3DEA7" w14:textId="6002B821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94A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1 204,6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1427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1 204,6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F504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7A27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06D9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663A3F8B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EA82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4FE8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5B40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07E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FC3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634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905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612E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FC02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Задача 1 «Обеспечение финансово-кредитной, имущественной поддержки субъектов малого и среднего предпринимательства Северодвинска»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A496F" w14:textId="635EC1DF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EC4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2 811,0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8EDF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2 811,0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D465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040E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610A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02808E05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4A60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BE3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B513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7BA3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0C1C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5CBC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8444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0123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387BB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ECEE2" w14:textId="454079D4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37EC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1 134,0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4825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1 134,0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95E2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F005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D36E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0FD31567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5159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9BEB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24D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FDB9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906E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AE5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2404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7F92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ED49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7DC0" w14:textId="558E907B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80C1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622,4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5747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622,4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1374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3181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F9D5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64C6E895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D64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03A2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4C3E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BB8B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7D2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C640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6693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F227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9438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19E1D" w14:textId="5949B00D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9E3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1 054,6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1A27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1 054,6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53B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2A54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BF3D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620927EE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575A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FFD4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49D0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08A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D08B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33FF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0CD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BAF0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9E3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1 «Доля субъектов малого и среднего предпринимательства, которым оказана поддержка в рамках реализации подпрограммы»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FCD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DB18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082E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93B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0,850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FAB1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Увеличение числа предпринимателей, воспользовавшихся правом выкупа арендуемого имущества, исключение объектов из Перечня, расторжение договоров по инициативе арендаторов. Сокращение числа предпринимателей, получивших возмещение затрат, в связи с сокращением объема финансирования за счет средств местного бюджета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3DE6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308ABC08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DCCF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3B6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D60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8E06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58DA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55B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B301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1BD6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CBFD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2 «</w:t>
            </w:r>
            <w:proofErr w:type="spellStart"/>
            <w:proofErr w:type="gramStart"/>
            <w:r w:rsidRPr="00E71A17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E71A17">
              <w:rPr>
                <w:color w:val="000000"/>
                <w:sz w:val="18"/>
                <w:szCs w:val="18"/>
              </w:rPr>
              <w:t>оотношение</w:t>
            </w:r>
            <w:proofErr w:type="spellEnd"/>
            <w:r w:rsidRPr="00E71A17">
              <w:rPr>
                <w:color w:val="000000"/>
                <w:sz w:val="18"/>
                <w:szCs w:val="18"/>
              </w:rPr>
              <w:t xml:space="preserve"> объема средств, привлеченных из бюджетов вышестоящих уровней в сферу развития предпринимательства Северодвинска, и суммы финансирования подпрограммы за счет средств местного бюджета»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3CC8" w14:textId="7F4BEB71" w:rsidR="00E71A17" w:rsidRPr="00E71A17" w:rsidRDefault="007F140B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к</w:t>
            </w:r>
            <w:r w:rsidR="00E71A17" w:rsidRPr="00E71A17">
              <w:rPr>
                <w:color w:val="000000"/>
                <w:sz w:val="18"/>
                <w:szCs w:val="18"/>
              </w:rPr>
              <w:t>оэффи</w:t>
            </w:r>
            <w:r>
              <w:rPr>
                <w:color w:val="000000"/>
                <w:sz w:val="18"/>
                <w:szCs w:val="18"/>
              </w:rPr>
              <w:t>-</w:t>
            </w:r>
            <w:r w:rsidR="00E71A17" w:rsidRPr="00E71A17">
              <w:rPr>
                <w:color w:val="000000"/>
                <w:sz w:val="18"/>
                <w:szCs w:val="18"/>
              </w:rPr>
              <w:t>циент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D80A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E334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1,700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2211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CDB6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03F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01E8FA3D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C3E7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4767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ИИ20100010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0E3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382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6511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2A5A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6CB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4E1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7A98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Мероприятие 1.01 «Оказание поддержки субъектам малого и среднего предпринимательства в виде компенсации затрат»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EB711" w14:textId="1E9437ED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1F50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709,5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1A59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709,5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9DD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57DD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B6C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631F74C9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4B8F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9E96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F77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95A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0D4D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276F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B3A9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E68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1B92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9FD24" w14:textId="194CB148" w:rsidR="00E71A17" w:rsidRPr="00E71A17" w:rsidRDefault="007F140B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="00E71A17" w:rsidRPr="00E71A17">
              <w:rPr>
                <w:color w:val="000000"/>
                <w:sz w:val="18"/>
                <w:szCs w:val="18"/>
              </w:rPr>
              <w:t>ыс.</w:t>
            </w:r>
            <w:r>
              <w:rPr>
                <w:color w:val="000000"/>
                <w:sz w:val="18"/>
                <w:szCs w:val="18"/>
              </w:rPr>
              <w:t> </w:t>
            </w:r>
            <w:r w:rsidR="00E71A17"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1295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709,5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BD19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709,5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43F4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D8F0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56E9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7992BF48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0213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AE1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19F4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7D7B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0DA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AF0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ADCC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C49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B55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1 «Количество получателей субсидий на компенсацию  части произведенных затрат на участие в городских, региональных, межрегиональных, международных выставочно-ярмарочных мероприятиях, конкурсах и фестивалях»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A79B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D04C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E0EB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EE3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EE57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F1F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313B28F1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1C6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C516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7AB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9A7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8899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449B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BD63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6617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6B9F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2 «Количество получателей субсидий на компенсацию  части произведенных затрат на обучение, повышение квалификации, подготовку и переподготовку кадров»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5CD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DC8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D53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014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D567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AAEA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22E3656A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6B1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EF40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54E0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EF19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78E5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80F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B4F2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6E7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1FF1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3 «Количество получателей субсидий на компенсацию  части произведенных затрат на сертификацию продукции, разработку промышленного образца и торговой марки, выполнение обязательных требований технических регламентов»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73A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63E2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C93D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DE2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9F8C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9AC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508B37A8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651E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B05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6B8C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3C2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E7A4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6E4A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E4D6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62D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9176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5 «Количество субъектов малого и среднего предпринимательства, принявших участие в выставочно-ярмарочных мероприятиях различного уровня»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3522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D76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DE68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9,000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1B9A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C627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A091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089E3D1E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F76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92BC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1BF4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A09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3C71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DD8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516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0947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C6DF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6 «Количество сотрудников субъектов малого и среднего предпринимательства, прошедших обучение, курсы повышения квалификации и переподготовки кадров»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D40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0F7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3D2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1494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5EF0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FDA8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32FE7FBF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B5F7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5C7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5EB3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E3FA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BCD5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2783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095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BC5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989B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7 «Количество сертификатов, свидетельств и иных документов, подтверждающих факт сертификации продукции, разработку промышленного образца и торговой марки, выполнение обязательных требований технических регламентов, полученных субъектами малого и среднего предпринимательства»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4982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013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384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FC8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37C9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ED49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36FACAFC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7829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1AF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ИИ20100030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91C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B736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677D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CCB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B51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4E07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3F60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Мероприятие 1.03 «Содействие развитию микрофинансирования субъектов малого и среднего предпринимательства Северодвинска путем предоставления имущественного взноса Учредителя </w:t>
            </w:r>
            <w:r w:rsidRPr="00E71A17">
              <w:rPr>
                <w:color w:val="000000"/>
                <w:sz w:val="18"/>
                <w:szCs w:val="18"/>
              </w:rPr>
              <w:lastRenderedPageBreak/>
              <w:t>Фонду микрофинансирования Северодвинска»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F969" w14:textId="2E39CCF5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lastRenderedPageBreak/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6FCD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DEFA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00B6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21C3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A9B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11342190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9FDA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2D9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A52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25BE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4A0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4204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8618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1A28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5CB7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BA909" w14:textId="737D7E00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0B46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CAF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5018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880C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C30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616CAD83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5D5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A0A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95D9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9260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5AEA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9C0D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74EC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64BF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D749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получателей микрозаймов, предоставленных Фондом микрофинансирования  Северодвинска субъектам малого и среднего предпринимательства»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DF6D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4060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8058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99EE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1017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297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5452075D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9762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6577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5300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0CCF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5128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82B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56C7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03D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9EA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1.04 «Разработка муниципальных правовых актов Администрации Северодвинска по вопросам предоставления финансовой поддержки субъектам  малого и среднего предпринимательства»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54C6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AA9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D2BE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674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9F71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4DA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18EFCEB0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152C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730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C73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D0DA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1BD1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447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881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47B5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BF5F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муниципальных правовых актов по вопросам предоставления финансовой поддержки субъектам  малого и среднего предпринимательства»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FF1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006A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D008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A012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BF5C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031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2045F82F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072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485D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F49B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AFB2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81B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7A5F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7F0E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2339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770C" w14:textId="77777777" w:rsidR="007F140B" w:rsidRDefault="00E71A17" w:rsidP="00E71A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Административное мероприятие 1.05 «Формирование </w:t>
            </w:r>
          </w:p>
          <w:p w14:paraId="41515DD4" w14:textId="0F0FAC8A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и ведение реестра субъектов малого и среднего предпринимательства </w:t>
            </w:r>
            <w:r w:rsidR="007F140B" w:rsidRPr="007F140B">
              <w:rPr>
                <w:color w:val="000000"/>
                <w:sz w:val="18"/>
                <w:szCs w:val="18"/>
              </w:rPr>
              <w:t>–</w:t>
            </w:r>
            <w:r w:rsidRPr="00E71A17">
              <w:rPr>
                <w:color w:val="000000"/>
                <w:sz w:val="18"/>
                <w:szCs w:val="18"/>
              </w:rPr>
              <w:t xml:space="preserve"> получателей поддержки»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9562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BACC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F28A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66B0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4AA6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40D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075750DA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EDD9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E4B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EFC4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2076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477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AB2B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81A8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C8B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80C18" w14:textId="686C9EA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Показатель «Количество записей в реестре субъектов малого и среднего предпринимательства </w:t>
            </w:r>
            <w:r w:rsidR="007F140B" w:rsidRPr="007F140B">
              <w:rPr>
                <w:color w:val="000000"/>
                <w:sz w:val="18"/>
                <w:szCs w:val="18"/>
              </w:rPr>
              <w:t>–</w:t>
            </w:r>
            <w:r w:rsidRPr="00E71A17">
              <w:rPr>
                <w:color w:val="000000"/>
                <w:sz w:val="18"/>
                <w:szCs w:val="18"/>
              </w:rPr>
              <w:t xml:space="preserve"> получателей поддержки»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E43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3D03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750,000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8D88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839,000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886F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1,119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F9C16" w14:textId="37CDF6B0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Увеличение количества записей по оказанию имущественн</w:t>
            </w:r>
            <w:r w:rsidR="007F140B">
              <w:rPr>
                <w:color w:val="000000"/>
                <w:sz w:val="18"/>
                <w:szCs w:val="18"/>
              </w:rPr>
              <w:t>ой и </w:t>
            </w:r>
            <w:r w:rsidRPr="00E71A17">
              <w:rPr>
                <w:color w:val="000000"/>
                <w:sz w:val="18"/>
                <w:szCs w:val="18"/>
              </w:rPr>
              <w:t xml:space="preserve">финансовой поддержки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3BB5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4533E55D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76E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FBFE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2EDE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D3B4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67B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27A0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07E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C187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7AB74" w14:textId="77777777" w:rsidR="007F140B" w:rsidRDefault="00E71A17" w:rsidP="00E71A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Административное мероприятие 1.06 «Предоставление </w:t>
            </w:r>
          </w:p>
          <w:p w14:paraId="6552C8BE" w14:textId="2E5958E2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proofErr w:type="gramStart"/>
            <w:r w:rsidRPr="00E71A17">
              <w:rPr>
                <w:color w:val="000000"/>
                <w:sz w:val="18"/>
                <w:szCs w:val="18"/>
              </w:rPr>
              <w:t xml:space="preserve">во временное владение или пользование на долгосрочной основе муниципального имущества, включенного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субъектам малого и среднего предпринимательства и организациям, образующим  инфраструктуру поддержки субъектов малого и среднего </w:t>
            </w:r>
            <w:r w:rsidRPr="00E71A17">
              <w:rPr>
                <w:color w:val="000000"/>
                <w:sz w:val="18"/>
                <w:szCs w:val="18"/>
              </w:rPr>
              <w:lastRenderedPageBreak/>
              <w:t>предпринимательства»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C207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6C10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8528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0FB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15B5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AB2A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6FC81255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30BE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9FE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D015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85F8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4EB5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4949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60D2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400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3FC16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получателей имущественной поддержки, заключивших договоры с Администрацией Северодвинска на предоставление во временное владение или пользование муниципального имущества, включенного в Перечень»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BA3B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D9A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76,000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29EE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62,000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71B0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0,816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5835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Увеличение числа предпринимателей, воспользовавшихся правом выкупа арендуемого имущества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D4A4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7ABE88A5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4471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7C26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ИИ201L5270,ИИ201S8440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8BD3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070E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81A1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E6B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4B61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A8D7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2B4E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Мероприятие 1.07  «Оказание поддержки и развитие субъектов малого и среднего предпринимательства, занимающихся социально значимыми видами деятельности»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AAA3" w14:textId="718854D3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EE1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1 307,5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B5E5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1 307,5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E163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78FE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7784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76DD5EF1" w14:textId="77777777" w:rsidTr="004B1968">
        <w:trPr>
          <w:trHeight w:val="27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D130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115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7FEF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CCF2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2DB7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19B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9E8E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F61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36F7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89D53" w14:textId="162B0449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8325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759,8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645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759,8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8E3F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EB22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752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23CC3EB3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03FB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8DBD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6C62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D54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D288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9251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30A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4918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06CA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4C60A" w14:textId="0B503213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E4E2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417,0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8931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417,0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0D02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E0B0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9375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4BB62234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E20E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05F5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1D6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0794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94AD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9273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1842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6AD1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B5A0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945AA" w14:textId="1E9DB64E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481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130,8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5C46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130,8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4F8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4AD8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24E6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254EC58E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F07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8F62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9057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C6B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BAA4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F73F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11B0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6DA4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F82A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 «Количество получателей субсидий, занимающихся социально значимыми видами деятельности»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7990B" w14:textId="77777777" w:rsidR="007F140B" w:rsidRDefault="00E71A17" w:rsidP="00E71A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единиц, </w:t>
            </w:r>
          </w:p>
          <w:p w14:paraId="75C3D306" w14:textId="5866F224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не менее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7A4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6BB4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6EC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8AC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FEC7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</w:tr>
      <w:tr w:rsidR="00E71A17" w:rsidRPr="00E71A17" w14:paraId="379DD980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DA0E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22F8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ИИ201L5270,ИИ201S8440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6530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C905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D83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571B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7B0F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C3AB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5293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Мероприятие 1.08. </w:t>
            </w:r>
            <w:proofErr w:type="gramStart"/>
            <w:r w:rsidRPr="00E71A17">
              <w:rPr>
                <w:color w:val="000000"/>
                <w:sz w:val="18"/>
                <w:szCs w:val="18"/>
              </w:rPr>
              <w:t>«Оказание поддержки субъектам малого и среднего предпринимательства, осуществляющим деятельность в сфере производства товаров (работ, услуг), в части субсидирования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услуг)»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A04CF" w14:textId="0064434C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420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644,0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CF5A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644,0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3C8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48CC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9271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6D48D4EC" w14:textId="77777777" w:rsidTr="004B1968">
        <w:trPr>
          <w:trHeight w:val="273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DE13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69D8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137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3D0D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FC2E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59A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E5DC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04E8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0DA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198E1" w14:textId="21766386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2BCD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374,2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35A6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374,2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0C4A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5890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67C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460F3A21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D5D7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68DB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B0B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7430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2A9B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5092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E95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F72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2A9D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CE64" w14:textId="55D4C5E6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7CA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205,4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514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205,4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63AF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08FE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CAD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2E29D58A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5E68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50B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937A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884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4B9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0536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D03D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A26E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2474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2C57" w14:textId="5EB8F5F3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D78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B37C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64,4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4EF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A735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6BA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5137220F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1C9E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A7FC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A4C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E4C5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28ED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F095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987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3CDB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8DAE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 «Количество получателей субсидий на субсидирование процентной ставки по кредитам»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54A5" w14:textId="77777777" w:rsidR="007F140B" w:rsidRDefault="00E71A17" w:rsidP="00E71A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единиц, </w:t>
            </w:r>
          </w:p>
          <w:p w14:paraId="14B374F7" w14:textId="117D1935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не менее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AEA7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2B78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2C2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3D4F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373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</w:tr>
      <w:tr w:rsidR="00E71A17" w:rsidRPr="00E71A17" w14:paraId="2BAC5402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27FC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DB9F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3C7B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9DE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3B2B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ADE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7C44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46A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F9E3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Задача  2 «Совершенствование системы информационной и консультационно-методической поддержки  субъектов малого и среднего предпринимательства»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4F33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E23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D270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299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B248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4278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6AE11A45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A9E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6F8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3CCB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1069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753C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FF1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ABF0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ED5F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44D6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1 «Доля  руководителей и специалистов, сотрудников субъектов малого и среднего предпринимательства, которые приняли участие в информационно-обучающих мероприятиях по различным направлениям предпринимательской деятельности»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B853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1C24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5,400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6117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5,400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60C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6E4F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A32F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58CBB14E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9B74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4CD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1F2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64B2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CAA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213B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DDD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C9DA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9CE4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2  «Число официально учтенных информационно-консультационных услуг, оказанных субъектам малого и среднего предпринимательства, а также гражданам, желающим начать свое дело, на базе ИКОП (в расчете на 1000 субъектов малого и среднего предпринимательства)»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AC71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3B22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64,600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5D63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67,300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B16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1,042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F83B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Увеличение количества обращений граждан, желающих начать свое дело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D0D7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3A0020D1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D3F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109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DEEE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31EC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FE8A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D88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CBEE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FB9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84DC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2.01 «Подготовка и проведение конференций, семинаров, круглых столов, тренингов, рабочих встреч по проблемам развития малого и среднего предпринимательства, в том числе для желающих начать свое дело»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081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D103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2B82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E11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F23E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1185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60F8789D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7CFE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F08C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FFDC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919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CB0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7E94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E76E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874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A99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1 «Количество организованных и проведенных конференций, семинаров, круглых столов, тренингов, рабочих встреч и других мероприятий»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E218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099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37,000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0CB2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37,000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D877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25E8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0743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5A489E8A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8162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687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0100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974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18ED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1B2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9B9A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53FB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A6B2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2 «Количество участников организованных и проведенных мероприятий различного вида и направления»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AEC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1E2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380,000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57C7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380,000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385F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828A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790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46972CD8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F94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6479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AFD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B81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ACEC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B775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E36A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434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A392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2.02 «Разработка и издание методических пособий и рекомендаций по вопросам развития малого и среднего предпринимательства, сборников нормативных правовых актов и информационных материалов»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EF54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40DB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F016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3AD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C233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F0DF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4293F69E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473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7EBC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2E5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7EC3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ECD2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429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091E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989C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8839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методических пособий, рекомендаций и информационных  материалов, предоставленных субъектам малого и среднего предпринимательства»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D3D4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A01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A97F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5FA2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ADFB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741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501BC047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EED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164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684C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077D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18FA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B84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6C91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C6C2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4E65C" w14:textId="77777777" w:rsidR="007F140B" w:rsidRDefault="00E71A17" w:rsidP="00E71A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Административное мероприятие 2.03 «Организация взаимодействия с предпринимательской общественностью Северодвинска, отраслевыми и  территориальными объединениями, иными координационными или совещательными органами в сфере развития малого </w:t>
            </w:r>
          </w:p>
          <w:p w14:paraId="251D6830" w14:textId="56F62CFD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 среднего предпринимательства»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BB5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25B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2E79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AC32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E67D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2A2C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32B3B6D8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C33A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6F2B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A879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54C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E9E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F396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D88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6E6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3AE59" w14:textId="77777777" w:rsidR="007F140B" w:rsidRDefault="00E71A17" w:rsidP="00E71A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Показатель 1 «Количество заседаний Совета и Президиума Совета по малому и среднему предпринимательству </w:t>
            </w:r>
          </w:p>
          <w:p w14:paraId="4624A069" w14:textId="4534875D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при Главе Северодвинска»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AAAD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097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0DA0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8FB5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DEB7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E8E3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7B23DE90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A398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E180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CCDE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555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E605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3EDF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CBAD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917C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244A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2 «Количество координационных или совещательных органов в сфере развития малого и среднего предпринимательства, с которыми обеспечено взаимодействие и партнерство»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06AD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FD8C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D25B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D816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A19A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7996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5E38EF17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E250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EB0B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3BE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995F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BBD9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40F1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292C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6D94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8D062" w14:textId="77777777" w:rsidR="007F140B" w:rsidRDefault="00E71A17" w:rsidP="00E71A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Административное мероприятие 2.04 «Оказание консультационной поддержки  субъектам малого </w:t>
            </w:r>
          </w:p>
          <w:p w14:paraId="702B5189" w14:textId="61CF1DB6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 среднего предпринимательства, а также гражданам, желающим начать свое дело, на базе ИКОП и Фондом микрофинансирования Северодвинска»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EA8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A381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73A9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F004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4A8CB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4478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4A430707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9388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272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C42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1CC1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3F3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E4A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F685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7A8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2FA8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1 «Количество бесплатных консультационных услуг, оказанных субъектам малого и среднего предпринимательства, а также гражданам, желающим начать свое дело на базе ИКОП»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38C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106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450,000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7C8D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470,000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BBA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1,044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E419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Востребованность информации о видах поддержки предпринимателей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734D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451EC10F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1791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A0F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E878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3476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F4B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6D01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A163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217B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5818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2 «Количество бесплатных консультационных услуг, оказанных субъектам малого и среднего предпринимательства Фондом микрофинансирования Северодвинска»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6158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4592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180,000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D0E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214,000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920A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1,189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77DF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Востребованность информации об условиях предоставления микрозаймов Фондом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9376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2AC5A8E5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2C1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982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8DD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07F7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FCE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043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607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699E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C447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3 «Количество  получателей еженедельных электронных новостных рассылок по различным направлениям предпринимательской деятельности»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B262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845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1 950,000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956F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1 950,000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660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9C13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703B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21C86592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D1BE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3538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B60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B8BF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5A51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A18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06BA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5EB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FD1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4 «Количество персональных электронных рассылок  субъектам малого и среднего предпринимательства, а также гражданам, желающим начать свое дело»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DD9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480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B0F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C188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642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D66A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6F861653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D556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0F3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E465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D223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7658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0124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9832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882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9D66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Задача 3 «Формирование  положительного имиджа предпринимательского сообщества в глазах гражданского общества»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0B46" w14:textId="1B58644A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7539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DEB6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C55F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B8BA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936C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60687E75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35F4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BA4B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3D4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B829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EEAE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4AE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49F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3DA8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35DA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CF676" w14:textId="290C1D16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7CD1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6BA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5DB6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DFFD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A32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5EA1E607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83B4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7C8E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3D84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089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D7EE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194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99C1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6785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946F8" w14:textId="77777777" w:rsidR="007F140B" w:rsidRDefault="00E71A17" w:rsidP="00E71A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Показатель 1 «Доля субъектов малого и среднего предпринимательства, участвовавших в организации </w:t>
            </w:r>
          </w:p>
          <w:p w14:paraId="04C2CAB1" w14:textId="38E45FF3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и </w:t>
            </w:r>
            <w:proofErr w:type="gramStart"/>
            <w:r w:rsidRPr="00E71A17">
              <w:rPr>
                <w:color w:val="000000"/>
                <w:sz w:val="18"/>
                <w:szCs w:val="18"/>
              </w:rPr>
              <w:t>проведении</w:t>
            </w:r>
            <w:proofErr w:type="gramEnd"/>
            <w:r w:rsidRPr="00E71A17">
              <w:rPr>
                <w:color w:val="000000"/>
                <w:sz w:val="18"/>
                <w:szCs w:val="18"/>
              </w:rPr>
              <w:t xml:space="preserve"> мероприятий социальной направленности»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A72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промилле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DF5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6,330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EA68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6,300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65D4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0,995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66D4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Благотворительные акции по инициативе предпринимателей не проводились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A0A1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4C6A0401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273F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660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5CC7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305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6947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9640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3EF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D117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45D8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Показатель 2 «Доля разработанных информационных материалов по вопросам предоставления финансовой поддержки субъектам малого и среднего предпринимательства </w:t>
            </w:r>
            <w:proofErr w:type="gramStart"/>
            <w:r w:rsidRPr="00E71A17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E71A17">
              <w:rPr>
                <w:color w:val="000000"/>
                <w:sz w:val="18"/>
                <w:szCs w:val="18"/>
              </w:rPr>
              <w:t xml:space="preserve"> запланированным»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590B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641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F65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3F50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B87F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D30E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020E652D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87E6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5AEF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66ED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BC3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E835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1447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963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8091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21DD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3.01 «Публикация в периодических изданиях информационных материалов и статей, посвященных проблемам и достижениям в сфере предпринимательства»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F6A1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DBE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22E2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0E2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4A7A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B80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65D92660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276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0226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FDE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9567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6CFC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DAFC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D3ED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04D8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910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публикаций и информационных сообщений в периодических изданиях по вопросам  сферы предпринимательства»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6C67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29F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F53D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31,000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0D1F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1,033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3258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2919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4764258B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11C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013F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ИИ20300020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F34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DC3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DC3C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CD5A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C52A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B063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94A8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Мероприятие 3.02 «Организация, проведение, а также поощрение победителей и участников городских смотров-конкурсов по различным направлениям предпринимательской деятельности, в том числе профессионального мастерства, с целью пропаганды прогрессивных форм и методов обслуживания, внедрения перспективных технологий, а также популяризирующих предпринимательскую деятельность»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4CB9" w14:textId="50C4A34B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8137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E09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9218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83C3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AF3B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289CD9D3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1279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829B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4255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A7E9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7087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DDF5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D88A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F970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0C74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8E0B" w14:textId="2C41CE89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E5A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379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5B83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87D5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CE29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4DB967F4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44E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81B5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CD96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C27B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D852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436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C201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B90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AC08B" w14:textId="77777777" w:rsidR="007F140B" w:rsidRDefault="00E71A17" w:rsidP="00E71A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Показатель 1 «Количество организованных и проведенных городских смотров-конкурсов и других мероприятий </w:t>
            </w:r>
          </w:p>
          <w:p w14:paraId="3BB1C42B" w14:textId="04D941C2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 различным направлениям предпринимательской деятельности, в том числе профессионального мастерства»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66C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7EE1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5A87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D63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F0FA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7A10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7B40ED31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D06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2A2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5D8E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E313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2E00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9263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CC6C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1B6C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EA46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2 «Количество субъектов малого и среднего предпринимательства, принявших участие в смотрах-конкурсах различного вида»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5B34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C471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F5CE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CAC5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C60F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E77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71AA1886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86CF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CC1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A8D7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0B78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D9C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14E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C47F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2C67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45D4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3.03 «Организация и проведение мероприятий в рамках общероссийской акции  «День российского предпринимательства»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C5B4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290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C06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ED97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90D2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AA57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4D22A3C0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BAE2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40E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68D0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C2C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8E41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449F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62DE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87A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70BD7" w14:textId="77777777" w:rsidR="007F140B" w:rsidRDefault="00E71A17" w:rsidP="00E71A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Показатель 1 «Количество  муниципальных правовых актов Администрации Северодвинска, разработанных </w:t>
            </w:r>
          </w:p>
          <w:p w14:paraId="549EF25F" w14:textId="60BE214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 вопросам организации и проведения мероприятий в рамках общероссийской акции  «День российского предпринимательства»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4F9E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4197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2B2F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9BE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747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E65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22F612A5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E36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0BA6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C3FB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F73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1D2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13B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512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5B3B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D40B0" w14:textId="45ECD405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Показатель 2 «Количество субъектов малого и среднего предпринимательства </w:t>
            </w:r>
            <w:r w:rsidR="007F140B" w:rsidRPr="007F140B">
              <w:rPr>
                <w:color w:val="000000"/>
                <w:sz w:val="18"/>
                <w:szCs w:val="18"/>
              </w:rPr>
              <w:t>–</w:t>
            </w:r>
            <w:r w:rsidRPr="00E71A17">
              <w:rPr>
                <w:color w:val="000000"/>
                <w:sz w:val="18"/>
                <w:szCs w:val="18"/>
              </w:rPr>
              <w:t xml:space="preserve"> участников мероприятий, проведенных в рамках общероссийской акции «День российского предпринимательства»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7706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0492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60C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27,000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7EB2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4AD8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F72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689DF649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6135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1D3B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ИИ30000000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2FF4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7EF5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4DB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279E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B33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E05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E01E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Подпрограмма 3 «Развитие торговли в Северодвинске»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C355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217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B004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5C8C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379B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1470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261FDCF1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313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253D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6F83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CDD5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38B5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B92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4B7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95E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F8964" w14:textId="77777777" w:rsidR="007F140B" w:rsidRDefault="00E71A17" w:rsidP="00E71A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Задача  «Обеспечение регулирования и координации </w:t>
            </w:r>
          </w:p>
          <w:p w14:paraId="34BDB26E" w14:textId="6416B10B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в сфере торговли»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2E9B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C334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8B82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D6A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0DC1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888A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2DAC990B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D4B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BDE5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DD7D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64D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4B0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7AEE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5EB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4BA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2EC9B" w14:textId="77777777" w:rsidR="007F140B" w:rsidRDefault="00E71A17" w:rsidP="00E71A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gramStart"/>
            <w:r w:rsidRPr="00E71A17">
              <w:rPr>
                <w:color w:val="000000"/>
                <w:sz w:val="18"/>
                <w:szCs w:val="18"/>
              </w:rPr>
              <w:t xml:space="preserve">Показатель 1 «Площадь торговых объектов  (в расчете </w:t>
            </w:r>
            <w:proofErr w:type="gramEnd"/>
          </w:p>
          <w:p w14:paraId="4B654CEF" w14:textId="008BC896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на 1000 человек)»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4B9D" w14:textId="298E9B42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кв.</w:t>
            </w:r>
            <w:r w:rsidR="007F140B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270E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989,000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1D72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1 040,500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1A4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1,052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8EBD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Укрупнение федеральных торговых сетей. Увеличение площади торговых объектов произошло за счет открытия магазинов ТС "Пятерочка", "Магнит", "Макси", "Бристоль"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783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3FD89900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044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8E40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7D0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D96F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57EE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84A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78E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F53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C4E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2 «Доля социально ориентированных торговых предприятий в общем количестве предприятий торговли»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B8E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8329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10,900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A697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C7EB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0,780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67B8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Количество участников проекта «Социальная </w:t>
            </w:r>
            <w:r w:rsidRPr="00E71A17">
              <w:rPr>
                <w:color w:val="000000"/>
                <w:sz w:val="18"/>
                <w:szCs w:val="18"/>
              </w:rPr>
              <w:lastRenderedPageBreak/>
              <w:t>карта» в 2018 году  сократилось в связи с выходом из проекта ТС в связи с изменением дисконтной программы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D378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</w:tr>
      <w:tr w:rsidR="00E71A17" w:rsidRPr="00E71A17" w14:paraId="43DAFA47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2761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9D33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6E2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3A15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151E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0202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F319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667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EB42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1.01 «Ведение реестра хозяйствующих субъектов, осуществляющих торговую деятельность и поставки товаров на территории Северодвинска»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42B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2756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F39A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775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3281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69C6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67D6D32D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4DF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C8E5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E937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754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FDD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2E60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FEBA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D77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86A9A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объектов, осуществляющих торговую деятельность и поставки товаров, внесенных в реестр»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63E3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D645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1 418,000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F962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1 467,000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03E9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1,035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F152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Фактически сложившийся показатель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611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74CB5398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05B4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D59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B68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5739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FB04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9B65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5ADD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B7A8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79FC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1.02 «Рассмотрение обращений физических и юридических лиц о внесении изменений в Схему размещения нестационарных торговых объектов на территории Северодвинска»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A356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F26E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4432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59A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D121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112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403C6C9E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2D82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BD5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A22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B377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C9AA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58EE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8CB8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B59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3513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1 «Количество рассмотренных обращений физических и юридических лиц о внесении изменений в схему размещения нестационарных торговых объектов»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0A20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391B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B2BA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5476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2A8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Фактически сложившийся показатель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6D95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3857EBF9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C1F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0EF0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ED8A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9605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2083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875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FE30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B6F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C098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2 «Количество нестационарных торговых объектов, предусмотренных Схемой размещения нестационарных торговых объектов на территории Северодвинска»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89A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ECC2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259,000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7B2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260,000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0E98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1,004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BAFD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Фактически сложившийся показатель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5B61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3094CBAD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71D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42C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DFDC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D3A9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A73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12A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406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57A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D904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1.04 «Обеспечение доступности товаров для отдельных социальных групп населения»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4381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813B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9DD2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6E4E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979A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7A1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4315FB7A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6875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2BFC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38DA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E3C7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3C58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CB8E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D99D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3512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17A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1 «Количество предприятий, принявших участие в проекте «Социальная карта северодвинца»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1AE1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FD62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82,000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7B2D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61,000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4DB0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0,744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A3EEEB" w14:textId="51770EC2" w:rsidR="00E71A17" w:rsidRPr="00E71A17" w:rsidRDefault="00E71A17" w:rsidP="00680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Количество участников проекта «Социальная карта» в 2018 году  сократилось из-за выход</w:t>
            </w:r>
            <w:r w:rsidR="00680FE7">
              <w:rPr>
                <w:color w:val="000000"/>
                <w:sz w:val="18"/>
                <w:szCs w:val="18"/>
              </w:rPr>
              <w:t>а из проекта ТС в связи с </w:t>
            </w:r>
            <w:r w:rsidRPr="00E71A17">
              <w:rPr>
                <w:color w:val="000000"/>
                <w:sz w:val="18"/>
                <w:szCs w:val="18"/>
              </w:rPr>
              <w:t>изменением дисконтной программы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708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40672A68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D3F6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6223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82F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995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3ADB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432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60A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65F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A91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2 «Доля объектов торговли, доступных для маломобильных групп населения»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6010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2193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811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8,400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EE6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1,050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EBA5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Реконструкция действующих предприятий и достижения ими необходимого уровня доступности для маломобильных групп населения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1AF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75368F32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A5E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4869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DEC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B0C1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B0CF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63C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D78A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707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598F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1.05 «Рассмотрение обращений граждан по вопросам деятельности торговых объектов и оказания торговых услуг»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DD2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5D51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CCED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7CEC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42C0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589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3F38635B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05D4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978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FAD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D55F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87C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CBD7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D93E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34E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67BA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ответов на обращения граждан по вопросам деятельности торговых объектов и оказания торговых услуг»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255F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8B19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16,000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6F1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16,000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686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ED16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3170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5A74923B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869C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F01B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ИИ40000000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834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C39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658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A91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FB8A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BE9C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58FE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Подпрограмма 4 «Проведение на территории Северодвинска тарифно-ценовой политики в интересах населения, предприятий и организаций города»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D70F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2D55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89B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65D5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8ACD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BE88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15B1472D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ABFB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8D67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8AC6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0FE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FF9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8284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7B4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BDE7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FB6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Задача «Обеспечение баланса интересов производителей и потребителей жилищно-коммунальных услуг и услуг жизнеобеспечения»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C61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3E74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C771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1A79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622F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4DE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5FE686F0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3BE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BDE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1ED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C814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C38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157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670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22CA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7478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Показатель 1 «Доля разработанных муниципальных правовых актов Администрации Северодвинска в сфере регулирования тарифов на услуги муниципальных предприятий и учреждений к </w:t>
            </w:r>
            <w:proofErr w:type="gramStart"/>
            <w:r w:rsidRPr="00E71A17">
              <w:rPr>
                <w:color w:val="000000"/>
                <w:sz w:val="18"/>
                <w:szCs w:val="18"/>
              </w:rPr>
              <w:t>запланированным</w:t>
            </w:r>
            <w:proofErr w:type="gramEnd"/>
            <w:r w:rsidRPr="00E71A17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B9F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процент                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C5A4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470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F294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EFF5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FDE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6FDF2C76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39C1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84F0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CF1F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ABD6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13F9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11A2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5BD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D82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6D96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2 «Объем экономии средств бюджета в результате корректировки сметных расчетов в соответствии с действующими нормативами относительно первоначальной стоимости смет»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E6BA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3CFF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3 600,000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ED5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3 671,600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77F7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1,020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2F0E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Фактически сложившийся показатель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5F2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4C2E245A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9AE2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7DE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1D8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7B4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FB48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D43D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0235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75B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9587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1.01 «Содействие в подготовке материалов для Правительства Архангельской области по изменению цен (тарифов) на товары и услуги организаций коммунального комплекса, тарифов на подключение к  системе коммунальной инфраструктуры»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4BF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5CC7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208F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E986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8F1B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D18D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380A971B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5786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8A38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5DD3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4DC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90AC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8B8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59C4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084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FD71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подготовленных заключений, обращений»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C5B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0488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B371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59D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EB49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3D76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5230BA72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3ABB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0760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DF5B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464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CA84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04BC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84D5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CBF7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A8B3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1.03  «Разработка и совершенствование муниципальных правовых актов по  регулированию тарифов на работы и услуги муниципальных предприятий и учреждений в пределах полномочий органов местного самоуправления на территории Северодвинска»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C1D1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E04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1DB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12F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8D39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9FD2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70BB30ED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D90F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0112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DE2F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8547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CA74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3C8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4180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AB09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67D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утвержденных муниципальных правовых актов по вопросам регулирования тарифов на услуги муниципальных предприятий и учреждений»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C54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04C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5796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100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8855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08DC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422B2127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F20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C39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6AD7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2CE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CFB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AC7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2321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9570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89B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1.04 «Проверка смет и подготовка заключений по обоснованности стоимости работ и услуг, финансируемых из местного бюджета»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960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CCB1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79DE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6B8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9C2A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D6BB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6E097083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3B9C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9EC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FFB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C53D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9227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146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D5B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6B7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C79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согласованных смет по работам и услугам, выполняемым для муниципальных заказчиков за счет средств местного бюджета»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CFD1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7098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850,000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5E26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810,000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B592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0,953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79E1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Фактически сложившийся показатель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95E7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4B19917C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52C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08B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04E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5F1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1C1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677E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38E7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92F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EE89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1.05 «Размещение информации о муниципальных правовых актах и тарифах на жилищные услуги в Государственной информационной системе жилищно-коммунального хозяйства»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EDBE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F2F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4344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6ED9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473F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D5F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2E57C1D2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F237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FF81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CD00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6C38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7605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BFA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4AD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D573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8113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размещений информации о муниципальных правовых актах и тарифах на жилищные услуги в Государственной информационной системе жилищно-коммунального хозяйства»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D10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42BF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893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3CF1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C078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9E15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11149866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53B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05F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ИИ50000000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C6C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8850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4669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06AC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DF9F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A404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FF62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Подпрограмма 5 «Улучшение условий и охраны труда в Северодвинске»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3D9C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F22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840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CDB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EC30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D11E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52116A17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72D7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8E33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251F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E0F3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D50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E5B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F1B0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BF5D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40CD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Задача 1 «Совершенствование системы управления охраной труда и мониторинг условий и охраны труда»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104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903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8958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E4C2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CD07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5F33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67E3F3E9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FC2A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79C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A8F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1ED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800E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9AF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227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316C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CAB7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1 «Численность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A439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493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1,600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53D0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1,800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45B3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0,889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D22F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Увеличение общего количества пострадавших в результате несчастных случаев на производстве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2C4C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</w:tr>
      <w:tr w:rsidR="00E71A17" w:rsidRPr="00E71A17" w14:paraId="21D31A53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127E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EBB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65A1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0E4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9A0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1FAB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B7E1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21D9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6EC4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2  «Количество вновь выявленных профессиональных заболеваний в расчете на 1000 работающих»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03E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CA4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0,400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0D37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0,400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D4A6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B566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DE41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</w:tr>
      <w:tr w:rsidR="00E71A17" w:rsidRPr="00E71A17" w14:paraId="3175E711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593D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164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F7E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6AF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5ED2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7DB3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0C17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C3D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76E8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1.01 «Осуществление мониторинга состояния производственного травматизма, условий и охраны труда в организациях на территории муниципального образования «Северодвинск»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770E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33B8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FED0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315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47E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F70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22FFFC7C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E460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4B2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F4F1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9E2D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163B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B7A7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5DAE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C30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323A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аналитических материалов по результатам мониторинга показателей производственного травматизма, состояния условий и охраны труда в организациях»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BD9B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D359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D234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FB46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8000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5B9A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7B3B569B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D92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9225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6FD4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07EC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E2F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C514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32E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BD7A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242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 1.02  «Организационное обеспечение деятельности Координационного совета по охране труда»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42F9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2362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54E7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F73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8D2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25A9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7C2086EF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783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E8BD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81B0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2173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2596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860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17F5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899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622C8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заседаний Координационного совета по охране труда»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A88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57A0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DB0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D3A6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6C80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88D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5712D789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7A6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4C94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AF0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62C0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4FBB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55A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D94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A0E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C954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Задача 2 «Информационное обеспечение охраны труда и пропаганда передового опыта в области охраны труда»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E36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C47C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6BB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F95E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6C41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916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4032E6A4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88A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F098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D27C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AFB4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7407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F55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CC5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94AD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847F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1«Количество руководителей организаций, специалистов и руководителей служб охраны труда, работников организаций, прошедших обучение в аккредитованных организациях»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656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474E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4 850,000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EDD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5 216,000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7F5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1,075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205F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Увеличение численности работников организаций, которым необходимо пройти  </w:t>
            </w:r>
            <w:proofErr w:type="gramStart"/>
            <w:r w:rsidRPr="00E71A17">
              <w:rPr>
                <w:color w:val="000000"/>
                <w:sz w:val="18"/>
                <w:szCs w:val="18"/>
              </w:rPr>
              <w:t>обучение по охране</w:t>
            </w:r>
            <w:proofErr w:type="gramEnd"/>
            <w:r w:rsidRPr="00E71A17">
              <w:rPr>
                <w:color w:val="000000"/>
                <w:sz w:val="18"/>
                <w:szCs w:val="18"/>
              </w:rPr>
              <w:t xml:space="preserve"> труда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AFC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73CF38A2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05C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4B7B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07C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F8A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3B6F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5C2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1B0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099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80AD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2 «Число организаций, принявших участие в смотре-конкурсе на лучшую организацию работы по охране труда»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D98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CF59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24,000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C09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24,000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904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D3CA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6BC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08A78EB5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976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97B0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173F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A9BF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DB59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FC1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27B2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A87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D79E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2.01 «Обеспечение информирования работодателей по вопросам охраны труда»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B68B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E0D3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E397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0854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6650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0AF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359DB57C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A7B9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0E6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A126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1236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125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19C9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8EB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0D29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C7E5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рекомендаций, методических пособий и информационных материалов, предоставленных в организации, по вопросам охраны труда»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8B1F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F439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E36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4869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C3F5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61F5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6B4E2FF4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81E3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87A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01EE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E932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30F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F503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600F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FBE2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F91E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2.02 «Разработка и реализация мероприятий в рамках проведения Всемирного дня охраны труда 28 апреля»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FE5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55A7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D714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CB5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9CAC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5619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78B3ED74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89C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C143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976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C922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F85D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E27E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957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CF50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15A8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организаций, принявших участие в проведении мероприятий по охране труда в рамках проведения Всемирного дня охраны труда (ежегодно)»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858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D54C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24,000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9D82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24,000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B1E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4B5C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F581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370864BC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97FB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693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53A7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1F9F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F852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3C56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95FB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9615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75F6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2.03 «Организация и проведение семинаров по охране труда, рабочих встреч по вопросам охраны труда для организаций, осуществляющих деятельность на территории Северодвинска»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4D43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EAA0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DE37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D833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77A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255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07358F6D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D551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72B0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B72A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B58B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69C8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98A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DFB5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F1D6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8D7F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1 «Количество организованных и проведенных семинаров, рабочих встреч по охране труда»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9BE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30C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03B2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A208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FDC2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E761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0CC70679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C031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6A6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608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730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D3E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8D7E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E847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DA0A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8059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2 «Количество участников организованных и проведенных  семинаров, круглых столов, рабочих встреч»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A9E0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CA91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180,000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0971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177,000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901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0,983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39FB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Фактически сложившийся показатель 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EFB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047CAA1A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FF72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9203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55BF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A39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1ACA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A33F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9C4F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C67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CA14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Административное мероприятие 2.04 «Организация и проведение ежегодного городского смотра-конкурса на лучшую организацию работы по охране труда в организациях, осуществляющих  хозяйственную деятельность на территории Северодвинска, и проведение иных конкурсов по вопросам охраны труда»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4AC0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9B85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24D1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4DAA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5FED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DFF0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49F45FA2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47A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822A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5DE4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CDE1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1479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266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F2B7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2DB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B382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«Количество организованных и проведенных смотров-конкурсов по охране труда»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D6A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FF3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F85E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1774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93EF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0C28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  <w:tr w:rsidR="00E71A17" w:rsidRPr="00E71A17" w14:paraId="600AC0F4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59D7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F9B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ИИ90000000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66AE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B53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559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0CAA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A87B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294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E8D8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0EA4" w14:textId="1C9FA24A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680FE7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695E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1 559,6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2719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1 513,0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CE5E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0,970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BC6C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5723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3D7C0969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933D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D23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6AC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F515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0A33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3482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4F19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0DE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5788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F229" w14:textId="3321C28E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680FE7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2EE0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1 363,4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5CC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1 318,9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B72B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0,967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CE5A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3AF6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7C3F4431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CDA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B1E3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E83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9E6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BAC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3AF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C8F5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4ABC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606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4F140" w14:textId="31319AFA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680FE7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8025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196,2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DF2C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194,2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6D6B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0,989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7127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BB0E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4C425953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812A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1288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86E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21A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5625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B109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D21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096A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00D0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1. Обеспечение деятельности ответственного исполнителя - Управления экономики Администрации Северодвинска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1DF79" w14:textId="5713370B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680FE7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1BD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1 559,6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4F79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1 513,0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BB49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0,970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D245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7B25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4100CBE6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9A03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345D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C868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C9E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7A3D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468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041B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406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0B1D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34E75" w14:textId="1733931D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680FE7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5D80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1 363,4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DC2F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1 318,9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C39B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0,967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F1B1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F13A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1C9BD239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B0A2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2F1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5A84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474B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F808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29D4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8654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A01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3CAB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50288" w14:textId="309F8B84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680FE7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F07C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196,2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9439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194,2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3C95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0,989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F9FE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6AC4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301FCC3A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C918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8949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ИИ90100010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E11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0C5D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38F3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37D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F583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8298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DB09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Обеспечение деятельности информационно-</w:t>
            </w:r>
            <w:r w:rsidRPr="00E71A17">
              <w:rPr>
                <w:color w:val="000000"/>
                <w:sz w:val="18"/>
                <w:szCs w:val="18"/>
              </w:rPr>
              <w:lastRenderedPageBreak/>
              <w:t>консультационного опорного пункта для субъектов малого и среднего предпринимательства и граждан, желающих начать свое дело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E342" w14:textId="73B80178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lastRenderedPageBreak/>
              <w:t>тыс.</w:t>
            </w:r>
            <w:r w:rsidR="00680FE7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7104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746B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0775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0,988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EA8B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F84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7360B7A1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A952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8C8F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296B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461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EF7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A5E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C07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18E9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00C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F2FFB" w14:textId="7BABF9F9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680FE7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5C5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268B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64,2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084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0,988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F820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C388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7B2E68A9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849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4EE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ИИ90100030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F16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0798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1D3C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6C0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1FD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5CC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1B23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Приобретение статистической информации, предоставляемой Территориальным органом Федеральной службы государственной статистики по Архангельской области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F51E8" w14:textId="4DBF3249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680FE7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60E4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308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122,4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78A9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0,990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3FCC" w14:textId="77777777" w:rsidR="00680FE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Остаток неиспользованных бюджетных ассигнований </w:t>
            </w:r>
          </w:p>
          <w:p w14:paraId="037DD3CD" w14:textId="0EAC4ECD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в сумме 1270,00 рубля образовался в связи с тем, что поставщик представил статистическую информацию по позиции 17 Приложения № 2 МК без предъявления оплаты, информация по позиции 24 Приложения № 2 МК не представлялась в 2018 году (срок предоставления перенесен на 2019 год).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3116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019DCF88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224F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DE1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4E15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576E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8EB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088F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2DD7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175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46C5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E7DCF" w14:textId="3AF9085D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680FE7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D4D6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123,7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6FF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122,4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546D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0,990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C026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4B76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2C90F358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F3C5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ACEB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ИИ90178710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82FA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92FF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0DB9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50C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A89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61DF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7AC6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Осуществление государственных полномочий в сфере охраны труда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CA215" w14:textId="7EC2BC8F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680FE7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2FD3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1 263,4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8C49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1 218,9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A31F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0,965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0AD37" w14:textId="77777777" w:rsidR="00680FE7" w:rsidRDefault="00E71A17" w:rsidP="00680F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>Не</w:t>
            </w:r>
            <w:r w:rsidR="00680FE7">
              <w:rPr>
                <w:color w:val="000000"/>
                <w:sz w:val="18"/>
                <w:szCs w:val="18"/>
              </w:rPr>
              <w:t xml:space="preserve"> </w:t>
            </w:r>
            <w:r w:rsidRPr="00E71A17">
              <w:rPr>
                <w:color w:val="000000"/>
                <w:sz w:val="18"/>
                <w:szCs w:val="18"/>
              </w:rPr>
              <w:t xml:space="preserve">использован остаток </w:t>
            </w:r>
          </w:p>
          <w:p w14:paraId="13A9BE4F" w14:textId="5B61C85B" w:rsidR="00680FE7" w:rsidRDefault="00E71A17" w:rsidP="00680F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по оплате труда </w:t>
            </w:r>
          </w:p>
          <w:p w14:paraId="571E0E78" w14:textId="71F68888" w:rsidR="00680FE7" w:rsidRDefault="00E71A17" w:rsidP="00680F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и начислениям, экономия по оплате услуг связи </w:t>
            </w:r>
          </w:p>
          <w:p w14:paraId="43FAABAA" w14:textId="371DF76C" w:rsidR="00E71A17" w:rsidRPr="00E71A17" w:rsidRDefault="00E71A17" w:rsidP="00680F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 коммуна</w:t>
            </w:r>
            <w:r w:rsidR="00680FE7">
              <w:rPr>
                <w:color w:val="000000"/>
                <w:sz w:val="18"/>
                <w:szCs w:val="18"/>
              </w:rPr>
              <w:t>льных услуг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86CC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38C25BC3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4388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9A7C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462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D026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12B6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A613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126B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43B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0C79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55B86" w14:textId="0FC8C5EB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680FE7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4E69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1 263,4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F109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1 218,9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B38C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0,965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D392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65C5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1D957215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72AF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51D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ИИ90178700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8BEE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AD2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C218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537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C56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652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F11C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A21AA" w14:textId="245D878A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680FE7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A41D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C88B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4D8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99EA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7EEE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0DA599D2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658C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7EF1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CB67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12DB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166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70F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9729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E1A4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295D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C4675" w14:textId="33257155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680FE7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C40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926D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443E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DAC1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ED60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193D3612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AC78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4A53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ИИ90100040</w:t>
            </w: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3D4E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51A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41E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BE00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EA94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1449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0297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Обеспечение обустройства стендовой экспозиции, популяризирующей предпринимательскую деятельность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B72B" w14:textId="3E798632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680FE7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3B1C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8123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053B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7D3F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A9D3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769EA77F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1F2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705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C646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D91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5BD8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538D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2648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843E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19DC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DCEBB" w14:textId="0357D236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тыс.</w:t>
            </w:r>
            <w:r w:rsidR="00680FE7">
              <w:rPr>
                <w:color w:val="000000"/>
                <w:sz w:val="18"/>
                <w:szCs w:val="18"/>
              </w:rPr>
              <w:t> </w:t>
            </w:r>
            <w:r w:rsidRPr="00E71A17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098B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F0C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F5C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BE9D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7D40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79241136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BCE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8D1C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5690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382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2B92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2BF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926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DF2D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A892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2. Административные мероприятия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DB0C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BBD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7A56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199B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2E2E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6FD6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5F30CA9C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538A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52F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7D6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W</w:t>
            </w: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2CB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F4C5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1E0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D323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C0D8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F813B" w14:textId="0316FEBA" w:rsidR="00E71A17" w:rsidRPr="00E71A17" w:rsidRDefault="00E71A17" w:rsidP="00A672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Административное мероприятие 2.01 «Размещение и обновление информации на официальном </w:t>
            </w:r>
            <w:r w:rsidR="00A672BF">
              <w:rPr>
                <w:color w:val="000000"/>
                <w:sz w:val="18"/>
                <w:szCs w:val="18"/>
              </w:rPr>
              <w:t>и</w:t>
            </w:r>
            <w:r w:rsidRPr="00E71A17">
              <w:rPr>
                <w:color w:val="000000"/>
                <w:sz w:val="18"/>
                <w:szCs w:val="18"/>
              </w:rPr>
              <w:t>нтернет-сайте Администрации Северодвинска»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D8D1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9E72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6519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AFB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629F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3E54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2B216D26" w14:textId="77777777" w:rsidTr="004B1968">
        <w:trPr>
          <w:trHeight w:val="288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9A46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F1A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B955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C675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48A4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9CFB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487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10AE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B0C0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Показатель  «Количество обновлений»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8CAB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E9C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59,000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7726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59,000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C3B2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9666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002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</w:t>
            </w:r>
          </w:p>
        </w:tc>
      </w:tr>
    </w:tbl>
    <w:p w14:paraId="3C651F40" w14:textId="77777777" w:rsidR="00E71A17" w:rsidRPr="00E71A17" w:rsidRDefault="00E71A17" w:rsidP="00E71A1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6CA8EE" w14:textId="77777777" w:rsidR="00E71A17" w:rsidRPr="00E71A17" w:rsidRDefault="00E71A17" w:rsidP="00E71A17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 w:rsidRPr="00E71A17"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79" w:type="dxa"/>
        <w:tblLayout w:type="fixed"/>
        <w:tblLook w:val="0000" w:firstRow="0" w:lastRow="0" w:firstColumn="0" w:lastColumn="0" w:noHBand="0" w:noVBand="0"/>
      </w:tblPr>
      <w:tblGrid>
        <w:gridCol w:w="9380"/>
        <w:gridCol w:w="1371"/>
        <w:gridCol w:w="5326"/>
      </w:tblGrid>
      <w:tr w:rsidR="00E71A17" w:rsidRPr="00E71A17" w14:paraId="7E4B3C7E" w14:textId="77777777" w:rsidTr="00E71A17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95B4B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1. Индекс освоения  бюджетных средств, выделенных на реализацию муниципальной программы: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4C3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909D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5D8F18E7" w14:textId="77777777" w:rsidTr="00E71A17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CA13D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2. Индекс достижения плановых значений  показателей муниципальной  программы: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2778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0,971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146A0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57E68424" w14:textId="77777777" w:rsidTr="00E71A17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B3946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2.1. Средний индекс </w:t>
            </w:r>
            <w:proofErr w:type="gramStart"/>
            <w:r w:rsidRPr="00E71A17">
              <w:rPr>
                <w:color w:val="000000"/>
                <w:sz w:val="18"/>
                <w:szCs w:val="18"/>
              </w:rPr>
              <w:t>достижения плановых значений  показателей целей муниципальной  программы</w:t>
            </w:r>
            <w:proofErr w:type="gramEnd"/>
            <w:r w:rsidRPr="00E71A1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106B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0,929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BCE4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591B0FC1" w14:textId="77777777" w:rsidTr="00E71A17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83205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 xml:space="preserve">2.2. Средний индекс </w:t>
            </w:r>
            <w:proofErr w:type="gramStart"/>
            <w:r w:rsidRPr="00E71A17">
              <w:rPr>
                <w:color w:val="000000"/>
                <w:sz w:val="18"/>
                <w:szCs w:val="18"/>
              </w:rPr>
              <w:t>достижения плановых значений  показателей задач подпрограмм муниципальной  программы</w:t>
            </w:r>
            <w:proofErr w:type="gramEnd"/>
            <w:r w:rsidRPr="00E71A1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3B49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1,003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40FB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72F6C49A" w14:textId="77777777" w:rsidTr="00E71A17">
        <w:trPr>
          <w:trHeight w:val="512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8551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2.3. Средний индекс достижения плановых значений  показателей мероприятий (административных мероприятий) подпрограмм муниципальной  программы: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689AF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1,010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CEF5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496F6A45" w14:textId="77777777" w:rsidTr="00E71A17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14CA4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3. Показатель качества планирования муниципальной программы: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623CC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0,949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7F218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5CBE9C32" w14:textId="77777777" w:rsidTr="00E71A17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BF7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4. Коэффициент снижения эффективности муниципальной программы: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B2A3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FCAA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23B9ED85" w14:textId="77777777" w:rsidTr="00E71A17">
        <w:trPr>
          <w:trHeight w:val="239"/>
        </w:trPr>
        <w:tc>
          <w:tcPr>
            <w:tcW w:w="9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0C19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5. Критерий эффективности реализации муниципальной  программы: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BDE11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 w:rsidRPr="00E71A17">
              <w:rPr>
                <w:color w:val="000000"/>
                <w:sz w:val="18"/>
                <w:szCs w:val="18"/>
              </w:rPr>
              <w:t>0,921</w:t>
            </w:r>
          </w:p>
        </w:tc>
        <w:tc>
          <w:tcPr>
            <w:tcW w:w="5326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1ADA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71A17" w:rsidRPr="00E71A17" w14:paraId="1160C443" w14:textId="77777777" w:rsidTr="00E71A17">
        <w:trPr>
          <w:trHeight w:val="930"/>
        </w:trPr>
        <w:tc>
          <w:tcPr>
            <w:tcW w:w="938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D9D65E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1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19FD3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5D4D07" w14:textId="77777777" w:rsidR="00E71A17" w:rsidRPr="00E71A17" w:rsidRDefault="00E71A17" w:rsidP="00E71A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855F317" w14:textId="77777777" w:rsidR="00E71A17" w:rsidRPr="00E71A17" w:rsidRDefault="00E71A17" w:rsidP="00E71A17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6E43E7A7" w14:textId="77777777" w:rsidR="00680B6C" w:rsidRDefault="00680B6C" w:rsidP="00680B6C">
      <w:pPr>
        <w:spacing w:after="160" w:line="259" w:lineRule="auto"/>
        <w:rPr>
          <w:rFonts w:ascii="Calibri" w:hAnsi="Calibri"/>
          <w:sz w:val="22"/>
          <w:szCs w:val="22"/>
        </w:rPr>
        <w:sectPr w:rsidR="00680B6C" w:rsidSect="000F7B20">
          <w:pgSz w:w="16838" w:h="11906" w:orient="landscape"/>
          <w:pgMar w:top="1701" w:right="536" w:bottom="426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96489" w:rsidRPr="00796489" w14:paraId="25D92A14" w14:textId="77777777" w:rsidTr="00B941C9">
        <w:tc>
          <w:tcPr>
            <w:tcW w:w="7393" w:type="dxa"/>
          </w:tcPr>
          <w:p w14:paraId="5F2483F0" w14:textId="77777777" w:rsidR="00796489" w:rsidRPr="00796489" w:rsidRDefault="00796489" w:rsidP="00796489">
            <w:pPr>
              <w:jc w:val="both"/>
            </w:pPr>
          </w:p>
        </w:tc>
        <w:tc>
          <w:tcPr>
            <w:tcW w:w="7393" w:type="dxa"/>
          </w:tcPr>
          <w:p w14:paraId="16E66C3A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96489">
              <w:rPr>
                <w:color w:val="000000"/>
                <w:sz w:val="26"/>
                <w:szCs w:val="26"/>
              </w:rPr>
              <w:t>Приложение № 2</w:t>
            </w:r>
          </w:p>
          <w:p w14:paraId="20D29EFA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96489">
              <w:rPr>
                <w:color w:val="000000"/>
                <w:sz w:val="26"/>
                <w:szCs w:val="26"/>
              </w:rPr>
              <w:t>к отчету о реализации  муниципальной программы</w:t>
            </w:r>
          </w:p>
          <w:p w14:paraId="73A06F49" w14:textId="77777777" w:rsidR="00796489" w:rsidRDefault="00796489" w:rsidP="00680F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89">
              <w:rPr>
                <w:color w:val="000000"/>
                <w:sz w:val="26"/>
                <w:szCs w:val="26"/>
              </w:rPr>
              <w:t>«Экономическое развитие муниципального образования «Северодвинск» на 2016</w:t>
            </w:r>
            <w:r w:rsidR="00680FE7" w:rsidRPr="00680FE7">
              <w:rPr>
                <w:color w:val="000000"/>
                <w:sz w:val="26"/>
                <w:szCs w:val="26"/>
              </w:rPr>
              <w:t>–</w:t>
            </w:r>
            <w:r w:rsidRPr="00796489">
              <w:rPr>
                <w:color w:val="000000"/>
                <w:sz w:val="26"/>
                <w:szCs w:val="26"/>
              </w:rPr>
              <w:t>2021 годы»</w:t>
            </w:r>
            <w:r w:rsidRPr="00796489">
              <w:rPr>
                <w:sz w:val="26"/>
                <w:szCs w:val="26"/>
              </w:rPr>
              <w:t xml:space="preserve"> за 2018 год</w:t>
            </w:r>
            <w:r w:rsidR="00680FE7">
              <w:rPr>
                <w:sz w:val="26"/>
                <w:szCs w:val="26"/>
              </w:rPr>
              <w:t>,</w:t>
            </w:r>
          </w:p>
          <w:p w14:paraId="1AC8E4FE" w14:textId="141EA5C3" w:rsidR="00680FE7" w:rsidRPr="00680FE7" w:rsidRDefault="00680FE7" w:rsidP="00680FE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80FE7">
              <w:rPr>
                <w:sz w:val="26"/>
                <w:szCs w:val="26"/>
              </w:rPr>
              <w:t>утвержденному</w:t>
            </w:r>
            <w:proofErr w:type="gramEnd"/>
            <w:r w:rsidRPr="00680FE7">
              <w:rPr>
                <w:sz w:val="26"/>
                <w:szCs w:val="26"/>
              </w:rPr>
              <w:t xml:space="preserve"> распоряжением</w:t>
            </w:r>
          </w:p>
          <w:p w14:paraId="76C9E7F4" w14:textId="77777777" w:rsidR="00680FE7" w:rsidRDefault="00680FE7" w:rsidP="00680F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80FE7">
              <w:rPr>
                <w:color w:val="000000"/>
                <w:sz w:val="26"/>
                <w:szCs w:val="26"/>
              </w:rPr>
              <w:t>Администрации Северодвинска</w:t>
            </w:r>
          </w:p>
          <w:p w14:paraId="14694718" w14:textId="6C2FE21C" w:rsidR="00680FE7" w:rsidRPr="00796489" w:rsidRDefault="00680FE7" w:rsidP="00680F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от ___________ № ______</w:t>
            </w:r>
          </w:p>
        </w:tc>
      </w:tr>
    </w:tbl>
    <w:p w14:paraId="7E71AD92" w14:textId="77777777" w:rsidR="00680FE7" w:rsidRDefault="00680FE7" w:rsidP="00796489">
      <w:pPr>
        <w:jc w:val="center"/>
        <w:rPr>
          <w:sz w:val="26"/>
          <w:szCs w:val="26"/>
        </w:rPr>
      </w:pPr>
    </w:p>
    <w:p w14:paraId="04024F27" w14:textId="77777777" w:rsidR="00680FE7" w:rsidRDefault="00680FE7" w:rsidP="00796489">
      <w:pPr>
        <w:jc w:val="center"/>
        <w:rPr>
          <w:sz w:val="26"/>
          <w:szCs w:val="26"/>
        </w:rPr>
      </w:pPr>
    </w:p>
    <w:p w14:paraId="6A1CC148" w14:textId="77777777" w:rsidR="00680FE7" w:rsidRDefault="00680FE7" w:rsidP="00796489">
      <w:pPr>
        <w:jc w:val="center"/>
        <w:rPr>
          <w:sz w:val="26"/>
          <w:szCs w:val="26"/>
        </w:rPr>
      </w:pPr>
    </w:p>
    <w:p w14:paraId="24088326" w14:textId="77777777" w:rsidR="00680FE7" w:rsidRDefault="00796489" w:rsidP="00796489">
      <w:pPr>
        <w:jc w:val="center"/>
        <w:rPr>
          <w:sz w:val="26"/>
          <w:szCs w:val="26"/>
        </w:rPr>
      </w:pPr>
      <w:r w:rsidRPr="00796489">
        <w:rPr>
          <w:sz w:val="26"/>
          <w:szCs w:val="26"/>
        </w:rPr>
        <w:t xml:space="preserve">Информация об участии ответственного исполнителя </w:t>
      </w:r>
    </w:p>
    <w:p w14:paraId="2905E995" w14:textId="759C0B7D" w:rsidR="00796489" w:rsidRPr="00796489" w:rsidRDefault="00796489" w:rsidP="00796489">
      <w:pPr>
        <w:jc w:val="center"/>
        <w:rPr>
          <w:sz w:val="26"/>
          <w:szCs w:val="26"/>
        </w:rPr>
      </w:pPr>
      <w:r w:rsidRPr="00796489">
        <w:rPr>
          <w:sz w:val="26"/>
          <w:szCs w:val="26"/>
        </w:rPr>
        <w:t xml:space="preserve">муниципальной программы </w:t>
      </w:r>
    </w:p>
    <w:p w14:paraId="62DEB2AC" w14:textId="048F2A2F" w:rsidR="00796489" w:rsidRPr="00796489" w:rsidRDefault="00796489" w:rsidP="0079648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796489">
        <w:rPr>
          <w:sz w:val="26"/>
          <w:szCs w:val="26"/>
          <w:lang w:eastAsia="en-US"/>
        </w:rPr>
        <w:t>«</w:t>
      </w:r>
      <w:r w:rsidRPr="00796489">
        <w:rPr>
          <w:color w:val="000000"/>
          <w:sz w:val="26"/>
          <w:szCs w:val="26"/>
        </w:rPr>
        <w:t>Экономическое развитие муниципального образования «Северодвинск» на 2016</w:t>
      </w:r>
      <w:r w:rsidR="00680FE7" w:rsidRPr="00680FE7">
        <w:rPr>
          <w:color w:val="000000"/>
          <w:sz w:val="26"/>
          <w:szCs w:val="26"/>
        </w:rPr>
        <w:t>–</w:t>
      </w:r>
      <w:r w:rsidRPr="00796489">
        <w:rPr>
          <w:color w:val="000000"/>
          <w:sz w:val="26"/>
          <w:szCs w:val="26"/>
        </w:rPr>
        <w:t>2021 годы»</w:t>
      </w:r>
    </w:p>
    <w:p w14:paraId="14795D82" w14:textId="77777777" w:rsidR="00796489" w:rsidRPr="00796489" w:rsidRDefault="00796489" w:rsidP="00796489">
      <w:pPr>
        <w:jc w:val="center"/>
        <w:rPr>
          <w:sz w:val="26"/>
          <w:szCs w:val="26"/>
        </w:rPr>
      </w:pPr>
      <w:r w:rsidRPr="00796489">
        <w:rPr>
          <w:sz w:val="26"/>
          <w:szCs w:val="26"/>
        </w:rPr>
        <w:t xml:space="preserve">в государственных (федеральных целевых) программах Российской Федерации </w:t>
      </w:r>
    </w:p>
    <w:p w14:paraId="0F0502B8" w14:textId="77777777" w:rsidR="00796489" w:rsidRPr="00796489" w:rsidRDefault="00796489" w:rsidP="00796489">
      <w:pPr>
        <w:jc w:val="center"/>
        <w:rPr>
          <w:sz w:val="26"/>
          <w:szCs w:val="26"/>
        </w:rPr>
      </w:pPr>
      <w:r w:rsidRPr="00796489">
        <w:rPr>
          <w:sz w:val="26"/>
          <w:szCs w:val="26"/>
        </w:rPr>
        <w:t xml:space="preserve">и государственных </w:t>
      </w:r>
      <w:proofErr w:type="gramStart"/>
      <w:r w:rsidRPr="00796489">
        <w:rPr>
          <w:sz w:val="26"/>
          <w:szCs w:val="26"/>
        </w:rPr>
        <w:t>программах</w:t>
      </w:r>
      <w:proofErr w:type="gramEnd"/>
      <w:r w:rsidRPr="00796489">
        <w:rPr>
          <w:sz w:val="26"/>
          <w:szCs w:val="26"/>
        </w:rPr>
        <w:t xml:space="preserve"> Архангельской области</w:t>
      </w:r>
    </w:p>
    <w:p w14:paraId="4E46130D" w14:textId="77777777" w:rsidR="00796489" w:rsidRPr="00796489" w:rsidRDefault="00796489" w:rsidP="00796489">
      <w:pPr>
        <w:jc w:val="center"/>
        <w:rPr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029"/>
        <w:gridCol w:w="992"/>
        <w:gridCol w:w="1134"/>
        <w:gridCol w:w="3224"/>
        <w:gridCol w:w="2977"/>
      </w:tblGrid>
      <w:tr w:rsidR="00796489" w:rsidRPr="00796489" w14:paraId="66CC818C" w14:textId="77777777" w:rsidTr="00B941C9">
        <w:trPr>
          <w:tblHeader/>
        </w:trPr>
        <w:tc>
          <w:tcPr>
            <w:tcW w:w="3085" w:type="dxa"/>
            <w:vMerge w:val="restart"/>
            <w:vAlign w:val="center"/>
          </w:tcPr>
          <w:p w14:paraId="7155BB20" w14:textId="77777777" w:rsidR="00796489" w:rsidRPr="00796489" w:rsidRDefault="00796489" w:rsidP="00796489">
            <w:pPr>
              <w:jc w:val="center"/>
            </w:pPr>
            <w:r w:rsidRPr="00796489">
              <w:t>Наименование мероприятия, задачи, подпрограммы муниципальной программы</w:t>
            </w:r>
          </w:p>
        </w:tc>
        <w:tc>
          <w:tcPr>
            <w:tcW w:w="2693" w:type="dxa"/>
            <w:vMerge w:val="restart"/>
            <w:vAlign w:val="center"/>
          </w:tcPr>
          <w:p w14:paraId="00F8BFED" w14:textId="77777777" w:rsidR="00796489" w:rsidRPr="00796489" w:rsidRDefault="00796489" w:rsidP="00796489">
            <w:pPr>
              <w:jc w:val="center"/>
            </w:pPr>
            <w:r w:rsidRPr="00796489">
              <w:t>Наименование мероприятия, подпрограммы государственной программы РФ (ФЦП РФ)/государственной программы Архангельской области</w:t>
            </w:r>
          </w:p>
        </w:tc>
        <w:tc>
          <w:tcPr>
            <w:tcW w:w="1029" w:type="dxa"/>
            <w:vMerge w:val="restart"/>
          </w:tcPr>
          <w:p w14:paraId="61E79FF7" w14:textId="6C62E939" w:rsidR="00796489" w:rsidRPr="00796489" w:rsidRDefault="00796489" w:rsidP="00822805">
            <w:pPr>
              <w:jc w:val="center"/>
            </w:pPr>
            <w:proofErr w:type="spellStart"/>
            <w:proofErr w:type="gramStart"/>
            <w:r w:rsidRPr="00796489">
              <w:t>Источ</w:t>
            </w:r>
            <w:proofErr w:type="spellEnd"/>
            <w:r w:rsidR="00680FE7">
              <w:t>-</w:t>
            </w:r>
            <w:r w:rsidRPr="00796489">
              <w:t>ник</w:t>
            </w:r>
            <w:proofErr w:type="gramEnd"/>
            <w:r w:rsidRPr="00796489">
              <w:t xml:space="preserve"> </w:t>
            </w:r>
            <w:proofErr w:type="spellStart"/>
            <w:r w:rsidRPr="00796489">
              <w:t>финан</w:t>
            </w:r>
            <w:r w:rsidR="00680FE7">
              <w:t>-</w:t>
            </w:r>
            <w:r w:rsidRPr="00796489">
              <w:t>сирова</w:t>
            </w:r>
            <w:r w:rsidR="00822805">
              <w:t>-</w:t>
            </w:r>
            <w:r w:rsidRPr="00796489">
              <w:t>ния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14:paraId="0DF0C1C4" w14:textId="77777777" w:rsidR="00796489" w:rsidRPr="00796489" w:rsidRDefault="00796489" w:rsidP="00796489">
            <w:pPr>
              <w:jc w:val="center"/>
            </w:pPr>
            <w:r w:rsidRPr="00796489">
              <w:t>Объем финансирования, тыс. рублей</w:t>
            </w:r>
          </w:p>
        </w:tc>
        <w:tc>
          <w:tcPr>
            <w:tcW w:w="3224" w:type="dxa"/>
            <w:vMerge w:val="restart"/>
            <w:vAlign w:val="center"/>
          </w:tcPr>
          <w:p w14:paraId="684644E2" w14:textId="77777777" w:rsidR="00796489" w:rsidRPr="00796489" w:rsidRDefault="00796489" w:rsidP="00796489">
            <w:pPr>
              <w:jc w:val="center"/>
            </w:pPr>
            <w:r w:rsidRPr="00796489">
              <w:t>Дата, номер соглашения о предоставлении субсидии</w:t>
            </w:r>
          </w:p>
        </w:tc>
        <w:tc>
          <w:tcPr>
            <w:tcW w:w="2977" w:type="dxa"/>
            <w:vMerge w:val="restart"/>
            <w:vAlign w:val="center"/>
          </w:tcPr>
          <w:p w14:paraId="6ACD7348" w14:textId="77777777" w:rsidR="00796489" w:rsidRPr="00796489" w:rsidRDefault="00796489" w:rsidP="00796489">
            <w:pPr>
              <w:jc w:val="center"/>
            </w:pPr>
            <w:r w:rsidRPr="00796489">
              <w:t>Результат реализации мероприятия</w:t>
            </w:r>
          </w:p>
        </w:tc>
      </w:tr>
      <w:tr w:rsidR="00796489" w:rsidRPr="00796489" w14:paraId="4E633F4F" w14:textId="77777777" w:rsidTr="00B941C9">
        <w:trPr>
          <w:tblHeader/>
        </w:trPr>
        <w:tc>
          <w:tcPr>
            <w:tcW w:w="3085" w:type="dxa"/>
            <w:vMerge/>
            <w:vAlign w:val="center"/>
          </w:tcPr>
          <w:p w14:paraId="4E92C362" w14:textId="335D3C25" w:rsidR="00796489" w:rsidRPr="00796489" w:rsidRDefault="00796489" w:rsidP="00796489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14:paraId="6F5E532D" w14:textId="77777777" w:rsidR="00796489" w:rsidRPr="00796489" w:rsidRDefault="00796489" w:rsidP="00796489">
            <w:pPr>
              <w:jc w:val="center"/>
            </w:pPr>
          </w:p>
        </w:tc>
        <w:tc>
          <w:tcPr>
            <w:tcW w:w="1029" w:type="dxa"/>
            <w:vMerge/>
          </w:tcPr>
          <w:p w14:paraId="10A9D79E" w14:textId="77777777" w:rsidR="00796489" w:rsidRPr="00796489" w:rsidRDefault="00796489" w:rsidP="00796489">
            <w:pPr>
              <w:jc w:val="center"/>
            </w:pPr>
          </w:p>
        </w:tc>
        <w:tc>
          <w:tcPr>
            <w:tcW w:w="992" w:type="dxa"/>
            <w:vAlign w:val="center"/>
          </w:tcPr>
          <w:p w14:paraId="5EC17C06" w14:textId="77777777" w:rsidR="00796489" w:rsidRPr="00796489" w:rsidRDefault="00796489" w:rsidP="00796489">
            <w:pPr>
              <w:jc w:val="center"/>
            </w:pPr>
            <w:r w:rsidRPr="00796489">
              <w:t>план</w:t>
            </w:r>
          </w:p>
        </w:tc>
        <w:tc>
          <w:tcPr>
            <w:tcW w:w="1134" w:type="dxa"/>
            <w:vAlign w:val="center"/>
          </w:tcPr>
          <w:p w14:paraId="3FBFD1CA" w14:textId="77777777" w:rsidR="00796489" w:rsidRPr="00796489" w:rsidRDefault="00796489" w:rsidP="00796489">
            <w:pPr>
              <w:jc w:val="center"/>
            </w:pPr>
            <w:r w:rsidRPr="00796489">
              <w:t>факт</w:t>
            </w:r>
          </w:p>
        </w:tc>
        <w:tc>
          <w:tcPr>
            <w:tcW w:w="3224" w:type="dxa"/>
            <w:vMerge/>
            <w:vAlign w:val="center"/>
          </w:tcPr>
          <w:p w14:paraId="3CE00388" w14:textId="77777777" w:rsidR="00796489" w:rsidRPr="00796489" w:rsidRDefault="00796489" w:rsidP="00796489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78F44761" w14:textId="77777777" w:rsidR="00796489" w:rsidRPr="00796489" w:rsidRDefault="00796489" w:rsidP="00796489">
            <w:pPr>
              <w:jc w:val="center"/>
            </w:pPr>
          </w:p>
        </w:tc>
      </w:tr>
      <w:tr w:rsidR="00796489" w:rsidRPr="00796489" w14:paraId="0F6698CC" w14:textId="77777777" w:rsidTr="00B941C9">
        <w:trPr>
          <w:tblHeader/>
        </w:trPr>
        <w:tc>
          <w:tcPr>
            <w:tcW w:w="3085" w:type="dxa"/>
            <w:vAlign w:val="center"/>
          </w:tcPr>
          <w:p w14:paraId="5080A944" w14:textId="77777777" w:rsidR="00796489" w:rsidRPr="00796489" w:rsidRDefault="00796489" w:rsidP="00796489">
            <w:pPr>
              <w:jc w:val="center"/>
            </w:pPr>
            <w:r w:rsidRPr="00796489">
              <w:t>1</w:t>
            </w:r>
          </w:p>
        </w:tc>
        <w:tc>
          <w:tcPr>
            <w:tcW w:w="2693" w:type="dxa"/>
            <w:vAlign w:val="center"/>
          </w:tcPr>
          <w:p w14:paraId="72EA814C" w14:textId="77777777" w:rsidR="00796489" w:rsidRPr="00796489" w:rsidRDefault="00796489" w:rsidP="00796489">
            <w:pPr>
              <w:jc w:val="center"/>
            </w:pPr>
            <w:r w:rsidRPr="00796489">
              <w:t>2</w:t>
            </w:r>
          </w:p>
        </w:tc>
        <w:tc>
          <w:tcPr>
            <w:tcW w:w="1029" w:type="dxa"/>
          </w:tcPr>
          <w:p w14:paraId="296F3A85" w14:textId="77777777" w:rsidR="00796489" w:rsidRPr="00796489" w:rsidRDefault="00796489" w:rsidP="00796489">
            <w:pPr>
              <w:jc w:val="center"/>
            </w:pPr>
            <w:r w:rsidRPr="00796489">
              <w:t>3</w:t>
            </w:r>
          </w:p>
        </w:tc>
        <w:tc>
          <w:tcPr>
            <w:tcW w:w="992" w:type="dxa"/>
            <w:vAlign w:val="center"/>
          </w:tcPr>
          <w:p w14:paraId="2B24C82D" w14:textId="77777777" w:rsidR="00796489" w:rsidRPr="00796489" w:rsidRDefault="00796489" w:rsidP="00796489">
            <w:pPr>
              <w:jc w:val="center"/>
            </w:pPr>
            <w:r w:rsidRPr="00796489">
              <w:t>4</w:t>
            </w:r>
          </w:p>
        </w:tc>
        <w:tc>
          <w:tcPr>
            <w:tcW w:w="1134" w:type="dxa"/>
            <w:vAlign w:val="center"/>
          </w:tcPr>
          <w:p w14:paraId="3D20213E" w14:textId="77777777" w:rsidR="00796489" w:rsidRPr="00796489" w:rsidRDefault="00796489" w:rsidP="00796489">
            <w:pPr>
              <w:jc w:val="center"/>
            </w:pPr>
            <w:r w:rsidRPr="00796489">
              <w:t>5</w:t>
            </w:r>
          </w:p>
        </w:tc>
        <w:tc>
          <w:tcPr>
            <w:tcW w:w="3224" w:type="dxa"/>
            <w:vAlign w:val="center"/>
          </w:tcPr>
          <w:p w14:paraId="14A81886" w14:textId="77777777" w:rsidR="00796489" w:rsidRPr="00796489" w:rsidRDefault="00796489" w:rsidP="00796489">
            <w:pPr>
              <w:jc w:val="center"/>
            </w:pPr>
            <w:r w:rsidRPr="00796489">
              <w:t>6</w:t>
            </w:r>
          </w:p>
        </w:tc>
        <w:tc>
          <w:tcPr>
            <w:tcW w:w="2977" w:type="dxa"/>
            <w:vAlign w:val="center"/>
          </w:tcPr>
          <w:p w14:paraId="0FC18DB9" w14:textId="77777777" w:rsidR="00796489" w:rsidRPr="00796489" w:rsidRDefault="00796489" w:rsidP="00796489">
            <w:pPr>
              <w:jc w:val="center"/>
            </w:pPr>
            <w:r w:rsidRPr="00796489">
              <w:t>7</w:t>
            </w:r>
          </w:p>
        </w:tc>
      </w:tr>
      <w:tr w:rsidR="00796489" w:rsidRPr="00796489" w14:paraId="2700B115" w14:textId="77777777" w:rsidTr="00B941C9">
        <w:tc>
          <w:tcPr>
            <w:tcW w:w="15134" w:type="dxa"/>
            <w:gridSpan w:val="7"/>
            <w:vAlign w:val="center"/>
          </w:tcPr>
          <w:p w14:paraId="6E00927D" w14:textId="77777777" w:rsidR="00796489" w:rsidRPr="00796489" w:rsidRDefault="00796489" w:rsidP="00796489">
            <w:pPr>
              <w:jc w:val="center"/>
            </w:pPr>
            <w:r w:rsidRPr="00796489">
              <w:t>Подпрограмма 2 «Развитие малого и среднего предпринимательства в Северодвинске»</w:t>
            </w:r>
          </w:p>
        </w:tc>
      </w:tr>
      <w:tr w:rsidR="00796489" w:rsidRPr="00796489" w14:paraId="011D27FA" w14:textId="77777777" w:rsidTr="00B941C9">
        <w:tc>
          <w:tcPr>
            <w:tcW w:w="15134" w:type="dxa"/>
            <w:gridSpan w:val="7"/>
            <w:vAlign w:val="center"/>
          </w:tcPr>
          <w:p w14:paraId="60964D37" w14:textId="7BA6E506" w:rsidR="00796489" w:rsidRPr="00796489" w:rsidRDefault="00796489" w:rsidP="00680FE7">
            <w:pPr>
              <w:jc w:val="center"/>
            </w:pPr>
            <w:r w:rsidRPr="00796489">
              <w:t>Задача 1 «Обеспечение финансово-кредитной, имущественной поддержки субъектов малого и среднего предпринимательства Северодвинска»</w:t>
            </w:r>
          </w:p>
        </w:tc>
      </w:tr>
      <w:tr w:rsidR="00796489" w:rsidRPr="00796489" w14:paraId="16240785" w14:textId="77777777" w:rsidTr="009D5440">
        <w:trPr>
          <w:trHeight w:val="141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5200" w14:textId="77777777" w:rsidR="00796489" w:rsidRPr="00796489" w:rsidRDefault="00796489" w:rsidP="00796489">
            <w:pPr>
              <w:jc w:val="center"/>
            </w:pPr>
            <w:r w:rsidRPr="00796489">
              <w:t xml:space="preserve">Мероприятие 1.07 «Поддержка и развитие субъектов малого и среднего предпринимательства, </w:t>
            </w:r>
            <w:r w:rsidRPr="00796489">
              <w:rPr>
                <w:lang w:eastAsia="en-US"/>
              </w:rPr>
              <w:lastRenderedPageBreak/>
              <w:t>занимающихся социально значимыми видами деятельности»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9BF8" w14:textId="77777777" w:rsidR="00796489" w:rsidRPr="00796489" w:rsidRDefault="00796489" w:rsidP="00796489">
            <w:pPr>
              <w:jc w:val="center"/>
            </w:pPr>
            <w:r w:rsidRPr="00796489">
              <w:lastRenderedPageBreak/>
              <w:t xml:space="preserve">Направление «Поддержка субъектов малого и среднего предпринимательства, осуществляющих </w:t>
            </w:r>
            <w:r w:rsidRPr="00796489">
              <w:lastRenderedPageBreak/>
              <w:t xml:space="preserve">деятельность </w:t>
            </w:r>
          </w:p>
          <w:p w14:paraId="411579D2" w14:textId="77777777" w:rsidR="00796489" w:rsidRPr="00796489" w:rsidRDefault="00796489" w:rsidP="00796489">
            <w:pPr>
              <w:jc w:val="center"/>
            </w:pPr>
            <w:r w:rsidRPr="00796489">
              <w:t>в монопрофильных муниципальных образованиях»*,</w:t>
            </w:r>
          </w:p>
          <w:p w14:paraId="6FEF4960" w14:textId="77777777" w:rsidR="00796489" w:rsidRPr="00796489" w:rsidRDefault="00796489" w:rsidP="00796489">
            <w:pPr>
              <w:jc w:val="center"/>
            </w:pPr>
            <w:r w:rsidRPr="00796489">
              <w:t xml:space="preserve">подпрограмма 2 «Развитие малого </w:t>
            </w:r>
          </w:p>
          <w:p w14:paraId="49DECAC8" w14:textId="77777777" w:rsidR="00796489" w:rsidRPr="00796489" w:rsidRDefault="00796489" w:rsidP="00796489">
            <w:pPr>
              <w:jc w:val="center"/>
            </w:pPr>
            <w:r w:rsidRPr="00796489">
              <w:t xml:space="preserve">и среднего предпринимательства», государственная программа </w:t>
            </w:r>
          </w:p>
          <w:p w14:paraId="03162B82" w14:textId="77777777" w:rsidR="00796489" w:rsidRPr="00796489" w:rsidRDefault="00796489" w:rsidP="00796489">
            <w:pPr>
              <w:jc w:val="center"/>
            </w:pPr>
            <w:r w:rsidRPr="00796489">
              <w:t xml:space="preserve">Российской Федерации «Экономическое развитие </w:t>
            </w:r>
          </w:p>
          <w:p w14:paraId="048FCD55" w14:textId="77777777" w:rsidR="00796489" w:rsidRPr="00796489" w:rsidRDefault="00796489" w:rsidP="00796489">
            <w:pPr>
              <w:jc w:val="center"/>
            </w:pPr>
            <w:r w:rsidRPr="00796489">
              <w:t>и инновационная экономика». Мероприятие 3.1</w:t>
            </w:r>
          </w:p>
          <w:p w14:paraId="1BC4E4B7" w14:textId="77777777" w:rsidR="00796489" w:rsidRPr="00796489" w:rsidRDefault="00796489" w:rsidP="00796489">
            <w:pPr>
              <w:jc w:val="center"/>
            </w:pPr>
            <w:r w:rsidRPr="00796489">
              <w:t xml:space="preserve">«Софинансирование </w:t>
            </w:r>
          </w:p>
          <w:p w14:paraId="6B86F8BF" w14:textId="77777777" w:rsidR="00796489" w:rsidRPr="00796489" w:rsidRDefault="00796489" w:rsidP="00796489">
            <w:pPr>
              <w:jc w:val="center"/>
            </w:pPr>
            <w:r w:rsidRPr="00796489">
              <w:t xml:space="preserve">на конкурсной основе мероприятий, отраженных </w:t>
            </w:r>
          </w:p>
          <w:p w14:paraId="34019965" w14:textId="77777777" w:rsidR="00796489" w:rsidRPr="00796489" w:rsidRDefault="00796489" w:rsidP="00796489">
            <w:pPr>
              <w:jc w:val="center"/>
            </w:pPr>
            <w:r w:rsidRPr="00796489">
              <w:t xml:space="preserve">в муниципальных программах развития </w:t>
            </w:r>
          </w:p>
          <w:p w14:paraId="3C6681A5" w14:textId="77777777" w:rsidR="00796489" w:rsidRPr="00796489" w:rsidRDefault="00796489" w:rsidP="00796489">
            <w:pPr>
              <w:jc w:val="center"/>
            </w:pPr>
            <w:r w:rsidRPr="00796489">
              <w:t>и поддержки субъектов малого и среднего предпринимательства»,</w:t>
            </w:r>
          </w:p>
          <w:p w14:paraId="43887B7F" w14:textId="77777777" w:rsidR="00796489" w:rsidRPr="00796489" w:rsidRDefault="00796489" w:rsidP="00796489">
            <w:pPr>
              <w:jc w:val="center"/>
            </w:pPr>
            <w:r w:rsidRPr="00796489">
              <w:lastRenderedPageBreak/>
              <w:t xml:space="preserve">подпрограмма № 2 «Развитие субъектов малого и среднего предпринимательства </w:t>
            </w:r>
          </w:p>
          <w:p w14:paraId="65F687D5" w14:textId="77777777" w:rsidR="00796489" w:rsidRPr="00796489" w:rsidRDefault="00796489" w:rsidP="00796489">
            <w:pPr>
              <w:jc w:val="center"/>
            </w:pPr>
            <w:r w:rsidRPr="00796489">
              <w:t>в Архангельской области»,</w:t>
            </w:r>
          </w:p>
          <w:p w14:paraId="3DC5E845" w14:textId="77777777" w:rsidR="00796489" w:rsidRPr="00796489" w:rsidRDefault="00796489" w:rsidP="00796489">
            <w:pPr>
              <w:jc w:val="center"/>
            </w:pPr>
            <w:r w:rsidRPr="00796489">
              <w:t>государственная программа Архангельской области «Экономическое развитие и инвестиционная деятельность в Архангельской области (2014 – 2020 годы)»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14:paraId="6C6C7C80" w14:textId="77777777" w:rsidR="00796489" w:rsidRPr="00796489" w:rsidRDefault="00796489" w:rsidP="00796489">
            <w:pPr>
              <w:jc w:val="center"/>
            </w:pPr>
            <w:r w:rsidRPr="00796489">
              <w:lastRenderedPageBreak/>
              <w:t>Всего</w:t>
            </w:r>
          </w:p>
        </w:tc>
        <w:tc>
          <w:tcPr>
            <w:tcW w:w="992" w:type="dxa"/>
          </w:tcPr>
          <w:p w14:paraId="18F127C0" w14:textId="77777777" w:rsidR="00796489" w:rsidRPr="00796489" w:rsidRDefault="00796489" w:rsidP="00796489">
            <w:pPr>
              <w:jc w:val="center"/>
            </w:pPr>
            <w:r w:rsidRPr="00796489">
              <w:t>1176,8</w:t>
            </w:r>
          </w:p>
        </w:tc>
        <w:tc>
          <w:tcPr>
            <w:tcW w:w="1134" w:type="dxa"/>
          </w:tcPr>
          <w:p w14:paraId="768E9DC7" w14:textId="77777777" w:rsidR="00796489" w:rsidRPr="00796489" w:rsidRDefault="00796489" w:rsidP="00796489">
            <w:pPr>
              <w:jc w:val="center"/>
            </w:pPr>
            <w:r w:rsidRPr="00796489">
              <w:t>1176,8</w:t>
            </w:r>
          </w:p>
        </w:tc>
        <w:tc>
          <w:tcPr>
            <w:tcW w:w="3224" w:type="dxa"/>
            <w:vMerge w:val="restart"/>
            <w:vAlign w:val="center"/>
          </w:tcPr>
          <w:p w14:paraId="5847E1DD" w14:textId="77777777" w:rsidR="00796489" w:rsidRPr="00796489" w:rsidRDefault="00796489" w:rsidP="00796489">
            <w:pPr>
              <w:jc w:val="center"/>
            </w:pPr>
            <w:r w:rsidRPr="00796489">
              <w:t xml:space="preserve">Соглашение </w:t>
            </w:r>
          </w:p>
          <w:p w14:paraId="58B0BDD1" w14:textId="77777777" w:rsidR="00796489" w:rsidRPr="00796489" w:rsidRDefault="00796489" w:rsidP="00796489">
            <w:pPr>
              <w:jc w:val="center"/>
            </w:pPr>
            <w:r w:rsidRPr="00796489">
              <w:t xml:space="preserve">о предоставлении </w:t>
            </w:r>
          </w:p>
          <w:p w14:paraId="0F6ECF4C" w14:textId="77777777" w:rsidR="00796489" w:rsidRPr="00796489" w:rsidRDefault="00796489" w:rsidP="00796489">
            <w:pPr>
              <w:jc w:val="center"/>
            </w:pPr>
            <w:r w:rsidRPr="00796489">
              <w:t xml:space="preserve">в 2018 году субсидии </w:t>
            </w:r>
          </w:p>
          <w:p w14:paraId="230B50FB" w14:textId="77777777" w:rsidR="00680FE7" w:rsidRDefault="00796489" w:rsidP="00796489">
            <w:pPr>
              <w:jc w:val="center"/>
            </w:pPr>
            <w:r w:rsidRPr="00796489">
              <w:t xml:space="preserve">из бюджета субъекта Российской Федерации </w:t>
            </w:r>
            <w:r w:rsidRPr="00796489">
              <w:lastRenderedPageBreak/>
              <w:t xml:space="preserve">местному бюджету </w:t>
            </w:r>
          </w:p>
          <w:p w14:paraId="29135E51" w14:textId="042E69CE" w:rsidR="00796489" w:rsidRPr="00796489" w:rsidRDefault="00796489" w:rsidP="00796489">
            <w:pPr>
              <w:jc w:val="center"/>
            </w:pPr>
            <w:r w:rsidRPr="00796489">
              <w:t xml:space="preserve">на поддержку муниципальных программ (подпрограмм) развития малого и среднего предпринимательства от 07.12.2018 </w:t>
            </w:r>
          </w:p>
          <w:p w14:paraId="67161CBE" w14:textId="77777777" w:rsidR="00796489" w:rsidRPr="00796489" w:rsidRDefault="00796489" w:rsidP="00796489">
            <w:pPr>
              <w:jc w:val="center"/>
            </w:pPr>
            <w:r w:rsidRPr="00796489">
              <w:t xml:space="preserve">№ 11730000-1-2018-008 (ГИИС «Электронный бюджет»). Соглашение </w:t>
            </w:r>
          </w:p>
          <w:p w14:paraId="5659A4A0" w14:textId="77777777" w:rsidR="00796489" w:rsidRPr="00796489" w:rsidRDefault="00796489" w:rsidP="00796489">
            <w:pPr>
              <w:jc w:val="center"/>
            </w:pPr>
            <w:r w:rsidRPr="00796489">
              <w:t xml:space="preserve">о предоставлении </w:t>
            </w:r>
          </w:p>
          <w:p w14:paraId="480D74C7" w14:textId="77777777" w:rsidR="00796489" w:rsidRPr="00796489" w:rsidRDefault="00796489" w:rsidP="00796489">
            <w:pPr>
              <w:jc w:val="center"/>
            </w:pPr>
            <w:r w:rsidRPr="00796489">
              <w:t xml:space="preserve">в 2018 году субсидии </w:t>
            </w:r>
          </w:p>
          <w:p w14:paraId="4745CA4A" w14:textId="77777777" w:rsidR="00796489" w:rsidRPr="00796489" w:rsidRDefault="00796489" w:rsidP="00796489">
            <w:pPr>
              <w:jc w:val="center"/>
            </w:pPr>
            <w:r w:rsidRPr="00796489">
              <w:t>из бюджета субъекта Российской Федерации местному бюджету на поддержку муниципальных программ (подпрограмм) развития малого</w:t>
            </w:r>
          </w:p>
          <w:p w14:paraId="5B6E441C" w14:textId="77777777" w:rsidR="00796489" w:rsidRPr="00796489" w:rsidRDefault="00796489" w:rsidP="00796489">
            <w:pPr>
              <w:jc w:val="center"/>
            </w:pPr>
            <w:r w:rsidRPr="00796489">
              <w:t>и среднего предпринимательства от 07.12.2018</w:t>
            </w:r>
          </w:p>
          <w:p w14:paraId="3037CE19" w14:textId="77777777" w:rsidR="00796489" w:rsidRPr="00796489" w:rsidRDefault="00796489" w:rsidP="00796489">
            <w:pPr>
              <w:jc w:val="center"/>
              <w:rPr>
                <w:sz w:val="20"/>
                <w:szCs w:val="20"/>
              </w:rPr>
            </w:pPr>
            <w:r w:rsidRPr="00796489">
              <w:t xml:space="preserve"> № 11730000-1-2018-008-обл</w:t>
            </w:r>
          </w:p>
        </w:tc>
        <w:tc>
          <w:tcPr>
            <w:tcW w:w="2977" w:type="dxa"/>
            <w:vMerge w:val="restart"/>
            <w:vAlign w:val="center"/>
          </w:tcPr>
          <w:p w14:paraId="67EA6C72" w14:textId="77777777" w:rsidR="00796489" w:rsidRPr="00796489" w:rsidRDefault="00796489" w:rsidP="00796489">
            <w:r w:rsidRPr="00796489">
              <w:lastRenderedPageBreak/>
              <w:t>Количество субъектов малого и среднего предпринимательства, получивших поддержку, единиц – 2;</w:t>
            </w:r>
          </w:p>
          <w:p w14:paraId="274F49AD" w14:textId="77777777" w:rsidR="00796489" w:rsidRPr="00796489" w:rsidRDefault="00796489" w:rsidP="00796489">
            <w:r w:rsidRPr="00796489">
              <w:lastRenderedPageBreak/>
              <w:t>количество вновь созданных рабочих мест, единиц – 22;</w:t>
            </w:r>
          </w:p>
          <w:p w14:paraId="27CA39C8" w14:textId="77777777" w:rsidR="00796489" w:rsidRPr="00796489" w:rsidRDefault="00796489" w:rsidP="00796489">
            <w:r w:rsidRPr="00796489">
              <w:t>прирост среднесписочной численности работников (без внешних совместителей), % – 200;</w:t>
            </w:r>
          </w:p>
          <w:p w14:paraId="14176F85" w14:textId="77777777" w:rsidR="00796489" w:rsidRPr="00796489" w:rsidRDefault="00796489" w:rsidP="00796489">
            <w:r w:rsidRPr="00796489">
              <w:t xml:space="preserve">увеличение оборота </w:t>
            </w:r>
          </w:p>
          <w:p w14:paraId="621E0E31" w14:textId="77777777" w:rsidR="00796489" w:rsidRPr="00796489" w:rsidRDefault="00796489" w:rsidP="00796489">
            <w:r w:rsidRPr="00796489">
              <w:t xml:space="preserve">к показателю </w:t>
            </w:r>
          </w:p>
          <w:p w14:paraId="36135594" w14:textId="77777777" w:rsidR="00796489" w:rsidRPr="00796489" w:rsidRDefault="00796489" w:rsidP="00796489">
            <w:r w:rsidRPr="00796489">
              <w:t xml:space="preserve">за предыдущий период </w:t>
            </w:r>
          </w:p>
          <w:p w14:paraId="1EC6D833" w14:textId="77777777" w:rsidR="00796489" w:rsidRPr="00796489" w:rsidRDefault="00796489" w:rsidP="00796489">
            <w:r w:rsidRPr="00796489">
              <w:t xml:space="preserve">в постоянных ценах </w:t>
            </w:r>
          </w:p>
          <w:p w14:paraId="4D60D04D" w14:textId="726A077B" w:rsidR="00796489" w:rsidRPr="00796489" w:rsidRDefault="00796489" w:rsidP="00796489">
            <w:r w:rsidRPr="00796489">
              <w:t xml:space="preserve">2014 года, % </w:t>
            </w:r>
            <w:r w:rsidR="009D5440" w:rsidRPr="009D5440">
              <w:t>–</w:t>
            </w:r>
            <w:r w:rsidRPr="00796489">
              <w:t xml:space="preserve"> 37,5</w:t>
            </w:r>
          </w:p>
        </w:tc>
      </w:tr>
      <w:tr w:rsidR="00796489" w:rsidRPr="00796489" w14:paraId="2B1EAF11" w14:textId="77777777" w:rsidTr="009D5440">
        <w:trPr>
          <w:trHeight w:val="1750"/>
        </w:trPr>
        <w:tc>
          <w:tcPr>
            <w:tcW w:w="3085" w:type="dxa"/>
            <w:vMerge/>
            <w:tcBorders>
              <w:top w:val="single" w:sz="4" w:space="0" w:color="auto"/>
            </w:tcBorders>
            <w:vAlign w:val="center"/>
          </w:tcPr>
          <w:p w14:paraId="7F414238" w14:textId="77777777" w:rsidR="00796489" w:rsidRPr="00796489" w:rsidRDefault="00796489" w:rsidP="00796489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14:paraId="0596546F" w14:textId="77777777" w:rsidR="00796489" w:rsidRPr="00796489" w:rsidRDefault="00796489" w:rsidP="00796489">
            <w:pPr>
              <w:jc w:val="center"/>
            </w:pPr>
          </w:p>
        </w:tc>
        <w:tc>
          <w:tcPr>
            <w:tcW w:w="1029" w:type="dxa"/>
          </w:tcPr>
          <w:p w14:paraId="7331E3FD" w14:textId="79D2B233" w:rsidR="00796489" w:rsidRPr="00796489" w:rsidRDefault="00796489" w:rsidP="00796489">
            <w:pPr>
              <w:jc w:val="center"/>
            </w:pPr>
            <w:r w:rsidRPr="00796489">
              <w:t>Феде</w:t>
            </w:r>
            <w:r w:rsidR="00680FE7">
              <w:t>-</w:t>
            </w:r>
            <w:proofErr w:type="spellStart"/>
            <w:r w:rsidRPr="00796489">
              <w:t>раль</w:t>
            </w:r>
            <w:proofErr w:type="spellEnd"/>
            <w:r w:rsidR="00680FE7">
              <w:t>-</w:t>
            </w:r>
            <w:proofErr w:type="spellStart"/>
            <w:r w:rsidRPr="00796489">
              <w:t>ный</w:t>
            </w:r>
            <w:proofErr w:type="spellEnd"/>
            <w:r w:rsidRPr="00796489">
              <w:t xml:space="preserve"> бюджет</w:t>
            </w:r>
          </w:p>
        </w:tc>
        <w:tc>
          <w:tcPr>
            <w:tcW w:w="992" w:type="dxa"/>
          </w:tcPr>
          <w:p w14:paraId="5C044D8E" w14:textId="77777777" w:rsidR="00796489" w:rsidRPr="00796489" w:rsidRDefault="00796489" w:rsidP="00796489">
            <w:pPr>
              <w:jc w:val="center"/>
            </w:pPr>
            <w:r w:rsidRPr="00796489">
              <w:t>759,8</w:t>
            </w:r>
          </w:p>
        </w:tc>
        <w:tc>
          <w:tcPr>
            <w:tcW w:w="1134" w:type="dxa"/>
          </w:tcPr>
          <w:p w14:paraId="2C2028F6" w14:textId="77777777" w:rsidR="00796489" w:rsidRPr="00796489" w:rsidRDefault="00796489" w:rsidP="00796489">
            <w:pPr>
              <w:jc w:val="center"/>
            </w:pPr>
            <w:r w:rsidRPr="00796489">
              <w:t>759,8</w:t>
            </w:r>
          </w:p>
        </w:tc>
        <w:tc>
          <w:tcPr>
            <w:tcW w:w="3224" w:type="dxa"/>
            <w:vMerge/>
            <w:vAlign w:val="center"/>
          </w:tcPr>
          <w:p w14:paraId="68D0402E" w14:textId="77777777" w:rsidR="00796489" w:rsidRPr="00796489" w:rsidRDefault="00796489" w:rsidP="00796489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183B043F" w14:textId="77777777" w:rsidR="00796489" w:rsidRPr="00796489" w:rsidRDefault="00796489" w:rsidP="00796489">
            <w:pPr>
              <w:jc w:val="center"/>
            </w:pPr>
          </w:p>
        </w:tc>
      </w:tr>
      <w:tr w:rsidR="00796489" w:rsidRPr="00796489" w14:paraId="5C66758B" w14:textId="77777777" w:rsidTr="009D5440">
        <w:trPr>
          <w:trHeight w:val="1196"/>
        </w:trPr>
        <w:tc>
          <w:tcPr>
            <w:tcW w:w="3085" w:type="dxa"/>
            <w:vMerge/>
            <w:tcBorders>
              <w:bottom w:val="single" w:sz="4" w:space="0" w:color="auto"/>
            </w:tcBorders>
            <w:vAlign w:val="center"/>
          </w:tcPr>
          <w:p w14:paraId="532EF245" w14:textId="77777777" w:rsidR="00796489" w:rsidRPr="00796489" w:rsidRDefault="00796489" w:rsidP="00796489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4B112BC4" w14:textId="77777777" w:rsidR="00796489" w:rsidRPr="00796489" w:rsidRDefault="00796489" w:rsidP="00796489">
            <w:pPr>
              <w:jc w:val="center"/>
            </w:pPr>
          </w:p>
        </w:tc>
        <w:tc>
          <w:tcPr>
            <w:tcW w:w="1029" w:type="dxa"/>
          </w:tcPr>
          <w:p w14:paraId="6CC8CADA" w14:textId="68ADEE7F" w:rsidR="00796489" w:rsidRPr="00796489" w:rsidRDefault="00796489" w:rsidP="00796489">
            <w:pPr>
              <w:jc w:val="center"/>
            </w:pPr>
            <w:proofErr w:type="spellStart"/>
            <w:proofErr w:type="gramStart"/>
            <w:r w:rsidRPr="00796489">
              <w:t>Облас</w:t>
            </w:r>
            <w:r w:rsidR="009D5440">
              <w:t>-</w:t>
            </w:r>
            <w:r w:rsidRPr="00796489">
              <w:t>тной</w:t>
            </w:r>
            <w:proofErr w:type="spellEnd"/>
            <w:proofErr w:type="gramEnd"/>
            <w:r w:rsidRPr="00796489">
              <w:t xml:space="preserve"> бюджет</w:t>
            </w:r>
          </w:p>
        </w:tc>
        <w:tc>
          <w:tcPr>
            <w:tcW w:w="992" w:type="dxa"/>
          </w:tcPr>
          <w:p w14:paraId="6E1B066D" w14:textId="77777777" w:rsidR="00796489" w:rsidRPr="00796489" w:rsidRDefault="00796489" w:rsidP="00796489">
            <w:pPr>
              <w:jc w:val="center"/>
            </w:pPr>
            <w:r w:rsidRPr="00796489">
              <w:t>417,0</w:t>
            </w:r>
          </w:p>
        </w:tc>
        <w:tc>
          <w:tcPr>
            <w:tcW w:w="1134" w:type="dxa"/>
          </w:tcPr>
          <w:p w14:paraId="1DD27FC2" w14:textId="77777777" w:rsidR="00796489" w:rsidRPr="00796489" w:rsidRDefault="00796489" w:rsidP="00796489">
            <w:pPr>
              <w:jc w:val="center"/>
            </w:pPr>
            <w:r w:rsidRPr="00796489">
              <w:t>417,0</w:t>
            </w:r>
          </w:p>
        </w:tc>
        <w:tc>
          <w:tcPr>
            <w:tcW w:w="3224" w:type="dxa"/>
            <w:vMerge/>
            <w:vAlign w:val="center"/>
          </w:tcPr>
          <w:p w14:paraId="2F7BE834" w14:textId="77777777" w:rsidR="00796489" w:rsidRPr="00796489" w:rsidRDefault="00796489" w:rsidP="00796489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3F87EB9B" w14:textId="77777777" w:rsidR="00796489" w:rsidRPr="00796489" w:rsidRDefault="00796489" w:rsidP="00796489">
            <w:pPr>
              <w:jc w:val="center"/>
            </w:pPr>
          </w:p>
        </w:tc>
      </w:tr>
      <w:tr w:rsidR="00796489" w:rsidRPr="00796489" w14:paraId="5D64B4CF" w14:textId="77777777" w:rsidTr="00822805">
        <w:trPr>
          <w:trHeight w:val="184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D5E2" w14:textId="77777777" w:rsidR="009D5440" w:rsidRDefault="00796489" w:rsidP="00796489">
            <w:pPr>
              <w:jc w:val="center"/>
            </w:pPr>
            <w:r w:rsidRPr="00796489">
              <w:t xml:space="preserve">Мероприятие 1.08 «Субсидирование процентной ставки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</w:t>
            </w:r>
          </w:p>
          <w:p w14:paraId="61B84656" w14:textId="6BAEF187" w:rsidR="00796489" w:rsidRPr="00796489" w:rsidRDefault="00796489" w:rsidP="00796489">
            <w:pPr>
              <w:jc w:val="center"/>
            </w:pPr>
            <w:proofErr w:type="gramStart"/>
            <w:r w:rsidRPr="00796489">
              <w:t xml:space="preserve">и (или) приобретение </w:t>
            </w:r>
            <w:r w:rsidRPr="00796489">
              <w:lastRenderedPageBreak/>
              <w:t>оборудования, включая затраты на монтаж оборудования, в целях создания и (или) развития, и (или) модернизации производства товаров</w:t>
            </w:r>
            <w:proofErr w:type="gramEnd"/>
          </w:p>
          <w:p w14:paraId="756F4035" w14:textId="77777777" w:rsidR="00796489" w:rsidRPr="00796489" w:rsidRDefault="00796489" w:rsidP="00796489">
            <w:pPr>
              <w:jc w:val="center"/>
            </w:pPr>
            <w:r w:rsidRPr="00796489">
              <w:t>(работ, услуг)»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F31D5" w14:textId="77777777" w:rsidR="00796489" w:rsidRPr="00796489" w:rsidRDefault="00796489" w:rsidP="00796489">
            <w:pPr>
              <w:jc w:val="center"/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24278688" w14:textId="77777777" w:rsidR="00796489" w:rsidRPr="00796489" w:rsidRDefault="00796489" w:rsidP="00796489">
            <w:pPr>
              <w:jc w:val="center"/>
            </w:pPr>
            <w:r w:rsidRPr="00796489">
              <w:t>Всего</w:t>
            </w:r>
          </w:p>
        </w:tc>
        <w:tc>
          <w:tcPr>
            <w:tcW w:w="992" w:type="dxa"/>
          </w:tcPr>
          <w:p w14:paraId="1B60D431" w14:textId="77777777" w:rsidR="00796489" w:rsidRPr="00796489" w:rsidRDefault="00796489" w:rsidP="00796489">
            <w:pPr>
              <w:jc w:val="center"/>
            </w:pPr>
            <w:r w:rsidRPr="00796489">
              <w:t>579,6</w:t>
            </w:r>
          </w:p>
        </w:tc>
        <w:tc>
          <w:tcPr>
            <w:tcW w:w="1134" w:type="dxa"/>
          </w:tcPr>
          <w:p w14:paraId="6CB92BE6" w14:textId="77777777" w:rsidR="00796489" w:rsidRPr="00796489" w:rsidRDefault="00796489" w:rsidP="00796489">
            <w:pPr>
              <w:jc w:val="center"/>
            </w:pPr>
            <w:r w:rsidRPr="00796489">
              <w:t>579,6</w:t>
            </w:r>
          </w:p>
        </w:tc>
        <w:tc>
          <w:tcPr>
            <w:tcW w:w="3224" w:type="dxa"/>
            <w:vMerge/>
            <w:vAlign w:val="center"/>
          </w:tcPr>
          <w:p w14:paraId="16D5F711" w14:textId="77777777" w:rsidR="00796489" w:rsidRPr="00796489" w:rsidRDefault="00796489" w:rsidP="00796489">
            <w:pPr>
              <w:jc w:val="center"/>
            </w:pPr>
          </w:p>
        </w:tc>
        <w:tc>
          <w:tcPr>
            <w:tcW w:w="2977" w:type="dxa"/>
            <w:vMerge w:val="restart"/>
          </w:tcPr>
          <w:p w14:paraId="2973F8DB" w14:textId="77777777" w:rsidR="00796489" w:rsidRPr="00796489" w:rsidRDefault="00796489" w:rsidP="00796489">
            <w:r w:rsidRPr="00796489">
              <w:t>Количество субъектов малого и среднего предпринимательства, получивших поддержку, единиц – 2;</w:t>
            </w:r>
          </w:p>
          <w:p w14:paraId="611EAD71" w14:textId="77777777" w:rsidR="00796489" w:rsidRPr="00796489" w:rsidRDefault="00796489" w:rsidP="00796489">
            <w:r w:rsidRPr="00796489">
              <w:t>количество вновь созданных рабочих мест, единиц – 5;</w:t>
            </w:r>
          </w:p>
          <w:p w14:paraId="70F0B79E" w14:textId="77777777" w:rsidR="00796489" w:rsidRPr="00796489" w:rsidRDefault="00796489" w:rsidP="00796489">
            <w:r w:rsidRPr="00796489">
              <w:t>прирост среднесписочной численности работников (без внешних совместителей), % – 41,7;</w:t>
            </w:r>
          </w:p>
          <w:p w14:paraId="5DC113FE" w14:textId="77777777" w:rsidR="00796489" w:rsidRPr="00796489" w:rsidRDefault="00796489" w:rsidP="00796489">
            <w:r w:rsidRPr="00796489">
              <w:t xml:space="preserve">увеличение оборота </w:t>
            </w:r>
          </w:p>
          <w:p w14:paraId="5328F12E" w14:textId="77777777" w:rsidR="00796489" w:rsidRPr="00796489" w:rsidRDefault="00796489" w:rsidP="00796489">
            <w:r w:rsidRPr="00796489">
              <w:lastRenderedPageBreak/>
              <w:t xml:space="preserve">к показателю </w:t>
            </w:r>
          </w:p>
          <w:p w14:paraId="64B95FDB" w14:textId="77777777" w:rsidR="00796489" w:rsidRPr="00796489" w:rsidRDefault="00796489" w:rsidP="00796489">
            <w:r w:rsidRPr="00796489">
              <w:t xml:space="preserve">за предыдущий период </w:t>
            </w:r>
          </w:p>
          <w:p w14:paraId="369F2ED9" w14:textId="77777777" w:rsidR="00796489" w:rsidRPr="00796489" w:rsidRDefault="00796489" w:rsidP="00796489">
            <w:r w:rsidRPr="00796489">
              <w:t xml:space="preserve">в постоянных ценах </w:t>
            </w:r>
          </w:p>
          <w:p w14:paraId="13D50FF4" w14:textId="0EF5F132" w:rsidR="00796489" w:rsidRPr="00796489" w:rsidRDefault="00796489" w:rsidP="00796489">
            <w:r w:rsidRPr="00796489">
              <w:t xml:space="preserve">2014 года, % </w:t>
            </w:r>
            <w:r w:rsidR="009D5440" w:rsidRPr="009D5440">
              <w:t>–</w:t>
            </w:r>
            <w:r w:rsidRPr="00796489">
              <w:t xml:space="preserve"> 16,1;</w:t>
            </w:r>
          </w:p>
          <w:p w14:paraId="6FD1C44D" w14:textId="0E62032C" w:rsidR="00796489" w:rsidRPr="00796489" w:rsidRDefault="00796489" w:rsidP="00796489">
            <w:r w:rsidRPr="00796489">
              <w:t xml:space="preserve">доля обрабатывающей промышленности в обороте субъектов малого и среднего предпринимательства, % </w:t>
            </w:r>
            <w:r w:rsidR="009D5440" w:rsidRPr="009D5440">
              <w:t>–</w:t>
            </w:r>
            <w:r w:rsidRPr="00796489">
              <w:t xml:space="preserve"> 9,8</w:t>
            </w:r>
          </w:p>
        </w:tc>
      </w:tr>
      <w:tr w:rsidR="00796489" w:rsidRPr="00796489" w14:paraId="5CC5F95D" w14:textId="77777777" w:rsidTr="009D5440">
        <w:trPr>
          <w:trHeight w:val="18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462F" w14:textId="77777777" w:rsidR="00796489" w:rsidRPr="00796489" w:rsidRDefault="00796489" w:rsidP="00796489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662DF" w14:textId="77777777" w:rsidR="00796489" w:rsidRPr="00796489" w:rsidRDefault="00796489" w:rsidP="00796489">
            <w:pPr>
              <w:jc w:val="center"/>
            </w:pPr>
          </w:p>
        </w:tc>
        <w:tc>
          <w:tcPr>
            <w:tcW w:w="1029" w:type="dxa"/>
          </w:tcPr>
          <w:p w14:paraId="1C8BF123" w14:textId="5FDC4041" w:rsidR="00796489" w:rsidRPr="00796489" w:rsidRDefault="00796489" w:rsidP="00796489">
            <w:pPr>
              <w:jc w:val="center"/>
            </w:pPr>
            <w:r w:rsidRPr="00796489">
              <w:t>Феде</w:t>
            </w:r>
            <w:r w:rsidR="009D5440">
              <w:t>-</w:t>
            </w:r>
            <w:proofErr w:type="spellStart"/>
            <w:r w:rsidRPr="00796489">
              <w:t>раль</w:t>
            </w:r>
            <w:proofErr w:type="spellEnd"/>
            <w:r w:rsidR="009D5440">
              <w:t>-</w:t>
            </w:r>
            <w:proofErr w:type="spellStart"/>
            <w:r w:rsidRPr="00796489">
              <w:t>ный</w:t>
            </w:r>
            <w:proofErr w:type="spellEnd"/>
            <w:r w:rsidRPr="00796489">
              <w:t xml:space="preserve"> бюджет</w:t>
            </w:r>
          </w:p>
        </w:tc>
        <w:tc>
          <w:tcPr>
            <w:tcW w:w="992" w:type="dxa"/>
          </w:tcPr>
          <w:p w14:paraId="3FAE8363" w14:textId="77777777" w:rsidR="00796489" w:rsidRPr="00796489" w:rsidRDefault="00796489" w:rsidP="00796489">
            <w:pPr>
              <w:jc w:val="center"/>
            </w:pPr>
            <w:r w:rsidRPr="00796489">
              <w:t>374,2</w:t>
            </w:r>
          </w:p>
        </w:tc>
        <w:tc>
          <w:tcPr>
            <w:tcW w:w="1134" w:type="dxa"/>
          </w:tcPr>
          <w:p w14:paraId="24F3453B" w14:textId="77777777" w:rsidR="00796489" w:rsidRPr="00796489" w:rsidRDefault="00796489" w:rsidP="00796489">
            <w:pPr>
              <w:jc w:val="center"/>
            </w:pPr>
            <w:r w:rsidRPr="00796489">
              <w:t>374,2</w:t>
            </w:r>
          </w:p>
        </w:tc>
        <w:tc>
          <w:tcPr>
            <w:tcW w:w="3224" w:type="dxa"/>
            <w:vMerge/>
            <w:vAlign w:val="center"/>
          </w:tcPr>
          <w:p w14:paraId="23B3C13A" w14:textId="77777777" w:rsidR="00796489" w:rsidRPr="00796489" w:rsidRDefault="00796489" w:rsidP="00796489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42088AEA" w14:textId="77777777" w:rsidR="00796489" w:rsidRPr="00796489" w:rsidRDefault="00796489" w:rsidP="00796489">
            <w:pPr>
              <w:jc w:val="center"/>
            </w:pPr>
          </w:p>
        </w:tc>
      </w:tr>
      <w:tr w:rsidR="00796489" w:rsidRPr="00796489" w14:paraId="618A6D55" w14:textId="77777777" w:rsidTr="009D5440">
        <w:trPr>
          <w:trHeight w:val="162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5421" w14:textId="77777777" w:rsidR="00796489" w:rsidRPr="00796489" w:rsidRDefault="00796489" w:rsidP="00796489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44CAE" w14:textId="77777777" w:rsidR="00796489" w:rsidRPr="00796489" w:rsidRDefault="00796489" w:rsidP="00796489">
            <w:pPr>
              <w:jc w:val="center"/>
            </w:pPr>
          </w:p>
        </w:tc>
        <w:tc>
          <w:tcPr>
            <w:tcW w:w="1029" w:type="dxa"/>
          </w:tcPr>
          <w:p w14:paraId="496E8F1E" w14:textId="7692B38A" w:rsidR="00796489" w:rsidRPr="00796489" w:rsidRDefault="00796489" w:rsidP="009D5440">
            <w:pPr>
              <w:jc w:val="center"/>
            </w:pPr>
            <w:proofErr w:type="spellStart"/>
            <w:proofErr w:type="gramStart"/>
            <w:r w:rsidRPr="00796489">
              <w:t>Облас</w:t>
            </w:r>
            <w:r w:rsidR="009D5440">
              <w:t>-</w:t>
            </w:r>
            <w:r w:rsidRPr="00796489">
              <w:t>тной</w:t>
            </w:r>
            <w:proofErr w:type="spellEnd"/>
            <w:proofErr w:type="gramEnd"/>
            <w:r w:rsidRPr="00796489">
              <w:t xml:space="preserve"> бюджет</w:t>
            </w:r>
          </w:p>
        </w:tc>
        <w:tc>
          <w:tcPr>
            <w:tcW w:w="992" w:type="dxa"/>
          </w:tcPr>
          <w:p w14:paraId="31755EEC" w14:textId="77777777" w:rsidR="00796489" w:rsidRPr="00796489" w:rsidRDefault="00796489" w:rsidP="00796489">
            <w:pPr>
              <w:jc w:val="center"/>
            </w:pPr>
            <w:r w:rsidRPr="00796489">
              <w:t>205,4</w:t>
            </w:r>
          </w:p>
        </w:tc>
        <w:tc>
          <w:tcPr>
            <w:tcW w:w="1134" w:type="dxa"/>
          </w:tcPr>
          <w:p w14:paraId="7EC74239" w14:textId="77777777" w:rsidR="00796489" w:rsidRPr="00796489" w:rsidRDefault="00796489" w:rsidP="00796489">
            <w:pPr>
              <w:jc w:val="center"/>
            </w:pPr>
            <w:r w:rsidRPr="00796489">
              <w:t>205,4</w:t>
            </w:r>
          </w:p>
        </w:tc>
        <w:tc>
          <w:tcPr>
            <w:tcW w:w="3224" w:type="dxa"/>
            <w:vMerge/>
            <w:vAlign w:val="center"/>
          </w:tcPr>
          <w:p w14:paraId="3D447147" w14:textId="77777777" w:rsidR="00796489" w:rsidRPr="00796489" w:rsidRDefault="00796489" w:rsidP="00796489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14:paraId="05BA9247" w14:textId="77777777" w:rsidR="00796489" w:rsidRPr="00796489" w:rsidRDefault="00796489" w:rsidP="00796489">
            <w:pPr>
              <w:jc w:val="center"/>
            </w:pPr>
          </w:p>
        </w:tc>
      </w:tr>
      <w:tr w:rsidR="00796489" w:rsidRPr="00796489" w14:paraId="5B0E7572" w14:textId="77777777" w:rsidTr="00285535">
        <w:trPr>
          <w:trHeight w:val="429"/>
        </w:trPr>
        <w:tc>
          <w:tcPr>
            <w:tcW w:w="15134" w:type="dxa"/>
            <w:gridSpan w:val="7"/>
            <w:vAlign w:val="center"/>
          </w:tcPr>
          <w:p w14:paraId="169130EB" w14:textId="46B86774" w:rsidR="00796489" w:rsidRPr="00796489" w:rsidRDefault="00796489" w:rsidP="00796489">
            <w:pPr>
              <w:jc w:val="center"/>
            </w:pPr>
            <w:r w:rsidRPr="00796489">
              <w:lastRenderedPageBreak/>
              <w:t>Обеспечивающая подпрограмма</w:t>
            </w:r>
          </w:p>
        </w:tc>
      </w:tr>
      <w:tr w:rsidR="00796489" w:rsidRPr="00796489" w14:paraId="5DB7ED70" w14:textId="77777777" w:rsidTr="00285535">
        <w:trPr>
          <w:trHeight w:val="407"/>
        </w:trPr>
        <w:tc>
          <w:tcPr>
            <w:tcW w:w="15134" w:type="dxa"/>
            <w:gridSpan w:val="7"/>
            <w:vAlign w:val="center"/>
          </w:tcPr>
          <w:p w14:paraId="54BC7A98" w14:textId="77777777" w:rsidR="00796489" w:rsidRPr="00796489" w:rsidRDefault="00796489" w:rsidP="00796489">
            <w:pPr>
              <w:jc w:val="center"/>
            </w:pPr>
            <w:r w:rsidRPr="00796489">
              <w:t>1. Обеспечение деятельности ответственного исполнителя – Управления экономики Администрации Северодвинска</w:t>
            </w:r>
          </w:p>
        </w:tc>
      </w:tr>
      <w:tr w:rsidR="00796489" w:rsidRPr="00796489" w14:paraId="0F26E690" w14:textId="77777777" w:rsidTr="00B941C9">
        <w:tc>
          <w:tcPr>
            <w:tcW w:w="3085" w:type="dxa"/>
            <w:vAlign w:val="center"/>
          </w:tcPr>
          <w:p w14:paraId="741CC1D1" w14:textId="77777777" w:rsidR="00796489" w:rsidRPr="003C2EFA" w:rsidRDefault="00796489" w:rsidP="00796489">
            <w:pPr>
              <w:jc w:val="center"/>
              <w:rPr>
                <w:color w:val="FF0000"/>
              </w:rPr>
            </w:pPr>
            <w:r w:rsidRPr="003C2EFA">
              <w:t>Осуществление государственных полномочий в сфере охраны труда</w:t>
            </w:r>
          </w:p>
        </w:tc>
        <w:tc>
          <w:tcPr>
            <w:tcW w:w="2693" w:type="dxa"/>
            <w:vAlign w:val="center"/>
          </w:tcPr>
          <w:p w14:paraId="0E4470DB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6489">
              <w:t>Мероприятие 2.1 «</w:t>
            </w:r>
            <w:r w:rsidRPr="00796489">
              <w:rPr>
                <w:rFonts w:eastAsiaTheme="minorHAnsi"/>
                <w:lang w:eastAsia="en-US"/>
              </w:rPr>
              <w:t xml:space="preserve">Предоставление средств областного бюджета для реализации переданных полномочий в сфере охраны труда органами местного </w:t>
            </w:r>
            <w:r w:rsidRPr="00796489">
              <w:rPr>
                <w:rFonts w:eastAsiaTheme="minorHAnsi"/>
                <w:lang w:eastAsia="en-US"/>
              </w:rPr>
              <w:lastRenderedPageBreak/>
              <w:t>самоуправления</w:t>
            </w:r>
          </w:p>
          <w:p w14:paraId="72AA33AF" w14:textId="77777777" w:rsidR="00796489" w:rsidRPr="00796489" w:rsidRDefault="00796489" w:rsidP="00796489">
            <w:pPr>
              <w:jc w:val="center"/>
            </w:pPr>
            <w:r w:rsidRPr="00796489">
              <w:t xml:space="preserve">перечня мероприятий», подпрограмма № 2  «Улучшение условий </w:t>
            </w:r>
          </w:p>
          <w:p w14:paraId="068DAE46" w14:textId="77777777" w:rsidR="00796489" w:rsidRPr="00796489" w:rsidRDefault="00796489" w:rsidP="00796489">
            <w:pPr>
              <w:jc w:val="center"/>
            </w:pPr>
            <w:r w:rsidRPr="00796489">
              <w:t xml:space="preserve">и охраны труда </w:t>
            </w:r>
          </w:p>
          <w:p w14:paraId="046363EA" w14:textId="6923DC96" w:rsidR="00796489" w:rsidRPr="00796489" w:rsidRDefault="00796489" w:rsidP="00796489">
            <w:pPr>
              <w:ind w:right="-108"/>
              <w:jc w:val="center"/>
            </w:pPr>
            <w:r w:rsidRPr="00796489">
              <w:t>в Архангельской области (2014–20</w:t>
            </w:r>
            <w:r w:rsidR="009D5440">
              <w:t>2</w:t>
            </w:r>
            <w:r w:rsidRPr="00796489">
              <w:t>4 годы) (приложение № 2 к государственной программе),</w:t>
            </w:r>
          </w:p>
          <w:p w14:paraId="0E8E74AD" w14:textId="3B41AA61" w:rsidR="00796489" w:rsidRDefault="00796489" w:rsidP="00796489">
            <w:pPr>
              <w:jc w:val="center"/>
            </w:pPr>
            <w:r w:rsidRPr="00796489">
              <w:t>государственная программа Архангельской области «Содействие занятости населения Архангельской области, улучшение условий и охраны труда (2014</w:t>
            </w:r>
            <w:r w:rsidR="009D5440" w:rsidRPr="009D5440">
              <w:t>–</w:t>
            </w:r>
            <w:r w:rsidRPr="00796489">
              <w:t>2024 годы)», утверждена постановление</w:t>
            </w:r>
            <w:r w:rsidR="003C2EFA">
              <w:t>м</w:t>
            </w:r>
            <w:r w:rsidRPr="00796489">
              <w:t xml:space="preserve"> </w:t>
            </w:r>
            <w:r w:rsidR="003C2EFA">
              <w:t>П</w:t>
            </w:r>
            <w:r w:rsidRPr="00796489">
              <w:t>равительства Арханг</w:t>
            </w:r>
            <w:r w:rsidR="003C2EFA">
              <w:t>ельской области от 08.10.2013 № </w:t>
            </w:r>
            <w:r w:rsidRPr="00796489">
              <w:t>466-пп</w:t>
            </w:r>
          </w:p>
          <w:p w14:paraId="0A1EC287" w14:textId="77777777" w:rsidR="00285535" w:rsidRDefault="00285535" w:rsidP="00796489">
            <w:pPr>
              <w:jc w:val="center"/>
            </w:pPr>
          </w:p>
          <w:p w14:paraId="73FCA920" w14:textId="54D744D6" w:rsidR="00285535" w:rsidRPr="00796489" w:rsidRDefault="00285535" w:rsidP="00796489">
            <w:pPr>
              <w:jc w:val="center"/>
            </w:pPr>
          </w:p>
        </w:tc>
        <w:tc>
          <w:tcPr>
            <w:tcW w:w="1029" w:type="dxa"/>
            <w:vAlign w:val="center"/>
          </w:tcPr>
          <w:p w14:paraId="3EF11567" w14:textId="61206874" w:rsidR="00796489" w:rsidRPr="00796489" w:rsidRDefault="00796489" w:rsidP="00796489">
            <w:pPr>
              <w:jc w:val="center"/>
            </w:pPr>
            <w:proofErr w:type="spellStart"/>
            <w:proofErr w:type="gramStart"/>
            <w:r w:rsidRPr="00796489">
              <w:lastRenderedPageBreak/>
              <w:t>Облас</w:t>
            </w:r>
            <w:r w:rsidR="009D5440">
              <w:t>-</w:t>
            </w:r>
            <w:r w:rsidRPr="00796489">
              <w:t>тной</w:t>
            </w:r>
            <w:proofErr w:type="spellEnd"/>
            <w:proofErr w:type="gramEnd"/>
            <w:r w:rsidRPr="00796489">
              <w:t xml:space="preserve"> бюджет</w:t>
            </w:r>
          </w:p>
        </w:tc>
        <w:tc>
          <w:tcPr>
            <w:tcW w:w="992" w:type="dxa"/>
            <w:vAlign w:val="center"/>
          </w:tcPr>
          <w:p w14:paraId="41CEF619" w14:textId="77777777" w:rsidR="00796489" w:rsidRPr="00796489" w:rsidRDefault="00796489" w:rsidP="00796489">
            <w:pPr>
              <w:jc w:val="center"/>
            </w:pPr>
            <w:r w:rsidRPr="00796489">
              <w:t>1263,4</w:t>
            </w:r>
          </w:p>
        </w:tc>
        <w:tc>
          <w:tcPr>
            <w:tcW w:w="1134" w:type="dxa"/>
            <w:vAlign w:val="center"/>
          </w:tcPr>
          <w:p w14:paraId="3BC3E337" w14:textId="77777777" w:rsidR="00796489" w:rsidRPr="00796489" w:rsidRDefault="00796489" w:rsidP="00796489">
            <w:pPr>
              <w:jc w:val="center"/>
            </w:pPr>
            <w:r w:rsidRPr="00796489">
              <w:t>1218,9</w:t>
            </w:r>
          </w:p>
        </w:tc>
        <w:tc>
          <w:tcPr>
            <w:tcW w:w="3224" w:type="dxa"/>
            <w:vAlign w:val="center"/>
          </w:tcPr>
          <w:p w14:paraId="64F08F6B" w14:textId="77777777" w:rsidR="00796489" w:rsidRPr="00796489" w:rsidRDefault="00796489" w:rsidP="00796489">
            <w:pPr>
              <w:jc w:val="center"/>
            </w:pPr>
            <w:r w:rsidRPr="00796489">
              <w:t>Субвенция предоставлена бюджету муниципального образования «Северодвинск»</w:t>
            </w:r>
          </w:p>
          <w:p w14:paraId="1DC69221" w14:textId="77777777" w:rsidR="009D5440" w:rsidRDefault="00796489" w:rsidP="00796489">
            <w:pPr>
              <w:jc w:val="center"/>
            </w:pPr>
            <w:r w:rsidRPr="00796489">
              <w:t xml:space="preserve">в соответствии с законом Архангельской области </w:t>
            </w:r>
          </w:p>
          <w:p w14:paraId="788A1075" w14:textId="77777777" w:rsidR="009D5440" w:rsidRDefault="00796489" w:rsidP="00796489">
            <w:pPr>
              <w:jc w:val="center"/>
            </w:pPr>
            <w:r w:rsidRPr="00796489">
              <w:t xml:space="preserve">от 15.12.2017 № 581-40-ОЗ «Об областном бюджете </w:t>
            </w:r>
          </w:p>
          <w:p w14:paraId="7BBADEEC" w14:textId="63A65E53" w:rsidR="00796489" w:rsidRPr="00796489" w:rsidRDefault="00796489" w:rsidP="00796489">
            <w:pPr>
              <w:jc w:val="center"/>
            </w:pPr>
            <w:r w:rsidRPr="00796489">
              <w:lastRenderedPageBreak/>
              <w:t xml:space="preserve">на 2018 год </w:t>
            </w:r>
          </w:p>
          <w:p w14:paraId="4B0708E2" w14:textId="77777777" w:rsidR="00796489" w:rsidRPr="00796489" w:rsidRDefault="00796489" w:rsidP="00796489">
            <w:pPr>
              <w:jc w:val="center"/>
            </w:pPr>
            <w:r w:rsidRPr="00796489">
              <w:t xml:space="preserve">и на плановый период 2019 </w:t>
            </w:r>
          </w:p>
          <w:p w14:paraId="67EC9766" w14:textId="77777777" w:rsidR="00796489" w:rsidRPr="00796489" w:rsidRDefault="00796489" w:rsidP="00796489">
            <w:pPr>
              <w:jc w:val="center"/>
            </w:pPr>
            <w:r w:rsidRPr="00796489">
              <w:t>и 2020 годов»**</w:t>
            </w:r>
          </w:p>
        </w:tc>
        <w:tc>
          <w:tcPr>
            <w:tcW w:w="2977" w:type="dxa"/>
          </w:tcPr>
          <w:p w14:paraId="33541032" w14:textId="1FD267D2" w:rsidR="009D5440" w:rsidRDefault="00796489" w:rsidP="00796489">
            <w:pPr>
              <w:autoSpaceDE w:val="0"/>
              <w:autoSpaceDN w:val="0"/>
              <w:adjustRightInd w:val="0"/>
              <w:spacing w:before="200"/>
              <w:rPr>
                <w:rFonts w:eastAsiaTheme="minorHAnsi"/>
                <w:lang w:eastAsia="en-US"/>
              </w:rPr>
            </w:pPr>
            <w:r w:rsidRPr="00796489">
              <w:rPr>
                <w:rFonts w:eastAsiaTheme="minorHAnsi"/>
                <w:lang w:eastAsia="en-US"/>
              </w:rPr>
              <w:lastRenderedPageBreak/>
              <w:t>Специалистам, осуществляющим государственные полномочия в сфере охраны труда</w:t>
            </w:r>
            <w:r w:rsidR="009D5440">
              <w:rPr>
                <w:rFonts w:eastAsiaTheme="minorHAnsi"/>
                <w:lang w:eastAsia="en-US"/>
              </w:rPr>
              <w:t>,</w:t>
            </w:r>
            <w:r w:rsidRPr="00796489">
              <w:rPr>
                <w:rFonts w:eastAsiaTheme="minorHAnsi"/>
                <w:lang w:eastAsia="en-US"/>
              </w:rPr>
              <w:t xml:space="preserve"> произведена оплата труда, оплата командировочных, </w:t>
            </w:r>
            <w:r w:rsidRPr="00796489">
              <w:rPr>
                <w:rFonts w:eastAsiaTheme="minorHAnsi"/>
                <w:lang w:eastAsia="en-US"/>
              </w:rPr>
              <w:lastRenderedPageBreak/>
              <w:t xml:space="preserve">выплаты по договорам </w:t>
            </w:r>
          </w:p>
          <w:p w14:paraId="7A7900F6" w14:textId="3AFE10C7" w:rsidR="00796489" w:rsidRPr="00796489" w:rsidRDefault="00796489" w:rsidP="00796489">
            <w:pPr>
              <w:autoSpaceDE w:val="0"/>
              <w:autoSpaceDN w:val="0"/>
              <w:adjustRightInd w:val="0"/>
              <w:spacing w:before="200"/>
              <w:rPr>
                <w:color w:val="FF0000"/>
              </w:rPr>
            </w:pPr>
            <w:r w:rsidRPr="00796489">
              <w:rPr>
                <w:rFonts w:eastAsiaTheme="minorHAnsi"/>
                <w:lang w:eastAsia="en-US"/>
              </w:rPr>
              <w:t>на оказание услуг для обеспечения муниципальных нужд (услуги связи, коммунальные услуги)</w:t>
            </w:r>
          </w:p>
        </w:tc>
      </w:tr>
      <w:tr w:rsidR="00796489" w:rsidRPr="00796489" w14:paraId="4666977C" w14:textId="77777777" w:rsidTr="00B941C9">
        <w:tc>
          <w:tcPr>
            <w:tcW w:w="3085" w:type="dxa"/>
            <w:vAlign w:val="center"/>
          </w:tcPr>
          <w:p w14:paraId="6267EC44" w14:textId="77777777" w:rsidR="00796489" w:rsidRPr="00796489" w:rsidRDefault="00796489" w:rsidP="00796489">
            <w:pPr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lastRenderedPageBreak/>
              <w:t xml:space="preserve">Осуществление государственных полномочий </w:t>
            </w:r>
          </w:p>
          <w:p w14:paraId="47DFD142" w14:textId="77777777" w:rsidR="00796489" w:rsidRPr="00796489" w:rsidRDefault="00796489" w:rsidP="00796489">
            <w:pPr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>по формированию торгового реестра</w:t>
            </w:r>
          </w:p>
        </w:tc>
        <w:tc>
          <w:tcPr>
            <w:tcW w:w="2693" w:type="dxa"/>
            <w:vAlign w:val="center"/>
          </w:tcPr>
          <w:p w14:paraId="706BA1AC" w14:textId="77777777" w:rsidR="00796489" w:rsidRPr="00796489" w:rsidRDefault="00796489" w:rsidP="00796489">
            <w:pPr>
              <w:jc w:val="center"/>
              <w:rPr>
                <w:color w:val="000000" w:themeColor="text1"/>
              </w:rPr>
            </w:pPr>
            <w:r w:rsidRPr="00796489">
              <w:t xml:space="preserve">Мероприятие 3 </w:t>
            </w:r>
            <w:r w:rsidRPr="00796489">
              <w:rPr>
                <w:color w:val="000000" w:themeColor="text1"/>
              </w:rPr>
              <w:t xml:space="preserve">«Формирование и актуализация торгового реестра Архангельской области, включающего в себя сведения </w:t>
            </w:r>
          </w:p>
          <w:p w14:paraId="6C26355F" w14:textId="77777777" w:rsidR="00796489" w:rsidRPr="00796489" w:rsidRDefault="00796489" w:rsidP="00796489">
            <w:pPr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 xml:space="preserve">о хозяйствующих субъектах, осуществляющих торговую деятельность и поставки товаров </w:t>
            </w:r>
          </w:p>
          <w:p w14:paraId="10DA8150" w14:textId="7EFF241D" w:rsidR="00796489" w:rsidRPr="00796489" w:rsidRDefault="00796489" w:rsidP="00285535">
            <w:pPr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 xml:space="preserve">(за исключением производителей товаров), принадлежащих им </w:t>
            </w:r>
            <w:proofErr w:type="gramStart"/>
            <w:r w:rsidRPr="00796489">
              <w:rPr>
                <w:color w:val="000000" w:themeColor="text1"/>
              </w:rPr>
              <w:t>объектах</w:t>
            </w:r>
            <w:proofErr w:type="gramEnd"/>
            <w:r w:rsidRPr="00796489">
              <w:rPr>
                <w:color w:val="000000" w:themeColor="text1"/>
              </w:rPr>
              <w:t>, и о состоянии торговли на территории Архангельской области», государственная программа Архангельской области «Развитие торговли в Архангельской области (2014</w:t>
            </w:r>
            <w:r w:rsidR="00285535" w:rsidRPr="00285535">
              <w:rPr>
                <w:color w:val="000000" w:themeColor="text1"/>
              </w:rPr>
              <w:t>–</w:t>
            </w:r>
            <w:r w:rsidRPr="00796489">
              <w:rPr>
                <w:color w:val="000000" w:themeColor="text1"/>
              </w:rPr>
              <w:t>2021 годы)»</w:t>
            </w:r>
          </w:p>
        </w:tc>
        <w:tc>
          <w:tcPr>
            <w:tcW w:w="1029" w:type="dxa"/>
            <w:vAlign w:val="center"/>
          </w:tcPr>
          <w:p w14:paraId="299FA105" w14:textId="6178A2CD" w:rsidR="00796489" w:rsidRPr="00796489" w:rsidRDefault="00796489" w:rsidP="00796489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796489">
              <w:rPr>
                <w:color w:val="000000" w:themeColor="text1"/>
              </w:rPr>
              <w:t>Облас</w:t>
            </w:r>
            <w:r w:rsidR="009D5440">
              <w:rPr>
                <w:color w:val="000000" w:themeColor="text1"/>
              </w:rPr>
              <w:t>-</w:t>
            </w:r>
            <w:r w:rsidRPr="00796489">
              <w:rPr>
                <w:color w:val="000000" w:themeColor="text1"/>
              </w:rPr>
              <w:t>тной</w:t>
            </w:r>
            <w:proofErr w:type="spellEnd"/>
            <w:proofErr w:type="gramEnd"/>
            <w:r w:rsidRPr="00796489">
              <w:rPr>
                <w:color w:val="000000" w:themeColor="text1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14:paraId="6BF1172D" w14:textId="77777777" w:rsidR="00796489" w:rsidRPr="00796489" w:rsidRDefault="00796489" w:rsidP="00796489">
            <w:pPr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>100,0</w:t>
            </w:r>
          </w:p>
        </w:tc>
        <w:tc>
          <w:tcPr>
            <w:tcW w:w="1134" w:type="dxa"/>
            <w:vAlign w:val="center"/>
          </w:tcPr>
          <w:p w14:paraId="1B131BCD" w14:textId="77777777" w:rsidR="00796489" w:rsidRPr="00796489" w:rsidRDefault="00796489" w:rsidP="00796489">
            <w:pPr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>100,0</w:t>
            </w:r>
          </w:p>
        </w:tc>
        <w:tc>
          <w:tcPr>
            <w:tcW w:w="3224" w:type="dxa"/>
            <w:vAlign w:val="center"/>
          </w:tcPr>
          <w:p w14:paraId="471E4417" w14:textId="77777777" w:rsidR="00796489" w:rsidRPr="00796489" w:rsidRDefault="00796489" w:rsidP="00796489">
            <w:pPr>
              <w:jc w:val="center"/>
            </w:pPr>
            <w:r w:rsidRPr="00796489">
              <w:t>Субвенция предоставлена бюджету муниципального образования «Северодвинск»</w:t>
            </w:r>
          </w:p>
          <w:p w14:paraId="6A59A329" w14:textId="77777777" w:rsidR="009D5440" w:rsidRDefault="00796489" w:rsidP="00796489">
            <w:pPr>
              <w:jc w:val="center"/>
            </w:pPr>
            <w:r w:rsidRPr="00796489">
              <w:t xml:space="preserve">в соответствии с законом Архангельской области </w:t>
            </w:r>
          </w:p>
          <w:p w14:paraId="6F26FE2B" w14:textId="0BD53A3C" w:rsidR="00796489" w:rsidRPr="00796489" w:rsidRDefault="00796489" w:rsidP="00796489">
            <w:pPr>
              <w:jc w:val="center"/>
            </w:pPr>
            <w:r w:rsidRPr="00796489">
              <w:t xml:space="preserve">от 15.12.2017 </w:t>
            </w:r>
          </w:p>
          <w:p w14:paraId="45F1B354" w14:textId="77777777" w:rsidR="00796489" w:rsidRPr="00796489" w:rsidRDefault="00796489" w:rsidP="00796489">
            <w:pPr>
              <w:jc w:val="center"/>
            </w:pPr>
            <w:r w:rsidRPr="00796489">
              <w:t xml:space="preserve">№ 581-40-ОЗ «Об областном бюджете на 2018 год </w:t>
            </w:r>
          </w:p>
          <w:p w14:paraId="64797328" w14:textId="77777777" w:rsidR="00796489" w:rsidRPr="00796489" w:rsidRDefault="00796489" w:rsidP="00796489">
            <w:pPr>
              <w:jc w:val="center"/>
            </w:pPr>
            <w:r w:rsidRPr="00796489">
              <w:t xml:space="preserve">и на плановый период 2019 </w:t>
            </w:r>
          </w:p>
          <w:p w14:paraId="2243B6FA" w14:textId="77777777" w:rsidR="00796489" w:rsidRPr="00796489" w:rsidRDefault="00796489" w:rsidP="00796489">
            <w:pPr>
              <w:jc w:val="center"/>
              <w:rPr>
                <w:i/>
                <w:color w:val="000000" w:themeColor="text1"/>
              </w:rPr>
            </w:pPr>
            <w:r w:rsidRPr="00796489">
              <w:t>и 2020 годов»***</w:t>
            </w:r>
          </w:p>
        </w:tc>
        <w:tc>
          <w:tcPr>
            <w:tcW w:w="2977" w:type="dxa"/>
            <w:vAlign w:val="center"/>
          </w:tcPr>
          <w:p w14:paraId="1ACF4873" w14:textId="77777777" w:rsidR="00796489" w:rsidRPr="00796489" w:rsidRDefault="00796489" w:rsidP="00796489">
            <w:pPr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>По состоянию</w:t>
            </w:r>
          </w:p>
          <w:p w14:paraId="1D1B1D06" w14:textId="77777777" w:rsidR="00796489" w:rsidRPr="00796489" w:rsidRDefault="00796489" w:rsidP="00796489">
            <w:pPr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 xml:space="preserve">на 01.01.2019 </w:t>
            </w:r>
          </w:p>
          <w:p w14:paraId="34354054" w14:textId="77777777" w:rsidR="00796489" w:rsidRPr="00796489" w:rsidRDefault="00796489" w:rsidP="00796489">
            <w:pPr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 xml:space="preserve">в реестр </w:t>
            </w:r>
            <w:proofErr w:type="gramStart"/>
            <w:r w:rsidRPr="00796489">
              <w:rPr>
                <w:color w:val="000000" w:themeColor="text1"/>
              </w:rPr>
              <w:t>включены</w:t>
            </w:r>
            <w:proofErr w:type="gramEnd"/>
            <w:r w:rsidRPr="00796489">
              <w:rPr>
                <w:color w:val="000000" w:themeColor="text1"/>
              </w:rPr>
              <w:t xml:space="preserve"> 536 хозяйствующих субъектов </w:t>
            </w:r>
          </w:p>
          <w:p w14:paraId="79F1A57D" w14:textId="77777777" w:rsidR="00796489" w:rsidRPr="00796489" w:rsidRDefault="00796489" w:rsidP="00796489">
            <w:pPr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>и 1467 торговых объектов</w:t>
            </w:r>
          </w:p>
        </w:tc>
      </w:tr>
    </w:tbl>
    <w:p w14:paraId="68CE3940" w14:textId="77777777" w:rsidR="00796489" w:rsidRPr="00796489" w:rsidRDefault="00796489" w:rsidP="00796489">
      <w:pPr>
        <w:jc w:val="both"/>
      </w:pPr>
      <w:proofErr w:type="gramStart"/>
      <w:r w:rsidRPr="00796489">
        <w:lastRenderedPageBreak/>
        <w:t>* - основное мероприятие а) </w:t>
      </w:r>
      <w:r w:rsidRPr="00796489">
        <w:rPr>
          <w:rFonts w:eastAsiaTheme="minorHAnsi"/>
          <w:lang w:eastAsia="en-US"/>
        </w:rPr>
        <w:t>«Оказание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(подпрограмм) развития малого и среднего предпринимательства в монопрофильных муниципальных образованиях, в том числе поддержка субъектов малого и среднего предпринимательства, осуществляющих деятельность в сфере производства товаров (работ, услуг), поддержка начинающих субъектов малого предпринимательства, поддержка и развитие субъектов малого и среднего предпринимательства</w:t>
      </w:r>
      <w:proofErr w:type="gramEnd"/>
      <w:r w:rsidRPr="00796489">
        <w:rPr>
          <w:rFonts w:eastAsiaTheme="minorHAnsi"/>
          <w:lang w:eastAsia="en-US"/>
        </w:rPr>
        <w:t xml:space="preserve">, </w:t>
      </w:r>
      <w:proofErr w:type="gramStart"/>
      <w:r w:rsidRPr="00796489">
        <w:rPr>
          <w:rFonts w:eastAsiaTheme="minorHAnsi"/>
          <w:lang w:eastAsia="en-US"/>
        </w:rPr>
        <w:t>занимающихся социально значимыми видами деятельности» по направлению г) «</w:t>
      </w:r>
      <w:r w:rsidRPr="00796489">
        <w:t>Поддержка субъектов малого и среднего предпринимательства, осуществляющих деятельность в монопрофильных муниципальных образованиях» пункта 67 Правил предоставления и распределения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 поддержке малого предпринимательства в рамках подпрограммы 2 «Развитие малого и среднего предпринимательства» государственной программы Российской Федерации</w:t>
      </w:r>
      <w:proofErr w:type="gramEnd"/>
      <w:r w:rsidRPr="00796489">
        <w:t xml:space="preserve"> «Экономическое развитие и инновационная экономика» (приложение 10 к государственной программе Российской Федерации «Экономическое развитие и инновационная экономика»)</w:t>
      </w:r>
    </w:p>
    <w:p w14:paraId="4A7737D9" w14:textId="0DD8642B" w:rsidR="00796489" w:rsidRPr="00796489" w:rsidRDefault="00796489" w:rsidP="00796489">
      <w:pPr>
        <w:jc w:val="both"/>
      </w:pPr>
      <w:proofErr w:type="gramStart"/>
      <w:r w:rsidRPr="00796489">
        <w:t>** - В соответствии с законом Архангельской области от 15.12.2017 № 581-40-ОЗ «Об областном бюджете на 2018 год и на плановый период 2019 и 2020 годов», уведомлением от 25.12.2017 № 156-021 «О предоставлении субсидии, субвенции, иного межбюджетного трансферта, имеющего целевое назначение на 2018 год и плановый период 2019 и 2020 годов» бюджету муниципального образования «Северодвинск» предоставлена субвенция на оплату расходов, предусмотренных статьей 70 Бюджетного</w:t>
      </w:r>
      <w:proofErr w:type="gramEnd"/>
      <w:r w:rsidRPr="00796489">
        <w:t xml:space="preserve"> кодекса Российской Федерации:</w:t>
      </w:r>
    </w:p>
    <w:p w14:paraId="5AA65360" w14:textId="77777777" w:rsidR="00796489" w:rsidRPr="00796489" w:rsidRDefault="00796489" w:rsidP="00796489">
      <w:pPr>
        <w:ind w:firstLine="709"/>
        <w:jc w:val="both"/>
      </w:pPr>
      <w:r w:rsidRPr="00796489">
        <w:t>а) на оплату труда работников органов местного самоуправления, муниципальных служащих, на командировочные и иные выплаты в соответствии с трудовыми договорами и законодательством Российской Федерации, законодательством Архангельской области и муниципальными правовыми актами;</w:t>
      </w:r>
    </w:p>
    <w:p w14:paraId="39D97805" w14:textId="77777777" w:rsidR="00796489" w:rsidRPr="00796489" w:rsidRDefault="00796489" w:rsidP="00796489">
      <w:pPr>
        <w:ind w:firstLine="709"/>
        <w:jc w:val="both"/>
      </w:pPr>
      <w:r w:rsidRPr="00796489">
        <w:t>б) на закупку товаров, работ, услуг для обеспечения муниципальных нужд;</w:t>
      </w:r>
    </w:p>
    <w:p w14:paraId="66DE321A" w14:textId="77777777" w:rsidR="00796489" w:rsidRPr="00796489" w:rsidRDefault="00796489" w:rsidP="00796489">
      <w:pPr>
        <w:ind w:firstLine="709"/>
        <w:jc w:val="both"/>
      </w:pPr>
      <w:r w:rsidRPr="00796489">
        <w:t>в) на уплату налогов, сборов и иных обязательных платежей в бюджетную систему Российской Федерации.</w:t>
      </w:r>
    </w:p>
    <w:p w14:paraId="75350AED" w14:textId="77777777" w:rsidR="00796489" w:rsidRPr="00796489" w:rsidRDefault="00796489" w:rsidP="00796489">
      <w:pPr>
        <w:ind w:firstLine="709"/>
      </w:pPr>
    </w:p>
    <w:p w14:paraId="0EF10D21" w14:textId="41878084" w:rsidR="00796489" w:rsidRPr="00796489" w:rsidRDefault="00796489" w:rsidP="00796489">
      <w:pPr>
        <w:jc w:val="both"/>
      </w:pPr>
      <w:proofErr w:type="gramStart"/>
      <w:r w:rsidRPr="00796489">
        <w:t>*** - В соответствии с законом Архангельской области от 15.12.2017 № 581-40-ОЗ «Об областном бюджете на 2018 год и на плановый период 2019 и 2020 годов», уведомлением о бюджетных ассигнованиях из областного бюджета на текущий финансовый год и плановый период от 22.12.2017 бюджету муниципального образования «Северодвинск» предоставлена субвенция на осуществление государственных полномочий по формированию торгового реестра.</w:t>
      </w:r>
      <w:proofErr w:type="gramEnd"/>
    </w:p>
    <w:p w14:paraId="727D5CF0" w14:textId="77777777" w:rsidR="00796489" w:rsidRDefault="00796489">
      <w:pPr>
        <w:sectPr w:rsidR="00796489" w:rsidSect="00D06549">
          <w:pgSz w:w="16838" w:h="11906" w:orient="landscape"/>
          <w:pgMar w:top="1701" w:right="536" w:bottom="426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96489" w:rsidRPr="00796489" w14:paraId="31D91BA1" w14:textId="77777777" w:rsidTr="00B941C9">
        <w:tc>
          <w:tcPr>
            <w:tcW w:w="7393" w:type="dxa"/>
          </w:tcPr>
          <w:p w14:paraId="48E82175" w14:textId="77777777" w:rsidR="00796489" w:rsidRPr="00796489" w:rsidRDefault="00796489" w:rsidP="00796489">
            <w:pPr>
              <w:jc w:val="both"/>
            </w:pPr>
          </w:p>
        </w:tc>
        <w:tc>
          <w:tcPr>
            <w:tcW w:w="7393" w:type="dxa"/>
          </w:tcPr>
          <w:p w14:paraId="0C585CB9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96489">
              <w:rPr>
                <w:color w:val="000000"/>
                <w:sz w:val="26"/>
                <w:szCs w:val="26"/>
              </w:rPr>
              <w:t>Приложение № 4</w:t>
            </w:r>
          </w:p>
          <w:p w14:paraId="34E9E92B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96489">
              <w:rPr>
                <w:color w:val="000000"/>
                <w:sz w:val="26"/>
                <w:szCs w:val="26"/>
              </w:rPr>
              <w:t>к отчету о реализации муниципальной программы</w:t>
            </w:r>
          </w:p>
          <w:p w14:paraId="698E0FD5" w14:textId="47C70A07" w:rsidR="00796489" w:rsidRDefault="00796489" w:rsidP="00285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96489">
              <w:rPr>
                <w:color w:val="000000"/>
                <w:sz w:val="26"/>
                <w:szCs w:val="26"/>
              </w:rPr>
              <w:t>«Экономическое развитие муниципального образования «Северодвинск» на 2016</w:t>
            </w:r>
            <w:r w:rsidR="00285535" w:rsidRPr="00285535">
              <w:rPr>
                <w:color w:val="000000"/>
                <w:sz w:val="26"/>
                <w:szCs w:val="26"/>
              </w:rPr>
              <w:t>–</w:t>
            </w:r>
            <w:r w:rsidRPr="00796489">
              <w:rPr>
                <w:color w:val="000000"/>
                <w:sz w:val="26"/>
                <w:szCs w:val="26"/>
              </w:rPr>
              <w:t>2021 годы»</w:t>
            </w:r>
            <w:r w:rsidR="00285535">
              <w:rPr>
                <w:color w:val="000000"/>
                <w:sz w:val="26"/>
                <w:szCs w:val="26"/>
              </w:rPr>
              <w:t xml:space="preserve"> </w:t>
            </w:r>
            <w:r w:rsidRPr="00796489">
              <w:rPr>
                <w:sz w:val="26"/>
                <w:szCs w:val="26"/>
              </w:rPr>
              <w:t>за 2018 год</w:t>
            </w:r>
            <w:r w:rsidR="00285535">
              <w:rPr>
                <w:sz w:val="26"/>
                <w:szCs w:val="26"/>
              </w:rPr>
              <w:t>,</w:t>
            </w:r>
          </w:p>
          <w:p w14:paraId="46FA582C" w14:textId="02D2906F" w:rsidR="00285535" w:rsidRDefault="00285535" w:rsidP="00285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утвержденному</w:t>
            </w:r>
            <w:proofErr w:type="gramEnd"/>
            <w:r>
              <w:rPr>
                <w:sz w:val="26"/>
                <w:szCs w:val="26"/>
              </w:rPr>
              <w:t xml:space="preserve"> распоряжением</w:t>
            </w:r>
          </w:p>
          <w:p w14:paraId="62FBAE57" w14:textId="2720525F" w:rsidR="00285535" w:rsidRDefault="00285535" w:rsidP="0028553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Северодвинска</w:t>
            </w:r>
          </w:p>
          <w:p w14:paraId="607CE138" w14:textId="1358737A" w:rsidR="00285535" w:rsidRPr="00796489" w:rsidRDefault="00285535" w:rsidP="002855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 w:val="26"/>
                <w:szCs w:val="26"/>
              </w:rPr>
              <w:t>от ___________ № ______</w:t>
            </w:r>
          </w:p>
        </w:tc>
      </w:tr>
    </w:tbl>
    <w:p w14:paraId="7105B3BF" w14:textId="0A025093" w:rsidR="00796489" w:rsidRPr="00796489" w:rsidRDefault="00796489" w:rsidP="00796489">
      <w:pPr>
        <w:autoSpaceDE w:val="0"/>
        <w:autoSpaceDN w:val="0"/>
        <w:adjustRightInd w:val="0"/>
        <w:ind w:firstLine="540"/>
        <w:jc w:val="both"/>
        <w:outlineLvl w:val="1"/>
        <w:rPr>
          <w:b/>
          <w:lang w:eastAsia="en-US"/>
        </w:rPr>
      </w:pPr>
    </w:p>
    <w:p w14:paraId="02CD9270" w14:textId="77777777" w:rsidR="00796489" w:rsidRPr="00796489" w:rsidRDefault="00796489" w:rsidP="00796489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 w:rsidRPr="00796489">
        <w:rPr>
          <w:b/>
          <w:lang w:eastAsia="en-US"/>
        </w:rPr>
        <w:t>Информация</w:t>
      </w:r>
    </w:p>
    <w:p w14:paraId="23778351" w14:textId="77777777" w:rsidR="00796489" w:rsidRPr="00796489" w:rsidRDefault="00796489" w:rsidP="0079648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6489">
        <w:rPr>
          <w:b/>
        </w:rPr>
        <w:t xml:space="preserve">об основных мерах правового регулирования в сфере реализации </w:t>
      </w:r>
    </w:p>
    <w:p w14:paraId="3AF58FD9" w14:textId="77777777" w:rsidR="00796489" w:rsidRPr="00796489" w:rsidRDefault="00796489" w:rsidP="0079648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96489">
        <w:rPr>
          <w:b/>
        </w:rPr>
        <w:t>муниципальной программы</w:t>
      </w:r>
    </w:p>
    <w:p w14:paraId="799C4501" w14:textId="086B5138" w:rsidR="00796489" w:rsidRPr="00796489" w:rsidRDefault="00796489" w:rsidP="00796489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796489">
        <w:rPr>
          <w:sz w:val="26"/>
          <w:szCs w:val="26"/>
          <w:lang w:eastAsia="en-US"/>
        </w:rPr>
        <w:t>«</w:t>
      </w:r>
      <w:r w:rsidRPr="00796489">
        <w:rPr>
          <w:color w:val="000000"/>
          <w:sz w:val="26"/>
          <w:szCs w:val="26"/>
        </w:rPr>
        <w:t>Экономическое развитие муниципального образования «Северодвинск» на 2016</w:t>
      </w:r>
      <w:r w:rsidR="00285535" w:rsidRPr="00285535">
        <w:rPr>
          <w:color w:val="000000"/>
          <w:sz w:val="26"/>
          <w:szCs w:val="26"/>
        </w:rPr>
        <w:t>–</w:t>
      </w:r>
      <w:r w:rsidRPr="00796489">
        <w:rPr>
          <w:color w:val="000000"/>
          <w:sz w:val="26"/>
          <w:szCs w:val="26"/>
        </w:rPr>
        <w:t>2021 годы»</w:t>
      </w:r>
    </w:p>
    <w:p w14:paraId="7B103B02" w14:textId="77777777" w:rsidR="00796489" w:rsidRPr="00796489" w:rsidRDefault="00796489" w:rsidP="00796489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tbl>
      <w:tblPr>
        <w:tblW w:w="511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3946"/>
        <w:gridCol w:w="2385"/>
        <w:gridCol w:w="2959"/>
        <w:gridCol w:w="3242"/>
      </w:tblGrid>
      <w:tr w:rsidR="00796489" w:rsidRPr="00796489" w14:paraId="353690D3" w14:textId="77777777" w:rsidTr="00B941C9">
        <w:trPr>
          <w:cantSplit/>
          <w:trHeight w:val="480"/>
          <w:tblHeader/>
        </w:trPr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B4C179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Вид нормативного правового акта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6F21A4" w14:textId="37485E85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Наименование структурного подразделения ответственного </w:t>
            </w:r>
            <w:r w:rsidR="00285535">
              <w:t>исполнителя,  ответственного за </w:t>
            </w:r>
            <w:r w:rsidRPr="00796489">
              <w:t>подготовку нормативного правового акта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6A4C86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Ожидаемые сроки принятия нормативного правового акта</w:t>
            </w:r>
          </w:p>
          <w:p w14:paraId="14067026" w14:textId="4C1BFA86" w:rsidR="00796489" w:rsidRPr="00796489" w:rsidRDefault="00285535" w:rsidP="00796489">
            <w:pPr>
              <w:autoSpaceDE w:val="0"/>
              <w:autoSpaceDN w:val="0"/>
              <w:adjustRightInd w:val="0"/>
              <w:jc w:val="center"/>
            </w:pPr>
            <w:r>
              <w:t>(в соответствии с </w:t>
            </w:r>
            <w:r w:rsidR="00796489" w:rsidRPr="00796489">
              <w:t>Программой)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90F83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Фактические сроки утверждения и номер нормативного правового акта</w:t>
            </w:r>
          </w:p>
        </w:tc>
        <w:tc>
          <w:tcPr>
            <w:tcW w:w="10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A4E6CA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Оценка регулирующего воздействия на практическое достижение цели и/или задач Программы</w:t>
            </w:r>
          </w:p>
        </w:tc>
      </w:tr>
      <w:tr w:rsidR="00796489" w:rsidRPr="00796489" w14:paraId="7DCCC845" w14:textId="77777777" w:rsidTr="00B941C9">
        <w:trPr>
          <w:cantSplit/>
          <w:trHeight w:val="174"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C666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489">
              <w:rPr>
                <w:sz w:val="20"/>
                <w:szCs w:val="20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DF12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489">
              <w:rPr>
                <w:sz w:val="20"/>
                <w:szCs w:val="20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68DE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489">
              <w:rPr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D062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489">
              <w:rPr>
                <w:sz w:val="20"/>
                <w:szCs w:val="20"/>
              </w:rPr>
              <w:t>4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213C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489">
              <w:rPr>
                <w:sz w:val="20"/>
                <w:szCs w:val="20"/>
              </w:rPr>
              <w:t>5</w:t>
            </w:r>
          </w:p>
        </w:tc>
      </w:tr>
      <w:tr w:rsidR="00796489" w:rsidRPr="00796489" w14:paraId="15DE97F9" w14:textId="77777777" w:rsidTr="00B941C9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F83A" w14:textId="77777777" w:rsidR="00796489" w:rsidRPr="00796489" w:rsidRDefault="00796489" w:rsidP="0079648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96489">
              <w:t xml:space="preserve">Подпрограмма 1 </w:t>
            </w:r>
            <w:r w:rsidRPr="00796489">
              <w:rPr>
                <w:color w:val="000000"/>
              </w:rPr>
              <w:t>«Совершенствование системы стратегического планирования муниципального образования «Северодвинск»</w:t>
            </w:r>
          </w:p>
        </w:tc>
      </w:tr>
      <w:tr w:rsidR="00796489" w:rsidRPr="00796489" w14:paraId="4DB45505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E933" w14:textId="77777777" w:rsidR="00796489" w:rsidRPr="00796489" w:rsidRDefault="00796489" w:rsidP="007964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6489">
              <w:t>Постановление Администрации Северодвинска</w:t>
            </w:r>
            <w:r w:rsidRPr="00796489">
              <w:rPr>
                <w:color w:val="000000"/>
              </w:rPr>
              <w:t xml:space="preserve"> </w:t>
            </w:r>
          </w:p>
          <w:p w14:paraId="149716C8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rPr>
                <w:color w:val="000000"/>
              </w:rPr>
              <w:t>«Об утверждении Порядка разработки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B48D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Отдел прогнозирования и трудовых отношений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3A0B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В течение текущего финансового года</w:t>
            </w:r>
          </w:p>
          <w:p w14:paraId="3527BA60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(по мере необходимости)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C160" w14:textId="0E9C4F14" w:rsidR="00796489" w:rsidRPr="00796489" w:rsidRDefault="00796489" w:rsidP="00796489">
            <w:r w:rsidRPr="00796489">
              <w:t>В связи с отсутствием необходимости в 2018 году изменения в данн</w:t>
            </w:r>
            <w:r w:rsidR="00285535">
              <w:t>ый нормативный акт не </w:t>
            </w:r>
            <w:r w:rsidRPr="00796489">
              <w:t>вносились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6B2C" w14:textId="77777777" w:rsidR="00796489" w:rsidRPr="00796489" w:rsidRDefault="00796489" w:rsidP="0079648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796489" w:rsidRPr="00796489" w14:paraId="123A75B5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7916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lastRenderedPageBreak/>
              <w:t>Распоряжение Администрации Северодвинска</w:t>
            </w:r>
          </w:p>
          <w:p w14:paraId="03E7F36C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rPr>
                <w:color w:val="000000"/>
              </w:rPr>
              <w:t>«О разработке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3313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Отдел прогнозирования и трудовых отношений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4C9F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В течение текущего финансового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F2F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Постановление </w:t>
            </w:r>
          </w:p>
          <w:p w14:paraId="5246455F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Администрации Северодвинска</w:t>
            </w:r>
          </w:p>
          <w:p w14:paraId="6CE0294C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 26.06.2018 № 127-ра</w:t>
            </w:r>
          </w:p>
          <w:p w14:paraId="6E9D3601" w14:textId="22A54E31" w:rsidR="00796489" w:rsidRPr="00796489" w:rsidRDefault="00796489" w:rsidP="00285535">
            <w:pPr>
              <w:autoSpaceDE w:val="0"/>
              <w:autoSpaceDN w:val="0"/>
              <w:adjustRightInd w:val="0"/>
              <w:jc w:val="center"/>
            </w:pPr>
            <w:r w:rsidRPr="00796489">
              <w:t>«О разработке прогноза социально-экономического развития Северодвинска на 2019–2021 годы, п</w:t>
            </w:r>
            <w:r w:rsidR="00285535">
              <w:t>роекта местного бюджета на 2019 </w:t>
            </w:r>
            <w:r w:rsidRPr="00796489">
              <w:t>год и на плановый период 2020 и 2021 годов»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A5B3" w14:textId="699E84FA" w:rsidR="00796489" w:rsidRPr="00796489" w:rsidRDefault="00796489" w:rsidP="002661BD">
            <w:pPr>
              <w:autoSpaceDE w:val="0"/>
              <w:autoSpaceDN w:val="0"/>
              <w:adjustRightInd w:val="0"/>
            </w:pPr>
            <w:r w:rsidRPr="00796489">
              <w:rPr>
                <w:color w:val="000000"/>
              </w:rPr>
              <w:t>Обоснование показателей социально-экономического развития на среднесрочный период</w:t>
            </w:r>
          </w:p>
        </w:tc>
      </w:tr>
      <w:tr w:rsidR="00796489" w:rsidRPr="00796489" w14:paraId="4A21E13B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64A3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Постановление Администрации Северодвинска</w:t>
            </w:r>
          </w:p>
          <w:p w14:paraId="279BB0C9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rPr>
                <w:color w:val="000000"/>
              </w:rPr>
              <w:t>«Об одобрении прогноза социально-экономического развития муниципального образования «Северодвинск»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442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Отдел прогнозирования и трудовых отношений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529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В течение текущего финансового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0DAD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Постановление </w:t>
            </w:r>
          </w:p>
          <w:p w14:paraId="4CB48023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Администрации Северодвинска</w:t>
            </w:r>
          </w:p>
          <w:p w14:paraId="43A493D5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 23.10.2018 № 406-па</w:t>
            </w:r>
          </w:p>
          <w:p w14:paraId="1BC83968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«Об одобрении прогноза социально-экономического развития Северодвинска</w:t>
            </w:r>
          </w:p>
          <w:p w14:paraId="6B4F1B40" w14:textId="5F780363" w:rsidR="00796489" w:rsidRPr="00796489" w:rsidRDefault="00796489" w:rsidP="00285535">
            <w:pPr>
              <w:autoSpaceDE w:val="0"/>
              <w:autoSpaceDN w:val="0"/>
              <w:adjustRightInd w:val="0"/>
              <w:jc w:val="center"/>
            </w:pPr>
            <w:r w:rsidRPr="00796489">
              <w:t>на 2019–2021 годы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6999" w14:textId="77777777" w:rsidR="00796489" w:rsidRPr="00796489" w:rsidRDefault="00796489" w:rsidP="007964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6489">
              <w:rPr>
                <w:color w:val="000000"/>
              </w:rPr>
              <w:t xml:space="preserve">Обеспечение бюджетного планирования </w:t>
            </w:r>
          </w:p>
          <w:p w14:paraId="1A40FC75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rPr>
                <w:color w:val="000000"/>
              </w:rPr>
              <w:t>в муниципальном образовании «Северодвинск»</w:t>
            </w:r>
          </w:p>
        </w:tc>
      </w:tr>
      <w:tr w:rsidR="00796489" w:rsidRPr="00796489" w14:paraId="644BCE2F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6E47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lastRenderedPageBreak/>
              <w:t>Постановление Администрации Северодвинска</w:t>
            </w:r>
          </w:p>
          <w:p w14:paraId="40F5451A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«Об утверждении Адресной инвестиционной программы муниципального образования «Северодвинск»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CFD6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Отдел муниципальных программ и работы с предпринимателями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2F7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rPr>
                <w:lang w:val="en-US"/>
              </w:rPr>
              <w:t>I</w:t>
            </w:r>
            <w:r w:rsidRPr="00796489">
              <w:t xml:space="preserve"> квартал текущего финансового года,</w:t>
            </w:r>
          </w:p>
          <w:p w14:paraId="43B67FD9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в течение финансового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73E2" w14:textId="77777777" w:rsidR="00796489" w:rsidRPr="00796489" w:rsidRDefault="00796489" w:rsidP="00796489">
            <w:pPr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Постановление</w:t>
            </w:r>
          </w:p>
          <w:p w14:paraId="5B918CF3" w14:textId="77777777" w:rsidR="00796489" w:rsidRPr="00796489" w:rsidRDefault="00796489" w:rsidP="00796489">
            <w:pPr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Администрации Северодвинска</w:t>
            </w:r>
          </w:p>
          <w:p w14:paraId="79D93D09" w14:textId="77777777" w:rsidR="00796489" w:rsidRPr="00796489" w:rsidRDefault="00796489" w:rsidP="00796489">
            <w:pPr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от 15.02.2018 № 53-па</w:t>
            </w:r>
          </w:p>
          <w:p w14:paraId="1E077EA7" w14:textId="77777777" w:rsidR="00796489" w:rsidRPr="00796489" w:rsidRDefault="00796489" w:rsidP="00796489">
            <w:pPr>
              <w:jc w:val="center"/>
            </w:pPr>
            <w:r w:rsidRPr="00796489">
              <w:t xml:space="preserve">«Об утверждении Адресной инвестиционной программы муниципального образования «Северодвинск» </w:t>
            </w:r>
          </w:p>
          <w:p w14:paraId="2092943A" w14:textId="77777777" w:rsidR="00796489" w:rsidRPr="00796489" w:rsidRDefault="00796489" w:rsidP="00796489">
            <w:pPr>
              <w:jc w:val="center"/>
            </w:pPr>
            <w:r w:rsidRPr="00796489">
              <w:t>на 2018 год и плановый период 2019 и 2020 годов»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3A74" w14:textId="77777777" w:rsidR="00796489" w:rsidRPr="00796489" w:rsidRDefault="00796489" w:rsidP="00796489">
            <w:r w:rsidRPr="00796489">
              <w:t xml:space="preserve">Утверждение распределения объемов бюджетных ассигнований, предусмотренных в бюджете Северодвинска </w:t>
            </w:r>
          </w:p>
          <w:p w14:paraId="57C8559F" w14:textId="77777777" w:rsidR="00796489" w:rsidRPr="00796489" w:rsidRDefault="00796489" w:rsidP="00796489">
            <w:r w:rsidRPr="00796489">
              <w:t xml:space="preserve">на осуществление бюджетных инвестиций </w:t>
            </w:r>
          </w:p>
          <w:p w14:paraId="3B899AAA" w14:textId="77777777" w:rsidR="00796489" w:rsidRPr="00796489" w:rsidRDefault="00796489" w:rsidP="00796489">
            <w:r w:rsidRPr="00796489">
              <w:t xml:space="preserve">в объекты муниципальной собственности и объекты, используемые для муниципальных нужд, </w:t>
            </w:r>
          </w:p>
          <w:p w14:paraId="28FF46CC" w14:textId="77777777" w:rsidR="00796489" w:rsidRPr="00796489" w:rsidRDefault="00796489" w:rsidP="00796489">
            <w:r w:rsidRPr="00796489">
              <w:t>в форме капитальных вложений</w:t>
            </w:r>
          </w:p>
        </w:tc>
      </w:tr>
      <w:tr w:rsidR="00796489" w:rsidRPr="00796489" w14:paraId="52232405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541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Постановление Администрации Северодвинска</w:t>
            </w:r>
          </w:p>
          <w:p w14:paraId="4F6922D5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«Об утверждении Плана создания объектов инфраструктуры </w:t>
            </w:r>
          </w:p>
          <w:p w14:paraId="0F6A2584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и инвестиционных объектов </w:t>
            </w:r>
          </w:p>
          <w:p w14:paraId="762DEE26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на территории Северодвинска»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6A8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Отдел муниципальных программ </w:t>
            </w:r>
          </w:p>
          <w:p w14:paraId="7BD5E8CC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и работы с предпринимателями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DE48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rPr>
                <w:lang w:val="en-US"/>
              </w:rPr>
              <w:t>I</w:t>
            </w:r>
            <w:r w:rsidRPr="00796489">
              <w:t xml:space="preserve"> квартал текущего финансового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59E2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Постановление Администрации Северодвинска</w:t>
            </w:r>
          </w:p>
          <w:p w14:paraId="24C0F1E5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от 04.05.2018 № 182-па</w:t>
            </w:r>
          </w:p>
          <w:p w14:paraId="190C99E9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«Об утверждении Плана создания объектов инфраструктуры </w:t>
            </w:r>
          </w:p>
          <w:p w14:paraId="13795092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и инвестиционных объектов муниципального образования «Северодвинск»</w:t>
            </w:r>
          </w:p>
          <w:p w14:paraId="3014AB1C" w14:textId="4F799E13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489">
              <w:t>на 2018</w:t>
            </w:r>
            <w:r w:rsidR="002661BD" w:rsidRPr="002661BD">
              <w:t>–</w:t>
            </w:r>
            <w:r w:rsidRPr="00796489">
              <w:t>2020 годы»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223F" w14:textId="77777777" w:rsidR="00796489" w:rsidRPr="00796489" w:rsidRDefault="00796489" w:rsidP="00796489">
            <w:r w:rsidRPr="00796489">
              <w:t xml:space="preserve">Определение и представление перспектив развития инфраструктуры </w:t>
            </w:r>
          </w:p>
          <w:p w14:paraId="0E2F92E5" w14:textId="77777777" w:rsidR="00796489" w:rsidRPr="00796489" w:rsidRDefault="00796489" w:rsidP="00796489">
            <w:r w:rsidRPr="00796489">
              <w:t>на территории муниципального образования «Северодвинск»</w:t>
            </w:r>
          </w:p>
        </w:tc>
      </w:tr>
      <w:tr w:rsidR="00796489" w:rsidRPr="00796489" w14:paraId="7F48BA7C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C2F0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lastRenderedPageBreak/>
              <w:t>Постановление Администрации Северодвинска</w:t>
            </w:r>
          </w:p>
          <w:p w14:paraId="422832FA" w14:textId="77777777" w:rsidR="00796489" w:rsidRPr="00796489" w:rsidRDefault="00796489" w:rsidP="007964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6489">
              <w:rPr>
                <w:color w:val="000000"/>
              </w:rPr>
              <w:t>«О внесении изменений</w:t>
            </w:r>
          </w:p>
          <w:p w14:paraId="1B3866BB" w14:textId="77777777" w:rsidR="00796489" w:rsidRPr="00796489" w:rsidRDefault="00796489" w:rsidP="0079648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6489">
              <w:rPr>
                <w:color w:val="000000"/>
              </w:rPr>
              <w:t>в комплексный инвестиционный план модернизации экономики Северодвинска Архангельской области</w:t>
            </w:r>
          </w:p>
          <w:p w14:paraId="5DC9D977" w14:textId="18E60E49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rPr>
                <w:color w:val="000000"/>
              </w:rPr>
              <w:t>на 2010</w:t>
            </w:r>
            <w:r w:rsidR="002661BD" w:rsidRPr="002661BD">
              <w:rPr>
                <w:color w:val="000000"/>
              </w:rPr>
              <w:t>–</w:t>
            </w:r>
            <w:r w:rsidRPr="00796489">
              <w:rPr>
                <w:color w:val="000000"/>
              </w:rPr>
              <w:t>2020 годы»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9A7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Отдел муниципальных программ </w:t>
            </w:r>
          </w:p>
          <w:p w14:paraId="161B52F8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и работы с предпринимателями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A985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В течение текущего финансового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A5A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В связи с отсутствием необходимости в 2018 году изменения в данный нормативный акт</w:t>
            </w:r>
          </w:p>
          <w:p w14:paraId="3A3DA9AA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не вносились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B6B9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</w:p>
        </w:tc>
      </w:tr>
      <w:tr w:rsidR="00796489" w:rsidRPr="00796489" w14:paraId="2633F687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1ABD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Постановление Администрации Северодвинска</w:t>
            </w:r>
          </w:p>
          <w:p w14:paraId="0B398986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«О внесении изменений </w:t>
            </w:r>
          </w:p>
          <w:p w14:paraId="395D8A62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в Адресную инвестиционную программу муниципального образования «Северодвинск»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ADFD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Отдел муниципальных программ и работы с предпринимателями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9B54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В течение финансового года при внесении изменений в бюджет Северодвинска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A5E1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Постановления</w:t>
            </w:r>
          </w:p>
          <w:p w14:paraId="1D4083B4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Администрации Северодвинска</w:t>
            </w:r>
          </w:p>
          <w:p w14:paraId="4F09577F" w14:textId="77777777" w:rsidR="00796489" w:rsidRPr="00796489" w:rsidRDefault="00796489" w:rsidP="00796489">
            <w:pPr>
              <w:jc w:val="center"/>
            </w:pPr>
            <w:r w:rsidRPr="00796489">
              <w:t>от 02.04.2018 № 125-па;</w:t>
            </w:r>
          </w:p>
          <w:p w14:paraId="346E8B70" w14:textId="77777777" w:rsidR="00796489" w:rsidRPr="00796489" w:rsidRDefault="00796489" w:rsidP="00796489">
            <w:pPr>
              <w:jc w:val="center"/>
            </w:pPr>
            <w:r w:rsidRPr="00796489">
              <w:t>от 18.05.2018 № 214-па;</w:t>
            </w:r>
          </w:p>
          <w:p w14:paraId="0FE81B89" w14:textId="77777777" w:rsidR="00796489" w:rsidRPr="00796489" w:rsidRDefault="00796489" w:rsidP="00796489">
            <w:pPr>
              <w:jc w:val="center"/>
            </w:pPr>
            <w:r w:rsidRPr="00796489">
              <w:t>от 19.07.2018 № 307-па;</w:t>
            </w:r>
          </w:p>
          <w:p w14:paraId="5675140F" w14:textId="77777777" w:rsidR="00796489" w:rsidRPr="00796489" w:rsidRDefault="00796489" w:rsidP="00796489">
            <w:pPr>
              <w:jc w:val="center"/>
            </w:pPr>
            <w:r w:rsidRPr="00796489">
              <w:t>от 07.11.2018 № 423-па;</w:t>
            </w:r>
          </w:p>
          <w:p w14:paraId="648F739D" w14:textId="77777777" w:rsidR="00796489" w:rsidRPr="00796489" w:rsidRDefault="00796489" w:rsidP="0079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6489">
              <w:t>от 30.01.2019 № 25-па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B03" w14:textId="77777777" w:rsidR="00796489" w:rsidRPr="00796489" w:rsidRDefault="00796489" w:rsidP="00796489">
            <w:r w:rsidRPr="00796489">
              <w:t xml:space="preserve">Предоставление достоверной информации населению Северодвинска </w:t>
            </w:r>
          </w:p>
          <w:p w14:paraId="0C71B166" w14:textId="77777777" w:rsidR="00796489" w:rsidRPr="00796489" w:rsidRDefault="00796489" w:rsidP="00796489">
            <w:r w:rsidRPr="00796489">
              <w:t xml:space="preserve">по финансированию объектов муниципальной собственности в соответствии с изменением объемов бюджетных инвестиций </w:t>
            </w:r>
          </w:p>
          <w:p w14:paraId="00AF3A8D" w14:textId="77777777" w:rsidR="00796489" w:rsidRPr="00796489" w:rsidRDefault="00796489" w:rsidP="00796489">
            <w:r w:rsidRPr="00796489">
              <w:t>при внесении изменений</w:t>
            </w:r>
          </w:p>
          <w:p w14:paraId="5D65D1F1" w14:textId="77777777" w:rsidR="00796489" w:rsidRPr="00796489" w:rsidRDefault="00796489" w:rsidP="00796489">
            <w:r w:rsidRPr="00796489">
              <w:t>в бюджет Северодвинска</w:t>
            </w:r>
          </w:p>
        </w:tc>
      </w:tr>
      <w:tr w:rsidR="00796489" w:rsidRPr="00796489" w14:paraId="4154D234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4E2B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lastRenderedPageBreak/>
              <w:t>Постановление Администрации Северодвинска</w:t>
            </w:r>
          </w:p>
          <w:p w14:paraId="3F149925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«О внесении изменений </w:t>
            </w:r>
          </w:p>
          <w:p w14:paraId="1443EBE6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в Регламент сопровождения инвестиционных проектов, реализуемых и (или) планируемых к реализации на территории муниципального образования «Северодвинск»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6AA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Отдел муниципальных программ и работы с предпринимателями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CC65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По мере необходимости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3814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Постановление Администрации Северодвинска </w:t>
            </w:r>
          </w:p>
          <w:p w14:paraId="39E514A2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от 05.06.2018 № 229-па </w:t>
            </w:r>
          </w:p>
          <w:p w14:paraId="24555BA0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«О внесении изменений </w:t>
            </w:r>
          </w:p>
          <w:p w14:paraId="79A8DB9E" w14:textId="34A3C5DC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в постановление</w:t>
            </w:r>
            <w:r w:rsidR="002661BD">
              <w:rPr>
                <w:rFonts w:eastAsia="Calibri"/>
              </w:rPr>
              <w:t xml:space="preserve"> Администрации Северодвинска от </w:t>
            </w:r>
            <w:r w:rsidRPr="00796489">
              <w:rPr>
                <w:rFonts w:eastAsia="Calibri"/>
              </w:rPr>
              <w:t>28.07.2015 № 390-па»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3C13" w14:textId="77777777" w:rsidR="00796489" w:rsidRPr="00796489" w:rsidRDefault="00796489" w:rsidP="00796489">
            <w:r w:rsidRPr="00796489">
              <w:t xml:space="preserve">Создание благоприятных условий для реализации инвестиционных проектов </w:t>
            </w:r>
          </w:p>
          <w:p w14:paraId="7D539285" w14:textId="77777777" w:rsidR="00796489" w:rsidRPr="00796489" w:rsidRDefault="00796489" w:rsidP="00796489">
            <w:r w:rsidRPr="00796489">
              <w:t>на территории муниципального образования «Северодвинск».</w:t>
            </w:r>
          </w:p>
          <w:p w14:paraId="0A28EE8F" w14:textId="77777777" w:rsidR="00796489" w:rsidRPr="00796489" w:rsidRDefault="00796489" w:rsidP="00796489">
            <w:r w:rsidRPr="00796489">
              <w:t xml:space="preserve">Приведение муниципального нормативного правового акта в соответствие </w:t>
            </w:r>
          </w:p>
          <w:p w14:paraId="5F548930" w14:textId="77777777" w:rsidR="00796489" w:rsidRPr="00796489" w:rsidRDefault="00796489" w:rsidP="00796489">
            <w:r w:rsidRPr="00796489">
              <w:t xml:space="preserve">с постановлением Правительства Архангельской области </w:t>
            </w:r>
          </w:p>
          <w:p w14:paraId="491FDAD7" w14:textId="77777777" w:rsidR="00796489" w:rsidRPr="00796489" w:rsidRDefault="00796489" w:rsidP="00796489">
            <w:r w:rsidRPr="00796489">
              <w:t xml:space="preserve">от 30.01.2018 № 26-пп </w:t>
            </w:r>
          </w:p>
          <w:p w14:paraId="661B533A" w14:textId="77777777" w:rsidR="00796489" w:rsidRPr="00796489" w:rsidRDefault="00796489" w:rsidP="00796489">
            <w:r w:rsidRPr="00796489">
              <w:t>«Об утверждении Регламента сопровождения инвестиционных проектов, реализуемых и (или) планируемых к реализации на территории Архангельской области» (новая редакция Регламента)</w:t>
            </w:r>
          </w:p>
        </w:tc>
      </w:tr>
      <w:tr w:rsidR="00796489" w:rsidRPr="00796489" w14:paraId="6FF4857D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193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lastRenderedPageBreak/>
              <w:t>Постановление Администрации Северодвинска</w:t>
            </w:r>
          </w:p>
          <w:p w14:paraId="1B1088B2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«Об утверждении технического задания на разработку инвестиционной программы организаций коммунального комплекса в сфере водоснабжения </w:t>
            </w:r>
          </w:p>
          <w:p w14:paraId="6458C48B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и водоотведения»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E4F5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Отдел цен и тарифов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6A64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По мере необходимости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A92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Постановление Администрации Северодвинска </w:t>
            </w:r>
          </w:p>
          <w:p w14:paraId="7DADCE60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от 17.08.2018 № 341-па</w:t>
            </w:r>
          </w:p>
          <w:p w14:paraId="0FD322D4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«Об утверждении технического задания </w:t>
            </w:r>
          </w:p>
          <w:p w14:paraId="31EBCC59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на корректировку инвестиционной программы </w:t>
            </w:r>
          </w:p>
          <w:p w14:paraId="3E0B480D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АО «ПО «Севмаш» </w:t>
            </w:r>
          </w:p>
          <w:p w14:paraId="51D7ECC5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«По развитию централизованных систем водоснабжения </w:t>
            </w:r>
          </w:p>
          <w:p w14:paraId="63A3176F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и водоотведения </w:t>
            </w:r>
          </w:p>
          <w:p w14:paraId="02C6DD50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на территории </w:t>
            </w:r>
          </w:p>
          <w:p w14:paraId="2224ED54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г. Северодвинска </w:t>
            </w:r>
          </w:p>
          <w:p w14:paraId="7DB169E2" w14:textId="6D362D24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на 2014</w:t>
            </w:r>
            <w:r w:rsidR="002661BD" w:rsidRPr="002661BD">
              <w:rPr>
                <w:rFonts w:eastAsia="Calibri"/>
              </w:rPr>
              <w:t>–</w:t>
            </w:r>
            <w:r w:rsidRPr="00796489">
              <w:rPr>
                <w:rFonts w:eastAsia="Calibri"/>
              </w:rPr>
              <w:t>2023 годы»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070E" w14:textId="77777777" w:rsidR="00796489" w:rsidRPr="00796489" w:rsidRDefault="00796489" w:rsidP="00796489">
            <w:r w:rsidRPr="00796489">
              <w:t xml:space="preserve">Утверждение мероприятий </w:t>
            </w:r>
          </w:p>
          <w:p w14:paraId="7273529D" w14:textId="77777777" w:rsidR="00796489" w:rsidRPr="00796489" w:rsidRDefault="00796489" w:rsidP="00796489">
            <w:r w:rsidRPr="00796489">
              <w:t xml:space="preserve">по развитию систем водоснабжения </w:t>
            </w:r>
          </w:p>
          <w:p w14:paraId="4D354985" w14:textId="77777777" w:rsidR="00796489" w:rsidRPr="00796489" w:rsidRDefault="00796489" w:rsidP="00796489">
            <w:r w:rsidRPr="00796489">
              <w:t xml:space="preserve">и водоотведения </w:t>
            </w:r>
          </w:p>
          <w:p w14:paraId="10525028" w14:textId="77777777" w:rsidR="00796489" w:rsidRPr="00796489" w:rsidRDefault="00796489" w:rsidP="00796489">
            <w:r w:rsidRPr="00796489">
              <w:t>на территории муниципального образования «Северодвинск»,</w:t>
            </w:r>
          </w:p>
          <w:p w14:paraId="40D9C408" w14:textId="77777777" w:rsidR="00796489" w:rsidRPr="00796489" w:rsidRDefault="00796489" w:rsidP="00796489">
            <w:r w:rsidRPr="00796489">
              <w:t xml:space="preserve">обеспечение правового основания для подключения объектов капитального строительства к сетям централизованного водоснабжения </w:t>
            </w:r>
          </w:p>
          <w:p w14:paraId="7D4234E7" w14:textId="77777777" w:rsidR="00796489" w:rsidRPr="00796489" w:rsidRDefault="00796489" w:rsidP="00796489">
            <w:r w:rsidRPr="00796489">
              <w:t>и водоотведения</w:t>
            </w:r>
          </w:p>
        </w:tc>
      </w:tr>
      <w:tr w:rsidR="00796489" w:rsidRPr="00796489" w14:paraId="5361375E" w14:textId="77777777" w:rsidTr="00B941C9">
        <w:trPr>
          <w:cantSplit/>
          <w:trHeight w:val="1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0B1E" w14:textId="77777777" w:rsidR="00796489" w:rsidRPr="00796489" w:rsidRDefault="00796489" w:rsidP="0079648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96489">
              <w:t>Подпрограмма 2 «</w:t>
            </w:r>
            <w:r w:rsidRPr="00796489">
              <w:rPr>
                <w:color w:val="000000"/>
              </w:rPr>
              <w:t>Развитие малого и среднего предпринимательства в Северодвинске»</w:t>
            </w:r>
          </w:p>
        </w:tc>
      </w:tr>
      <w:tr w:rsidR="00796489" w:rsidRPr="00796489" w14:paraId="502C0735" w14:textId="77777777" w:rsidTr="002661BD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F733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lastRenderedPageBreak/>
              <w:t>Постановление Администрации Северодвинска</w:t>
            </w:r>
          </w:p>
          <w:p w14:paraId="3B394881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«О внесении изменений</w:t>
            </w:r>
          </w:p>
          <w:p w14:paraId="1F9F42B3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в постановление Администрации Северодвинска</w:t>
            </w:r>
          </w:p>
          <w:p w14:paraId="3BCE8B98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«Об утверждении порядков предоставления субсидий </w:t>
            </w:r>
          </w:p>
          <w:p w14:paraId="7DCE1364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на поддержку субъектов малого </w:t>
            </w:r>
          </w:p>
          <w:p w14:paraId="65CAE6FA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и среднего предпринимательства»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435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Отдел муниципальных программ</w:t>
            </w:r>
          </w:p>
          <w:p w14:paraId="473E817F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и работы с предпринимателями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C079" w14:textId="77777777" w:rsidR="00796489" w:rsidRPr="00796489" w:rsidRDefault="00796489" w:rsidP="0079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  <w:r w:rsidRPr="00796489">
              <w:rPr>
                <w:i/>
              </w:rPr>
              <w:t>Не предусмотрено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CBE9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Постановления Администрации Северодвинска:</w:t>
            </w:r>
          </w:p>
          <w:p w14:paraId="50B956FA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- от 19.06.2018 № 251-па</w:t>
            </w:r>
          </w:p>
          <w:p w14:paraId="714A8A89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«О внесении изменений </w:t>
            </w:r>
          </w:p>
          <w:p w14:paraId="53B1A22E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и дополнений </w:t>
            </w:r>
          </w:p>
          <w:p w14:paraId="60A794A7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в постановление Администрации Северодвинска </w:t>
            </w:r>
          </w:p>
          <w:p w14:paraId="17FEB19F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от 31.12.2015 № 654-па</w:t>
            </w:r>
          </w:p>
          <w:p w14:paraId="20F0EA45" w14:textId="77777777" w:rsidR="00796489" w:rsidRPr="00796489" w:rsidRDefault="00796489" w:rsidP="00796489">
            <w:pPr>
              <w:autoSpaceDE w:val="0"/>
              <w:autoSpaceDN w:val="0"/>
              <w:adjustRightInd w:val="0"/>
              <w:ind w:right="-111"/>
              <w:jc w:val="center"/>
            </w:pPr>
            <w:r w:rsidRPr="00796489">
              <w:t>(в редакции от 28.07.2017)»;</w:t>
            </w:r>
          </w:p>
          <w:p w14:paraId="555813CF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- от 10.07.2018 № 294-па</w:t>
            </w:r>
          </w:p>
          <w:p w14:paraId="2EFCD5A0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«О внесении изменений </w:t>
            </w:r>
          </w:p>
          <w:p w14:paraId="349C2468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в Порядки предоставления субсидий, утвержденные постановлением </w:t>
            </w:r>
          </w:p>
          <w:p w14:paraId="652D75FB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Администрации Северодвинска </w:t>
            </w:r>
          </w:p>
          <w:p w14:paraId="1C1413F9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 31.12.2015 № 654-па</w:t>
            </w:r>
          </w:p>
          <w:p w14:paraId="494EFF9D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489">
              <w:t>(в редакции от 19.06.2018)»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00CD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Исключена возможность возникновения конфликта интересов, который влияет или может повлиять </w:t>
            </w:r>
          </w:p>
          <w:p w14:paraId="7F789F58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на решения, принимаемые комиссиями по отбору получателей субсидий.</w:t>
            </w:r>
          </w:p>
          <w:p w14:paraId="5186024E" w14:textId="7DBA3BCA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Приведение порядков предоставлени</w:t>
            </w:r>
            <w:r w:rsidR="002661BD">
              <w:t>я</w:t>
            </w:r>
            <w:r w:rsidRPr="00796489">
              <w:t xml:space="preserve"> субсидий</w:t>
            </w:r>
          </w:p>
          <w:p w14:paraId="1D13569C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в соответствие </w:t>
            </w:r>
          </w:p>
          <w:p w14:paraId="09EE6435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с антикоррупционным законодательством, рекомендациями Правового департамента Администрации Губернатора Архангельской области </w:t>
            </w:r>
          </w:p>
          <w:p w14:paraId="19870E50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и Правительства Архангельской области </w:t>
            </w:r>
          </w:p>
          <w:p w14:paraId="6D3CCA5B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по формированию конкурсных комиссий </w:t>
            </w:r>
          </w:p>
        </w:tc>
      </w:tr>
      <w:tr w:rsidR="00796489" w:rsidRPr="00796489" w14:paraId="573DA74C" w14:textId="77777777" w:rsidTr="002661BD">
        <w:trPr>
          <w:cantSplit/>
          <w:trHeight w:val="757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9B9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lastRenderedPageBreak/>
              <w:t>Постановление Администрации Северодвинска</w:t>
            </w:r>
          </w:p>
          <w:p w14:paraId="376DC682" w14:textId="71F12CDC" w:rsidR="00796489" w:rsidRPr="00796489" w:rsidRDefault="002661BD" w:rsidP="00796489">
            <w:pPr>
              <w:autoSpaceDE w:val="0"/>
              <w:autoSpaceDN w:val="0"/>
              <w:adjustRightInd w:val="0"/>
            </w:pPr>
            <w:r>
              <w:t>о</w:t>
            </w:r>
            <w:r w:rsidR="00796489" w:rsidRPr="00796489">
              <w:t xml:space="preserve"> проведении конкурса </w:t>
            </w:r>
          </w:p>
          <w:p w14:paraId="2558F064" w14:textId="77777777" w:rsidR="002661BD" w:rsidRDefault="00796489" w:rsidP="002661BD">
            <w:pPr>
              <w:autoSpaceDE w:val="0"/>
              <w:autoSpaceDN w:val="0"/>
              <w:adjustRightInd w:val="0"/>
            </w:pPr>
            <w:r w:rsidRPr="00796489">
              <w:t xml:space="preserve">на </w:t>
            </w:r>
            <w:r w:rsidR="002661BD">
              <w:t xml:space="preserve">субсидирование </w:t>
            </w:r>
            <w:r w:rsidRPr="00796489">
              <w:t xml:space="preserve">процентной ставки </w:t>
            </w:r>
          </w:p>
          <w:p w14:paraId="33F49F3B" w14:textId="600B0378" w:rsidR="00796489" w:rsidRPr="00796489" w:rsidRDefault="00796489" w:rsidP="002661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489">
              <w:t xml:space="preserve">по кредитам, выданным субъектам малого и среднего предпринимательства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588D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Отдел муниципальных программ</w:t>
            </w:r>
          </w:p>
          <w:p w14:paraId="2B8AE2F4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и работы с предпринимателями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7A4B" w14:textId="77777777" w:rsidR="00796489" w:rsidRPr="00796489" w:rsidRDefault="00796489" w:rsidP="0079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</w:rPr>
            </w:pPr>
            <w:r w:rsidRPr="00796489">
              <w:rPr>
                <w:i/>
              </w:rPr>
              <w:t>Не предусмотрено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45F2" w14:textId="77777777" w:rsidR="00796489" w:rsidRPr="00796489" w:rsidRDefault="00796489" w:rsidP="00796489">
            <w:pPr>
              <w:jc w:val="center"/>
            </w:pPr>
            <w:r w:rsidRPr="00796489">
              <w:t>Постановление</w:t>
            </w:r>
          </w:p>
          <w:p w14:paraId="0EE11F52" w14:textId="77777777" w:rsidR="00796489" w:rsidRPr="00796489" w:rsidRDefault="00796489" w:rsidP="00796489">
            <w:pPr>
              <w:snapToGrid w:val="0"/>
              <w:jc w:val="center"/>
              <w:rPr>
                <w:bCs/>
              </w:rPr>
            </w:pPr>
            <w:r w:rsidRPr="00796489">
              <w:rPr>
                <w:bCs/>
              </w:rPr>
              <w:t>Администрации Северодвинска</w:t>
            </w:r>
          </w:p>
          <w:p w14:paraId="6D7B4E6C" w14:textId="77777777" w:rsidR="00796489" w:rsidRPr="00796489" w:rsidRDefault="00796489" w:rsidP="00796489">
            <w:pPr>
              <w:jc w:val="center"/>
              <w:rPr>
                <w:color w:val="FF0000"/>
              </w:rPr>
            </w:pPr>
            <w:r w:rsidRPr="00796489">
              <w:rPr>
                <w:bCs/>
              </w:rPr>
              <w:t>от 14.09.2018 № 372-па</w:t>
            </w:r>
          </w:p>
          <w:p w14:paraId="2E7C89EF" w14:textId="77777777" w:rsidR="00796489" w:rsidRPr="00796489" w:rsidRDefault="00796489" w:rsidP="00796489">
            <w:pPr>
              <w:jc w:val="center"/>
            </w:pPr>
            <w:r w:rsidRPr="00796489">
              <w:t xml:space="preserve">«О проведении конкурса </w:t>
            </w:r>
          </w:p>
          <w:p w14:paraId="7AC463AC" w14:textId="77777777" w:rsidR="00796489" w:rsidRPr="00796489" w:rsidRDefault="00796489" w:rsidP="00796489">
            <w:pPr>
              <w:jc w:val="center"/>
            </w:pPr>
            <w:r w:rsidRPr="00796489">
              <w:t xml:space="preserve">на предоставление субсидий на возмещение затрат по оплате процентной ставки </w:t>
            </w:r>
          </w:p>
          <w:p w14:paraId="5B30B31F" w14:textId="77777777" w:rsidR="00796489" w:rsidRPr="00796489" w:rsidRDefault="00796489" w:rsidP="00796489">
            <w:pPr>
              <w:jc w:val="center"/>
            </w:pPr>
            <w:r w:rsidRPr="00796489">
              <w:t xml:space="preserve">по кредитам, выданным субъектам малого </w:t>
            </w:r>
          </w:p>
          <w:p w14:paraId="76548CD7" w14:textId="77777777" w:rsidR="00796489" w:rsidRPr="00796489" w:rsidRDefault="00796489" w:rsidP="00796489">
            <w:pPr>
              <w:jc w:val="center"/>
            </w:pPr>
            <w:r w:rsidRPr="00796489">
              <w:t xml:space="preserve">и среднего предпринимательства </w:t>
            </w:r>
          </w:p>
          <w:p w14:paraId="24AC197B" w14:textId="77777777" w:rsidR="00796489" w:rsidRPr="00796489" w:rsidRDefault="00796489" w:rsidP="00796489">
            <w:pPr>
              <w:jc w:val="center"/>
            </w:pPr>
            <w:r w:rsidRPr="00796489">
              <w:t xml:space="preserve">на строительство (реконструкцию) </w:t>
            </w:r>
          </w:p>
          <w:p w14:paraId="795A4372" w14:textId="77777777" w:rsidR="00796489" w:rsidRPr="00796489" w:rsidRDefault="00796489" w:rsidP="00796489">
            <w:pPr>
              <w:jc w:val="center"/>
            </w:pPr>
            <w:r w:rsidRPr="00796489">
              <w:t xml:space="preserve">для собственных нужд производственных зданий, строений, сооружений </w:t>
            </w:r>
          </w:p>
          <w:p w14:paraId="16DA5C5C" w14:textId="77777777" w:rsidR="00796489" w:rsidRPr="00796489" w:rsidRDefault="00796489" w:rsidP="00796489">
            <w:pPr>
              <w:jc w:val="center"/>
            </w:pPr>
            <w:r w:rsidRPr="00796489">
              <w:t xml:space="preserve">и (или) приобретение оборудования, включая затраты на монтаж оборудования, в целях создания и (или) развития, </w:t>
            </w:r>
          </w:p>
          <w:p w14:paraId="5215F722" w14:textId="77777777" w:rsidR="00796489" w:rsidRPr="00796489" w:rsidRDefault="00796489" w:rsidP="00796489">
            <w:pPr>
              <w:jc w:val="center"/>
            </w:pPr>
            <w:r w:rsidRPr="00796489">
              <w:t>и (или) модернизации производства товаров</w:t>
            </w:r>
          </w:p>
          <w:p w14:paraId="0FD6CEB0" w14:textId="77021127" w:rsidR="00796489" w:rsidRPr="00796489" w:rsidRDefault="00796489" w:rsidP="002661BD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Calibri"/>
                <w:sz w:val="20"/>
                <w:szCs w:val="20"/>
              </w:rPr>
            </w:pPr>
            <w:r w:rsidRPr="00796489">
              <w:rPr>
                <w:rFonts w:eastAsia="Calibri"/>
              </w:rPr>
              <w:t xml:space="preserve">(работ, услуг), </w:t>
            </w:r>
            <w:r w:rsidR="002661BD">
              <w:rPr>
                <w:rFonts w:eastAsia="Calibri"/>
              </w:rPr>
              <w:t>в 2018</w:t>
            </w:r>
            <w:r w:rsidRPr="00796489">
              <w:rPr>
                <w:rFonts w:eastAsia="Calibri"/>
              </w:rPr>
              <w:t>году»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FE9E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Утверждение сроков проведения конкурса </w:t>
            </w:r>
          </w:p>
          <w:p w14:paraId="000BD496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и состава конкурсной комиссии по отбору получателей </w:t>
            </w:r>
          </w:p>
          <w:p w14:paraId="60E72228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на предоставление субсидий </w:t>
            </w:r>
          </w:p>
          <w:p w14:paraId="1E16440F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за счет средств бюджета муниципального образования «Северодвинск»</w:t>
            </w:r>
          </w:p>
        </w:tc>
      </w:tr>
      <w:tr w:rsidR="00796489" w:rsidRPr="00796489" w14:paraId="5F3CCA6B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031F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lastRenderedPageBreak/>
              <w:t>Постановление Администрации Северодвинска</w:t>
            </w:r>
          </w:p>
          <w:p w14:paraId="2CACA769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«О проведении конкурса </w:t>
            </w:r>
          </w:p>
          <w:p w14:paraId="769F373D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на предоставление субсидий субъектам малого и среднего предпринимательства, </w:t>
            </w:r>
          </w:p>
          <w:p w14:paraId="55172608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proofErr w:type="gramStart"/>
            <w:r w:rsidRPr="00796489">
              <w:t>занимающимся</w:t>
            </w:r>
            <w:proofErr w:type="gramEnd"/>
            <w:r w:rsidRPr="00796489">
              <w:t xml:space="preserve"> социально значимыми видами деятельности»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8F2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Отдел муниципальных программ и работы с предпринимателями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A62A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2018 год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6276" w14:textId="77777777" w:rsidR="00796489" w:rsidRPr="00796489" w:rsidRDefault="00796489" w:rsidP="00796489">
            <w:pPr>
              <w:jc w:val="center"/>
            </w:pPr>
            <w:r w:rsidRPr="00796489">
              <w:t>Постановление</w:t>
            </w:r>
          </w:p>
          <w:p w14:paraId="05DE3478" w14:textId="77777777" w:rsidR="00796489" w:rsidRPr="00796489" w:rsidRDefault="00796489" w:rsidP="00796489">
            <w:pPr>
              <w:jc w:val="center"/>
            </w:pPr>
            <w:r w:rsidRPr="00796489">
              <w:t>Администрации Северодвинска</w:t>
            </w:r>
          </w:p>
          <w:p w14:paraId="388F8CC7" w14:textId="77777777" w:rsidR="00796489" w:rsidRPr="00796489" w:rsidRDefault="00796489" w:rsidP="00796489">
            <w:pPr>
              <w:jc w:val="center"/>
            </w:pPr>
            <w:r w:rsidRPr="00796489">
              <w:t xml:space="preserve">от 14.09.2017 № 371-па </w:t>
            </w:r>
          </w:p>
          <w:p w14:paraId="76187612" w14:textId="77777777" w:rsidR="00796489" w:rsidRPr="00796489" w:rsidRDefault="00796489" w:rsidP="00796489">
            <w:pPr>
              <w:jc w:val="center"/>
            </w:pPr>
            <w:r w:rsidRPr="00796489">
              <w:t>«О проведении конкурса на предоставление субсидий субъектам малого и среднего предпринимательства, занимающимся социально значимыми видами деятельности, в 2018 году»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9131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Утверждение сроков проведения конкурса</w:t>
            </w:r>
          </w:p>
          <w:p w14:paraId="16ACD9FF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и состава конкурсной комиссии по отбору получателей </w:t>
            </w:r>
          </w:p>
          <w:p w14:paraId="0033D346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на предоставление субсидий за счет средств бюджета муниципального образования «Северодвинск»</w:t>
            </w:r>
          </w:p>
        </w:tc>
      </w:tr>
      <w:tr w:rsidR="00796489" w:rsidRPr="00796489" w14:paraId="22BDDA98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83C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lastRenderedPageBreak/>
              <w:t>Распоряжение заместителя Главы Администрации Северодвинска</w:t>
            </w:r>
          </w:p>
          <w:p w14:paraId="1C95F419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по финансово-экономическим вопросам</w:t>
            </w:r>
          </w:p>
          <w:p w14:paraId="3FC235CE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о проведении городских выставок-ярмарок,</w:t>
            </w:r>
          </w:p>
          <w:p w14:paraId="1896E7B2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смотров-конкурсов</w:t>
            </w:r>
          </w:p>
          <w:p w14:paraId="7043528E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и других мероприятий по различным направлениям предпринимательской деятельности </w:t>
            </w:r>
          </w:p>
          <w:p w14:paraId="61C308F2" w14:textId="77777777" w:rsidR="00796489" w:rsidRPr="00796489" w:rsidRDefault="00796489" w:rsidP="007964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489">
              <w:t>(в том числе профессионального мастерства)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1365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Отдел организации потребительского рынка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B73F" w14:textId="77777777" w:rsidR="00796489" w:rsidRPr="00796489" w:rsidRDefault="00796489" w:rsidP="0079648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96489">
              <w:t>2018 год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D683" w14:textId="77777777" w:rsidR="00796489" w:rsidRPr="00796489" w:rsidRDefault="00796489" w:rsidP="00796489">
            <w:pPr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Постановление</w:t>
            </w:r>
          </w:p>
          <w:p w14:paraId="70272558" w14:textId="77777777" w:rsidR="00796489" w:rsidRPr="00796489" w:rsidRDefault="00796489" w:rsidP="00796489">
            <w:pPr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Администрации Северодвинска</w:t>
            </w:r>
          </w:p>
          <w:p w14:paraId="28D0A54B" w14:textId="77777777" w:rsidR="00796489" w:rsidRPr="00796489" w:rsidRDefault="00796489" w:rsidP="00796489">
            <w:pPr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от 26.06.2018 № 276-па </w:t>
            </w:r>
          </w:p>
          <w:p w14:paraId="6761FF8B" w14:textId="77777777" w:rsidR="00796489" w:rsidRPr="00796489" w:rsidRDefault="00796489" w:rsidP="00796489">
            <w:pPr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(в редакции от 12.10.2018 № 393-па)</w:t>
            </w:r>
          </w:p>
          <w:p w14:paraId="35955468" w14:textId="77777777" w:rsidR="00796489" w:rsidRPr="00796489" w:rsidRDefault="00796489" w:rsidP="00796489">
            <w:pPr>
              <w:jc w:val="center"/>
            </w:pPr>
            <w:r w:rsidRPr="00796489">
              <w:t xml:space="preserve">«О проведении городского смотра-конкурса «Профессионал свадебной индустрии </w:t>
            </w:r>
          </w:p>
          <w:p w14:paraId="3CD3FC9D" w14:textId="77777777" w:rsidR="00796489" w:rsidRPr="00796489" w:rsidRDefault="00796489" w:rsidP="00796489">
            <w:pPr>
              <w:jc w:val="center"/>
            </w:pPr>
            <w:r w:rsidRPr="00796489">
              <w:t>Северодвинска – 2018»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CEB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Утверждение сроков проведения конкурсов, положений о проведении конкурсов, состава конкурсных комиссий</w:t>
            </w:r>
          </w:p>
        </w:tc>
      </w:tr>
      <w:tr w:rsidR="00796489" w:rsidRPr="00796489" w14:paraId="6CB67942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CE09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lastRenderedPageBreak/>
              <w:t>Постановление Администрации Северодвинска</w:t>
            </w:r>
          </w:p>
          <w:p w14:paraId="572820C9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о подведении итогов городских смотров-конкурсов по различным направлениям предпринимательской деятельности </w:t>
            </w:r>
          </w:p>
          <w:p w14:paraId="397E9FFA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(в том числе профессионального мастерства)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54F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Отдел организации потребительского рынка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4939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2018 год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DB28" w14:textId="77777777" w:rsidR="00796489" w:rsidRPr="00796489" w:rsidRDefault="00796489" w:rsidP="00796489">
            <w:pPr>
              <w:jc w:val="center"/>
            </w:pPr>
            <w:r w:rsidRPr="00796489">
              <w:t>Постановление</w:t>
            </w:r>
          </w:p>
          <w:p w14:paraId="1F5F8A5D" w14:textId="77777777" w:rsidR="00796489" w:rsidRPr="00796489" w:rsidRDefault="00796489" w:rsidP="00796489">
            <w:pPr>
              <w:jc w:val="center"/>
            </w:pPr>
            <w:r w:rsidRPr="00796489">
              <w:t>Администрации Северодвинска</w:t>
            </w:r>
          </w:p>
          <w:p w14:paraId="2F4BDCCA" w14:textId="77777777" w:rsidR="00796489" w:rsidRPr="00796489" w:rsidRDefault="00796489" w:rsidP="00796489">
            <w:pPr>
              <w:jc w:val="center"/>
            </w:pPr>
            <w:r w:rsidRPr="00796489">
              <w:t>от 29.10.2018 № 413-па</w:t>
            </w:r>
          </w:p>
          <w:p w14:paraId="0C620468" w14:textId="77777777" w:rsidR="00796489" w:rsidRPr="00796489" w:rsidRDefault="00796489" w:rsidP="00796489">
            <w:pPr>
              <w:jc w:val="center"/>
            </w:pPr>
            <w:r w:rsidRPr="00796489">
              <w:t xml:space="preserve">«Профессионал свадебной индустрии </w:t>
            </w:r>
          </w:p>
          <w:p w14:paraId="274FC726" w14:textId="77777777" w:rsidR="00796489" w:rsidRPr="00796489" w:rsidRDefault="00796489" w:rsidP="00796489">
            <w:pPr>
              <w:jc w:val="center"/>
              <w:rPr>
                <w:sz w:val="20"/>
                <w:szCs w:val="20"/>
              </w:rPr>
            </w:pPr>
            <w:r w:rsidRPr="00796489">
              <w:t>Северодвинска – 2018»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D94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Нормативное правовое основание для присуждения денежных премий победителям и призерам городского  смотра-конкурса</w:t>
            </w:r>
          </w:p>
        </w:tc>
      </w:tr>
      <w:tr w:rsidR="00796489" w:rsidRPr="00796489" w14:paraId="191381E0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8A8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lastRenderedPageBreak/>
              <w:t>Постановление Администрации Северодвинска</w:t>
            </w:r>
          </w:p>
          <w:p w14:paraId="31C26C4A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«О награждении Почетными грамотами и Благодарственными письмами Администрации Северодвинска субъектов малого </w:t>
            </w:r>
          </w:p>
          <w:p w14:paraId="0AC122C3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и среднего предпринимательства в связи с Днем российского предпринимательства»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815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Отдел муниципальных программ </w:t>
            </w:r>
          </w:p>
          <w:p w14:paraId="15F73BAC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и работы с предпринимателями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F83F" w14:textId="77777777" w:rsidR="00796489" w:rsidRPr="00796489" w:rsidRDefault="00796489" w:rsidP="0079648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96489">
              <w:rPr>
                <w:lang w:val="en-US"/>
              </w:rPr>
              <w:t>II</w:t>
            </w:r>
            <w:r w:rsidRPr="00796489">
              <w:t xml:space="preserve"> квартал 2018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CA7" w14:textId="77777777" w:rsidR="00796489" w:rsidRPr="00796489" w:rsidRDefault="00796489" w:rsidP="00796489">
            <w:pPr>
              <w:jc w:val="center"/>
            </w:pPr>
            <w:r w:rsidRPr="00796489">
              <w:t>Постановление</w:t>
            </w:r>
          </w:p>
          <w:p w14:paraId="70A775B7" w14:textId="77777777" w:rsidR="00796489" w:rsidRPr="00796489" w:rsidRDefault="00796489" w:rsidP="00796489">
            <w:pPr>
              <w:jc w:val="center"/>
            </w:pPr>
            <w:r w:rsidRPr="00796489">
              <w:t>Администрации Северодвинска</w:t>
            </w:r>
          </w:p>
          <w:p w14:paraId="635BE1D8" w14:textId="7A20C7CF" w:rsidR="00796489" w:rsidRPr="00796489" w:rsidRDefault="00796489" w:rsidP="00796489">
            <w:pPr>
              <w:jc w:val="center"/>
            </w:pPr>
            <w:r w:rsidRPr="00796489">
              <w:t>от 15.05.2018</w:t>
            </w:r>
            <w:r w:rsidR="00F02B58">
              <w:t xml:space="preserve"> № </w:t>
            </w:r>
            <w:r w:rsidRPr="00796489">
              <w:t>75-пг</w:t>
            </w:r>
          </w:p>
          <w:p w14:paraId="56F3F8C1" w14:textId="77777777" w:rsidR="00796489" w:rsidRPr="00796489" w:rsidRDefault="00796489" w:rsidP="00796489">
            <w:pPr>
              <w:jc w:val="center"/>
              <w:rPr>
                <w:sz w:val="20"/>
                <w:szCs w:val="20"/>
              </w:rPr>
            </w:pPr>
            <w:r w:rsidRPr="00796489">
              <w:t>«О награждении Почетной грамотой и об объявлении Благодарности Администрации Северодвинска»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E36B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Нормативное правовое основание для награждения наградами Администрации Северодвинска представителей субъектов малого и среднего предпринимательства</w:t>
            </w:r>
          </w:p>
        </w:tc>
      </w:tr>
      <w:tr w:rsidR="00796489" w:rsidRPr="00796489" w14:paraId="78CDB7DE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2779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Постановление Администрации Северодвинска </w:t>
            </w:r>
          </w:p>
          <w:p w14:paraId="2F79102B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о внесении изменений и дополнений</w:t>
            </w:r>
          </w:p>
          <w:p w14:paraId="526E18D6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в подпрограмму </w:t>
            </w:r>
          </w:p>
          <w:p w14:paraId="64BBB410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«Развитие малого </w:t>
            </w:r>
          </w:p>
          <w:p w14:paraId="0FF7C05A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и среднего предпринимательства в Северодвинске»</w:t>
            </w:r>
          </w:p>
          <w:p w14:paraId="2E9AFDCF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C21F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Отдел муниципальных программ </w:t>
            </w:r>
          </w:p>
          <w:p w14:paraId="43AEE386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и работы с предпринимателями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515D" w14:textId="77777777" w:rsidR="00796489" w:rsidRPr="00796489" w:rsidRDefault="00796489" w:rsidP="0079648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96489">
              <w:t>2018 год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33C6" w14:textId="77777777" w:rsidR="00796489" w:rsidRPr="00796489" w:rsidRDefault="00796489" w:rsidP="00796489">
            <w:pPr>
              <w:jc w:val="center"/>
            </w:pPr>
            <w:r w:rsidRPr="00796489">
              <w:t>Постановления</w:t>
            </w:r>
          </w:p>
          <w:p w14:paraId="2DC82EB6" w14:textId="77777777" w:rsidR="00796489" w:rsidRPr="00796489" w:rsidRDefault="00796489" w:rsidP="00796489">
            <w:pPr>
              <w:jc w:val="center"/>
            </w:pPr>
            <w:r w:rsidRPr="00796489">
              <w:t>Администрации Северодвинска:</w:t>
            </w:r>
          </w:p>
          <w:p w14:paraId="73B4D8A7" w14:textId="77777777" w:rsidR="00796489" w:rsidRPr="00796489" w:rsidRDefault="00796489" w:rsidP="00796489">
            <w:pPr>
              <w:jc w:val="center"/>
            </w:pPr>
            <w:r w:rsidRPr="00796489">
              <w:t>- от 15.01.2018 № 12-па;</w:t>
            </w:r>
          </w:p>
          <w:p w14:paraId="7BE86504" w14:textId="77777777" w:rsidR="00796489" w:rsidRPr="00796489" w:rsidRDefault="00796489" w:rsidP="00796489">
            <w:pPr>
              <w:jc w:val="center"/>
            </w:pPr>
            <w:r w:rsidRPr="00796489">
              <w:t>- от 19.07.2018 № 308-па;</w:t>
            </w:r>
          </w:p>
          <w:p w14:paraId="1D784F4E" w14:textId="77777777" w:rsidR="00796489" w:rsidRPr="00796489" w:rsidRDefault="00796489" w:rsidP="00796489">
            <w:pPr>
              <w:jc w:val="center"/>
              <w:rPr>
                <w:color w:val="FF0000"/>
              </w:rPr>
            </w:pPr>
            <w:r w:rsidRPr="00796489">
              <w:t>- от 06.12.2018 № 486-па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18C3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Актуализация объемов финансирования подпрограммы, значения расчетных показателей задач и мероприятий</w:t>
            </w:r>
          </w:p>
        </w:tc>
      </w:tr>
      <w:tr w:rsidR="00796489" w:rsidRPr="00796489" w14:paraId="1CD35303" w14:textId="77777777" w:rsidTr="00B941C9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759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lastRenderedPageBreak/>
              <w:t>Подпрограмма 3 «Развитие торговли в Северодвинске»</w:t>
            </w:r>
          </w:p>
        </w:tc>
      </w:tr>
      <w:tr w:rsidR="00796489" w:rsidRPr="00796489" w14:paraId="79AE7D79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DF9" w14:textId="1A6EE32B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Распоряжение заместителя Главы Администрации </w:t>
            </w:r>
            <w:r w:rsidR="00F02B58">
              <w:t>Северодвинска</w:t>
            </w:r>
          </w:p>
          <w:p w14:paraId="78360906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по финансово-экономическим вопросам</w:t>
            </w:r>
          </w:p>
          <w:p w14:paraId="4C0516DA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«Об утверждении Схемы размещения нестационарных торговых объектов </w:t>
            </w:r>
          </w:p>
          <w:p w14:paraId="7A4A83C8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на территории Северодвинска»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80A7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Отдел организации потребительского рынка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36D9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В течение текущего финансового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F4CD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rPr>
                <w:color w:val="000000" w:themeColor="text1"/>
              </w:rPr>
              <w:t>Ежегодное утверждение Схемы размещения нестационарных торговых объектов не требуется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51BC" w14:textId="77777777" w:rsidR="00796489" w:rsidRPr="00796489" w:rsidRDefault="00796489" w:rsidP="00796489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796489" w:rsidRPr="00796489" w14:paraId="20403F89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59E" w14:textId="5518CF53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lastRenderedPageBreak/>
              <w:t xml:space="preserve">Распоряжение заместителя Главы Администрации </w:t>
            </w:r>
            <w:r w:rsidR="003C2EFA">
              <w:t>Северодвинска</w:t>
            </w:r>
          </w:p>
          <w:p w14:paraId="32E2BF36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по финансово-экономическим вопросам</w:t>
            </w:r>
          </w:p>
          <w:p w14:paraId="3FCE5907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«О внесении изменений в Схему размещения нестационарных торговых объектов </w:t>
            </w:r>
          </w:p>
          <w:p w14:paraId="6A3A3649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на территории Северодвинска»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911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Отдел организации потребительского рынка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6641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В течение текущего финансового года</w:t>
            </w:r>
          </w:p>
          <w:p w14:paraId="1135A6BB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(по мере поступления обращений физических и юридических лиц о внесении изменений в Схему размещения нестационарных торговых объектов)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29D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 xml:space="preserve">Распоряжения </w:t>
            </w:r>
          </w:p>
          <w:p w14:paraId="7C532117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 xml:space="preserve">заместителя Главы Администрации </w:t>
            </w:r>
          </w:p>
          <w:p w14:paraId="1C296A51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>по финансово-экономическим вопросам</w:t>
            </w:r>
          </w:p>
          <w:p w14:paraId="7BE05BBF" w14:textId="77777777" w:rsidR="00796489" w:rsidRPr="00796489" w:rsidRDefault="00796489" w:rsidP="00796489">
            <w:pPr>
              <w:tabs>
                <w:tab w:val="left" w:pos="10206"/>
                <w:tab w:val="left" w:pos="10348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>- от 30.01.2018 № 4-рфэ;</w:t>
            </w:r>
          </w:p>
          <w:p w14:paraId="692CA2AC" w14:textId="77777777" w:rsidR="00796489" w:rsidRPr="00796489" w:rsidRDefault="00796489" w:rsidP="00796489">
            <w:pPr>
              <w:tabs>
                <w:tab w:val="left" w:pos="10206"/>
                <w:tab w:val="left" w:pos="10348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>- от 01.03.2018 № 6-рфэ;</w:t>
            </w:r>
          </w:p>
          <w:p w14:paraId="70699D16" w14:textId="77777777" w:rsidR="00796489" w:rsidRPr="00796489" w:rsidRDefault="00796489" w:rsidP="00796489">
            <w:pPr>
              <w:tabs>
                <w:tab w:val="left" w:pos="10206"/>
                <w:tab w:val="left" w:pos="10348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>- от 28.04.2018 № 30-рфэ;</w:t>
            </w:r>
          </w:p>
          <w:p w14:paraId="1EBC57D2" w14:textId="77777777" w:rsidR="00796489" w:rsidRPr="00796489" w:rsidRDefault="00796489" w:rsidP="00796489">
            <w:pPr>
              <w:tabs>
                <w:tab w:val="left" w:pos="10206"/>
                <w:tab w:val="left" w:pos="10348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>- от 05.06.2018 № 46-рфэ;</w:t>
            </w:r>
          </w:p>
          <w:p w14:paraId="3A81CC4F" w14:textId="77777777" w:rsidR="00796489" w:rsidRPr="00796489" w:rsidRDefault="00796489" w:rsidP="00796489">
            <w:pPr>
              <w:tabs>
                <w:tab w:val="left" w:pos="10206"/>
                <w:tab w:val="left" w:pos="10348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>- от 19.09.2018 № 79-рфэ;</w:t>
            </w:r>
          </w:p>
          <w:p w14:paraId="2087D54F" w14:textId="77777777" w:rsidR="00796489" w:rsidRPr="00796489" w:rsidRDefault="00796489" w:rsidP="00796489">
            <w:pPr>
              <w:tabs>
                <w:tab w:val="left" w:pos="10206"/>
                <w:tab w:val="left" w:pos="10348"/>
              </w:tabs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>- от 09.11.2018 № 99-рфэ;</w:t>
            </w:r>
          </w:p>
          <w:p w14:paraId="160EECAD" w14:textId="77777777" w:rsidR="00796489" w:rsidRPr="00796489" w:rsidRDefault="00796489" w:rsidP="00796489">
            <w:pPr>
              <w:tabs>
                <w:tab w:val="left" w:pos="10206"/>
                <w:tab w:val="left" w:pos="10348"/>
              </w:tabs>
              <w:autoSpaceDE w:val="0"/>
              <w:autoSpaceDN w:val="0"/>
              <w:adjustRightInd w:val="0"/>
              <w:outlineLvl w:val="0"/>
            </w:pPr>
            <w:r w:rsidRPr="00796489">
              <w:rPr>
                <w:color w:val="000000" w:themeColor="text1"/>
              </w:rPr>
              <w:t>- от 19.12.2018 № 110-рфэ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6C6F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Утверждение изменений </w:t>
            </w:r>
          </w:p>
          <w:p w14:paraId="203EB205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в Схеме размещения нестационарных торговых объектов на территории Северодвинска</w:t>
            </w:r>
          </w:p>
        </w:tc>
      </w:tr>
      <w:tr w:rsidR="00796489" w:rsidRPr="00796489" w14:paraId="69156983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3CD1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lastRenderedPageBreak/>
              <w:t>Постановление Администрации Северодвинска</w:t>
            </w:r>
          </w:p>
          <w:p w14:paraId="2B73F3CC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«О внесении дополнения </w:t>
            </w:r>
          </w:p>
          <w:p w14:paraId="1A5C92BB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в приложения </w:t>
            </w:r>
          </w:p>
          <w:p w14:paraId="6C75DD8F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к постановлению Администрации Северодвинска</w:t>
            </w:r>
          </w:p>
          <w:p w14:paraId="00C197B0" w14:textId="77777777" w:rsidR="00796489" w:rsidRPr="00796489" w:rsidRDefault="00796489" w:rsidP="00796489">
            <w:pPr>
              <w:autoSpaceDE w:val="0"/>
              <w:autoSpaceDN w:val="0"/>
              <w:adjustRightInd w:val="0"/>
              <w:ind w:right="-45"/>
            </w:pPr>
            <w:r w:rsidRPr="00796489">
              <w:t>от 02.07.2013 № 251-па</w:t>
            </w:r>
          </w:p>
          <w:p w14:paraId="1DE4DB3C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«Об определении границ прилегающих к некоторым организациям </w:t>
            </w:r>
          </w:p>
          <w:p w14:paraId="6FBB4B49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и объектам территорий,</w:t>
            </w:r>
          </w:p>
          <w:p w14:paraId="7F442797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на которых </w:t>
            </w:r>
          </w:p>
          <w:p w14:paraId="74AFBBDF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не допускается розничная продажа алкогольной продукции»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922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Отдел организации потребительского рынка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F37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По мере открытия новых организаций или объектов, на территориях которых не допускается реализация алкогольной продукции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8DDA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 xml:space="preserve">Постановление </w:t>
            </w:r>
          </w:p>
          <w:p w14:paraId="6A30F255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 xml:space="preserve">Администрации Северодвинска </w:t>
            </w:r>
          </w:p>
          <w:p w14:paraId="72CD96BE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 xml:space="preserve">от 10.04.2018 № 129-па </w:t>
            </w:r>
          </w:p>
          <w:p w14:paraId="541CFE7E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 xml:space="preserve">«О внесении изменений </w:t>
            </w:r>
          </w:p>
          <w:p w14:paraId="775C1132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 xml:space="preserve">и дополнений </w:t>
            </w:r>
          </w:p>
          <w:p w14:paraId="220C9ACF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 xml:space="preserve">в приложения </w:t>
            </w:r>
          </w:p>
          <w:p w14:paraId="589BC366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 xml:space="preserve">к постановлению Администрации Северодвинска </w:t>
            </w:r>
          </w:p>
          <w:p w14:paraId="6AA415D7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 xml:space="preserve">от 02.07.2013 № 251-па </w:t>
            </w:r>
          </w:p>
          <w:p w14:paraId="33E6C7A0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796489">
              <w:rPr>
                <w:color w:val="000000" w:themeColor="text1"/>
              </w:rPr>
              <w:t xml:space="preserve">«Об определении границ прилегающих к некоторым организациям и объектам территорий, на которых </w:t>
            </w:r>
          </w:p>
          <w:p w14:paraId="37851BE5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rPr>
                <w:color w:val="000000" w:themeColor="text1"/>
              </w:rPr>
              <w:t>не допускается розничная продажа алкогольной продукции»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E0B5" w14:textId="59EBF043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Приведение в соответствие </w:t>
            </w:r>
            <w:r w:rsidR="00F02B58">
              <w:t>с </w:t>
            </w:r>
            <w:r w:rsidRPr="00796489">
              <w:t xml:space="preserve">Федеральным законом </w:t>
            </w:r>
          </w:p>
          <w:p w14:paraId="79384249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от 03.07.2016 № 261-ФЗ </w:t>
            </w:r>
          </w:p>
          <w:p w14:paraId="7E53F61C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(в редакции от 28.12.2017) </w:t>
            </w:r>
          </w:p>
          <w:p w14:paraId="7615794B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«О внесении изменений </w:t>
            </w:r>
          </w:p>
          <w:p w14:paraId="30DB2C75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в Федеральный закон «О государственном регулировании производства и оборота этилового спирта, </w:t>
            </w:r>
            <w:proofErr w:type="gramStart"/>
            <w:r w:rsidRPr="00796489">
              <w:t>алкогольной</w:t>
            </w:r>
            <w:proofErr w:type="gramEnd"/>
            <w:r w:rsidRPr="00796489">
              <w:t xml:space="preserve"> </w:t>
            </w:r>
          </w:p>
          <w:p w14:paraId="634541DE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и спиртосодержащей продукции и об ограничении потребления (распития) алкогольной продукции»</w:t>
            </w:r>
          </w:p>
          <w:p w14:paraId="72FCD8C8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и отдельные законодательные акты Российской Федерации»</w:t>
            </w:r>
          </w:p>
        </w:tc>
      </w:tr>
      <w:tr w:rsidR="00796489" w:rsidRPr="00796489" w14:paraId="60F4AAA3" w14:textId="77777777" w:rsidTr="00F02B58">
        <w:trPr>
          <w:cantSplit/>
          <w:trHeight w:val="403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657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lastRenderedPageBreak/>
              <w:t>Распоряжение заместителя Главы Администрации Северодвинска</w:t>
            </w:r>
          </w:p>
          <w:p w14:paraId="752EEC31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по финансово-экономическим вопросам</w:t>
            </w:r>
          </w:p>
          <w:p w14:paraId="242805EB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«О проведении открытого аукциона на право размещения нестационарных торговых объектов </w:t>
            </w:r>
          </w:p>
          <w:p w14:paraId="2E77D46D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на территории Северодвинска»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B16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Отдел организации потребительского рынка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EB63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По сезонной нестационарной торговле –  2018 год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315A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Распоряжение заместителя Главы Администрации Северодвинска</w:t>
            </w:r>
          </w:p>
          <w:p w14:paraId="7A5CEAE3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по финансово-экономическим вопросам</w:t>
            </w:r>
          </w:p>
          <w:p w14:paraId="59ABF236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 10.01.2018 № 1-рфэ</w:t>
            </w:r>
          </w:p>
          <w:p w14:paraId="3477FA07" w14:textId="4C1CC6F4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«О проведении открытых аукционов на право размещения нестационарных торговых объектов на </w:t>
            </w:r>
            <w:r w:rsidR="00F02B58">
              <w:t>территории Северодвинска в 2018 </w:t>
            </w:r>
            <w:r w:rsidRPr="00796489">
              <w:t>году»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B468" w14:textId="77777777" w:rsidR="00796489" w:rsidRPr="00796489" w:rsidRDefault="00796489" w:rsidP="00796489">
            <w:r w:rsidRPr="00796489">
              <w:t xml:space="preserve">Правовое основание для проведения открытых аукционов  на право размещения нестационарных торговых объектов </w:t>
            </w:r>
          </w:p>
          <w:p w14:paraId="4A790021" w14:textId="77777777" w:rsidR="00796489" w:rsidRPr="00796489" w:rsidRDefault="00796489" w:rsidP="00796489">
            <w:r w:rsidRPr="00796489">
              <w:t xml:space="preserve">на земельных участках, находящихся </w:t>
            </w:r>
          </w:p>
          <w:p w14:paraId="1F06BFB1" w14:textId="7656322C" w:rsidR="00796489" w:rsidRPr="00796489" w:rsidRDefault="00796489" w:rsidP="00796489">
            <w:r w:rsidRPr="00796489">
              <w:t>в муниципальной собственности</w:t>
            </w:r>
            <w:r w:rsidR="00F02B58">
              <w:t>,</w:t>
            </w:r>
            <w:r w:rsidRPr="00796489">
              <w:t xml:space="preserve"> и земельных участках, собственность на которые не разграничена</w:t>
            </w:r>
          </w:p>
        </w:tc>
      </w:tr>
      <w:tr w:rsidR="00796489" w:rsidRPr="00796489" w14:paraId="439AB900" w14:textId="77777777" w:rsidTr="00B941C9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180B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96489">
              <w:rPr>
                <w:color w:val="000000"/>
              </w:rPr>
              <w:t>Подпрограмма 4 «Проведение на территории Северодвинска тарифно-ценовой политики в интересах населения,</w:t>
            </w:r>
          </w:p>
          <w:p w14:paraId="19FE15E5" w14:textId="77777777" w:rsidR="00796489" w:rsidRPr="00796489" w:rsidRDefault="00796489" w:rsidP="0079648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96489">
              <w:rPr>
                <w:color w:val="000000"/>
              </w:rPr>
              <w:t>предприятий и организаций города»</w:t>
            </w:r>
          </w:p>
        </w:tc>
      </w:tr>
      <w:tr w:rsidR="00796489" w:rsidRPr="00796489" w14:paraId="18611AE8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016E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lastRenderedPageBreak/>
              <w:t>Распоряжение заместителя Главы Администрации Северодвинска</w:t>
            </w:r>
          </w:p>
          <w:p w14:paraId="2B1B96EE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по финансово-экономическим вопросам</w:t>
            </w:r>
          </w:p>
          <w:p w14:paraId="5C79E441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«О размере платы </w:t>
            </w:r>
          </w:p>
          <w:p w14:paraId="4B366981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за содержание жилого помещения </w:t>
            </w:r>
          </w:p>
          <w:p w14:paraId="017A562E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для нанимателей»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CDCB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Отдел цен и тарифов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CF97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rPr>
                <w:lang w:val="de-DE"/>
              </w:rPr>
              <w:t>I</w:t>
            </w:r>
            <w:r w:rsidRPr="00796489">
              <w:t xml:space="preserve"> квартал 2018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E045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Распоряжение заместителя Главы Администрации Северодвинска </w:t>
            </w:r>
          </w:p>
          <w:p w14:paraId="19D3A00B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по финансово-экономическим вопросам </w:t>
            </w:r>
          </w:p>
          <w:p w14:paraId="66AF8BD4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от 20.04.2018 № 18-рфэ</w:t>
            </w:r>
          </w:p>
          <w:p w14:paraId="779428F1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«О размере платы </w:t>
            </w:r>
          </w:p>
          <w:p w14:paraId="09F39918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за содержание жилого помещения </w:t>
            </w:r>
          </w:p>
          <w:p w14:paraId="6144E4A4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96489">
              <w:rPr>
                <w:rFonts w:eastAsia="Calibri"/>
              </w:rPr>
              <w:t>для нанимателей»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46E3" w14:textId="1BC7788E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Регулирование размера платы за содержание и пользование жилым фондом муниципального образования «Северодвинск», обеспечение баланс</w:t>
            </w:r>
            <w:r w:rsidR="00F02B58">
              <w:t>а</w:t>
            </w:r>
            <w:r w:rsidRPr="00796489">
              <w:t xml:space="preserve"> интересов производителей </w:t>
            </w:r>
          </w:p>
          <w:p w14:paraId="5E204E1A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и потребителей жилищно-коммунальных услуг и услуг жизнеобеспечения</w:t>
            </w:r>
          </w:p>
        </w:tc>
      </w:tr>
      <w:tr w:rsidR="00796489" w:rsidRPr="00796489" w14:paraId="4C0189FB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65DD" w14:textId="77777777" w:rsidR="00F02B58" w:rsidRDefault="00796489" w:rsidP="00796489">
            <w:pPr>
              <w:autoSpaceDE w:val="0"/>
              <w:autoSpaceDN w:val="0"/>
              <w:adjustRightInd w:val="0"/>
            </w:pPr>
            <w:r w:rsidRPr="00796489">
              <w:lastRenderedPageBreak/>
              <w:t xml:space="preserve">Распоряжение заместителя Главы Администрации Северодвинска </w:t>
            </w:r>
          </w:p>
          <w:p w14:paraId="6051F97E" w14:textId="24FE878F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по финансово-экономическим вопросам </w:t>
            </w:r>
          </w:p>
          <w:p w14:paraId="231B2E63" w14:textId="77777777" w:rsidR="00F02B58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«О размере платы </w:t>
            </w:r>
          </w:p>
          <w:p w14:paraId="021CF18C" w14:textId="77777777" w:rsidR="00F02B58" w:rsidRDefault="00796489" w:rsidP="00796489">
            <w:pPr>
              <w:autoSpaceDE w:val="0"/>
              <w:autoSpaceDN w:val="0"/>
              <w:adjustRightInd w:val="0"/>
            </w:pPr>
            <w:proofErr w:type="gramStart"/>
            <w:r w:rsidRPr="00796489">
              <w:t xml:space="preserve">за пользование жилым помещением (платы </w:t>
            </w:r>
            <w:proofErr w:type="gramEnd"/>
          </w:p>
          <w:p w14:paraId="53A33C3C" w14:textId="2B6B472D" w:rsidR="00F02B58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за наем) для нанимателей жилых помещений </w:t>
            </w:r>
          </w:p>
          <w:p w14:paraId="43DD2DFD" w14:textId="384AA7FC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D3C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Отдел цен и тарифов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26F9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rPr>
                <w:lang w:val="de-DE"/>
              </w:rPr>
              <w:t>I</w:t>
            </w:r>
            <w:r w:rsidRPr="00796489">
              <w:t xml:space="preserve"> квартал 2018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F91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Распоряжение заместителя Главы Администрации Северодвинска</w:t>
            </w:r>
          </w:p>
          <w:p w14:paraId="389AB7F6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по финансово-экономическим вопросам</w:t>
            </w:r>
          </w:p>
          <w:p w14:paraId="22901CA1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от 19.03.2018 № 8-рфэ</w:t>
            </w:r>
          </w:p>
          <w:p w14:paraId="0DA7122D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«О размере платы </w:t>
            </w:r>
          </w:p>
          <w:p w14:paraId="5D70F8FA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796489">
              <w:rPr>
                <w:rFonts w:eastAsia="Calibri"/>
              </w:rPr>
              <w:t xml:space="preserve">за пользование жилым помещением (платы </w:t>
            </w:r>
            <w:proofErr w:type="gramEnd"/>
          </w:p>
          <w:p w14:paraId="520C643D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за наем) для нанимателей жилых помещений </w:t>
            </w:r>
          </w:p>
          <w:p w14:paraId="406E54B2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 xml:space="preserve">по договорам социального найма и договорам найма жилых помещений государственного </w:t>
            </w:r>
          </w:p>
          <w:p w14:paraId="63B41704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796489">
              <w:rPr>
                <w:rFonts w:eastAsia="Calibri"/>
              </w:rPr>
              <w:t>или муниципального жилищного фонда»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2F1" w14:textId="210F7BF2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Регулирование размера платы за содержание и пользование жилым фондом муниципального образования «Северодвинск», обеспечение баланс</w:t>
            </w:r>
            <w:r w:rsidR="00F02B58">
              <w:t>а</w:t>
            </w:r>
            <w:r w:rsidRPr="00796489">
              <w:t xml:space="preserve"> интересов производителей </w:t>
            </w:r>
          </w:p>
          <w:p w14:paraId="55201CE6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и потребителей жилищно-коммунальных услуг и услуг жизнеобеспечения</w:t>
            </w:r>
          </w:p>
        </w:tc>
      </w:tr>
      <w:tr w:rsidR="00796489" w:rsidRPr="00796489" w14:paraId="2C1A541C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C9C" w14:textId="1D4A8517" w:rsidR="00F02B58" w:rsidRDefault="00796489" w:rsidP="00796489">
            <w:pPr>
              <w:autoSpaceDE w:val="0"/>
              <w:autoSpaceDN w:val="0"/>
              <w:adjustRightInd w:val="0"/>
            </w:pPr>
            <w:r w:rsidRPr="00796489">
              <w:lastRenderedPageBreak/>
              <w:t xml:space="preserve">Распоряжение заместителя Главы Администрации </w:t>
            </w:r>
            <w:r w:rsidR="00F02B58">
              <w:t>Северодвинска</w:t>
            </w:r>
          </w:p>
          <w:p w14:paraId="721747A2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по финансово-экономическим вопросам «О размере платы за жилое помещение в общежитии, расположенном</w:t>
            </w:r>
          </w:p>
          <w:p w14:paraId="02240FCF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в доме № 4А </w:t>
            </w:r>
            <w:proofErr w:type="gramStart"/>
            <w:r w:rsidRPr="00796489">
              <w:t>по</w:t>
            </w:r>
            <w:proofErr w:type="gramEnd"/>
            <w:r w:rsidRPr="00796489">
              <w:t xml:space="preserve"> </w:t>
            </w:r>
          </w:p>
          <w:p w14:paraId="3C7F38B7" w14:textId="64A9E8FC" w:rsidR="00796489" w:rsidRPr="00796489" w:rsidRDefault="00F02B58" w:rsidP="00796489">
            <w:pPr>
              <w:autoSpaceDE w:val="0"/>
              <w:autoSpaceDN w:val="0"/>
              <w:adjustRightInd w:val="0"/>
            </w:pPr>
            <w:r>
              <w:t>ул. Адмирала Нахимова в г. </w:t>
            </w:r>
            <w:r w:rsidR="00796489" w:rsidRPr="00796489">
              <w:t>Северодвинске»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8704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Отдел цен и тарифов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0B0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rPr>
                <w:lang w:val="en-US"/>
              </w:rPr>
              <w:t>II</w:t>
            </w:r>
            <w:r w:rsidRPr="00796489">
              <w:t xml:space="preserve"> квартал </w:t>
            </w:r>
          </w:p>
          <w:p w14:paraId="3BB0398F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2018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F092" w14:textId="77777777" w:rsidR="00796489" w:rsidRPr="00796489" w:rsidRDefault="00796489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96489">
              <w:rPr>
                <w:rFonts w:eastAsia="Calibri"/>
              </w:rPr>
              <w:t>Распоряжение заместителя Главы Администрации Северодвинска по финансово-экономическим вопросам</w:t>
            </w:r>
          </w:p>
          <w:p w14:paraId="09C61823" w14:textId="5ECE4EDC" w:rsidR="00796489" w:rsidRPr="00796489" w:rsidRDefault="00F02B58" w:rsidP="007964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20.04.2018 № </w:t>
            </w:r>
            <w:r w:rsidR="00796489" w:rsidRPr="00796489">
              <w:rPr>
                <w:rFonts w:eastAsia="Calibri"/>
              </w:rPr>
              <w:t>19-рфэ</w:t>
            </w:r>
          </w:p>
          <w:p w14:paraId="0F98BD60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«О размере платы</w:t>
            </w:r>
          </w:p>
          <w:p w14:paraId="71A5CA5D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796489">
              <w:t xml:space="preserve">за пользование жилым помещением (платы </w:t>
            </w:r>
            <w:proofErr w:type="gramEnd"/>
          </w:p>
          <w:p w14:paraId="00513E5C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за наем), платы </w:t>
            </w:r>
          </w:p>
          <w:p w14:paraId="47D20A8A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за содержание жилого помещения в общежитии, расположенном на первом этаже в доме № 4А </w:t>
            </w:r>
            <w:proofErr w:type="gramStart"/>
            <w:r w:rsidRPr="00796489">
              <w:t>по</w:t>
            </w:r>
            <w:proofErr w:type="gramEnd"/>
            <w:r w:rsidRPr="00796489">
              <w:t xml:space="preserve"> </w:t>
            </w:r>
          </w:p>
          <w:p w14:paraId="5FEB3609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ул. Адмирала Нахимова </w:t>
            </w:r>
          </w:p>
          <w:p w14:paraId="5D84E0B1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в г. Северодвинске»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5F2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Регулирование размера платы за содержание и пользование жилого помещения </w:t>
            </w:r>
          </w:p>
          <w:p w14:paraId="7A98711D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в общежитии, расположенном в доме № 4А</w:t>
            </w:r>
          </w:p>
          <w:p w14:paraId="45385B53" w14:textId="75B3A82E" w:rsidR="00796489" w:rsidRPr="00796489" w:rsidRDefault="00F02B58" w:rsidP="00796489">
            <w:pPr>
              <w:autoSpaceDE w:val="0"/>
              <w:autoSpaceDN w:val="0"/>
              <w:adjustRightInd w:val="0"/>
            </w:pPr>
            <w:r>
              <w:t>по ул. </w:t>
            </w:r>
            <w:r w:rsidR="00796489" w:rsidRPr="00796489">
              <w:t xml:space="preserve">Адмирала Нахимова </w:t>
            </w:r>
          </w:p>
          <w:p w14:paraId="1E144750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в г. Северодвинске, обеспечение баланса интересов производителей</w:t>
            </w:r>
          </w:p>
          <w:p w14:paraId="0B007878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и потребителей жилищно-коммунальных услуг и услуг жизнеобеспечения</w:t>
            </w:r>
          </w:p>
        </w:tc>
      </w:tr>
      <w:tr w:rsidR="00796489" w:rsidRPr="00796489" w14:paraId="26386878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78B6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lastRenderedPageBreak/>
              <w:t>Решение Совета депутатов Северодвинска</w:t>
            </w:r>
          </w:p>
          <w:p w14:paraId="31389CFC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О внесении изменения и дополнения </w:t>
            </w:r>
          </w:p>
          <w:p w14:paraId="63EB323B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 xml:space="preserve">в решение Совета депутатов Северодвинска «Об установлении цен </w:t>
            </w:r>
          </w:p>
          <w:p w14:paraId="243A1EFF" w14:textId="77777777" w:rsidR="00F02B58" w:rsidRDefault="00796489" w:rsidP="00F02B58">
            <w:pPr>
              <w:autoSpaceDE w:val="0"/>
              <w:autoSpaceDN w:val="0"/>
              <w:adjustRightInd w:val="0"/>
            </w:pPr>
            <w:r w:rsidRPr="00796489">
              <w:t>на ритуальные услуги, входящи</w:t>
            </w:r>
            <w:r w:rsidR="00F02B58">
              <w:t>е</w:t>
            </w:r>
          </w:p>
          <w:p w14:paraId="6644B506" w14:textId="77777777" w:rsidR="00F02B58" w:rsidRDefault="00796489" w:rsidP="00F02B58">
            <w:pPr>
              <w:autoSpaceDE w:val="0"/>
              <w:autoSpaceDN w:val="0"/>
              <w:adjustRightInd w:val="0"/>
            </w:pPr>
            <w:r w:rsidRPr="00796489">
              <w:t xml:space="preserve">в гарантированный перечень услуг </w:t>
            </w:r>
          </w:p>
          <w:p w14:paraId="50F2F499" w14:textId="74E19FF6" w:rsidR="00796489" w:rsidRPr="00796489" w:rsidRDefault="00796489" w:rsidP="00F02B58">
            <w:pPr>
              <w:autoSpaceDE w:val="0"/>
              <w:autoSpaceDN w:val="0"/>
              <w:adjustRightInd w:val="0"/>
            </w:pPr>
            <w:r w:rsidRPr="00796489">
              <w:t>по погребению»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7264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Отдел цен и тарифов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33E1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rPr>
                <w:lang w:val="en-US"/>
              </w:rPr>
              <w:t>I</w:t>
            </w:r>
            <w:r w:rsidRPr="00796489">
              <w:t xml:space="preserve"> квартал</w:t>
            </w:r>
          </w:p>
          <w:p w14:paraId="03AE1882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2018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D791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Решение Совета депутатов Северодвинска </w:t>
            </w:r>
          </w:p>
          <w:p w14:paraId="0DD0B331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от 15.02.2018 № 50 </w:t>
            </w:r>
          </w:p>
          <w:p w14:paraId="1A77064A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«О внесении изменений </w:t>
            </w:r>
          </w:p>
          <w:p w14:paraId="63391428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в решение Совета депутатов Северодвинска «Об установлении цен </w:t>
            </w:r>
          </w:p>
          <w:p w14:paraId="1FC7231E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на ритуальные услуги»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EE8C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Регулирование стоимости</w:t>
            </w:r>
          </w:p>
          <w:p w14:paraId="13BE30A0" w14:textId="77777777" w:rsidR="00796489" w:rsidRPr="00796489" w:rsidRDefault="00796489" w:rsidP="00796489">
            <w:pPr>
              <w:autoSpaceDE w:val="0"/>
              <w:autoSpaceDN w:val="0"/>
              <w:adjustRightInd w:val="0"/>
            </w:pPr>
            <w:r w:rsidRPr="00796489">
              <w:t>гарантированного перечня услуг по погребению, обеспечивает баланс интересов агента ритуального обслуживания</w:t>
            </w:r>
          </w:p>
          <w:p w14:paraId="025C33B5" w14:textId="6D8BB8B6" w:rsidR="00796489" w:rsidRPr="00796489" w:rsidRDefault="00796489" w:rsidP="00F02B58">
            <w:pPr>
              <w:autoSpaceDE w:val="0"/>
              <w:autoSpaceDN w:val="0"/>
              <w:adjustRightInd w:val="0"/>
            </w:pPr>
            <w:r w:rsidRPr="00796489">
              <w:t>и лиц, взявши</w:t>
            </w:r>
            <w:r w:rsidR="00F02B58">
              <w:t>х</w:t>
            </w:r>
            <w:r w:rsidRPr="00796489">
              <w:t xml:space="preserve"> на себя обязанность по организации похорон</w:t>
            </w:r>
          </w:p>
        </w:tc>
      </w:tr>
      <w:tr w:rsidR="00796489" w:rsidRPr="00796489" w14:paraId="43F8A26D" w14:textId="77777777" w:rsidTr="00B941C9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8289" w14:textId="77777777" w:rsidR="00796489" w:rsidRPr="00796489" w:rsidRDefault="00796489" w:rsidP="00796489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796489">
              <w:t>Подпрограмма 5 «Улучшение условий и охраны труда в Северодвинске»</w:t>
            </w:r>
          </w:p>
        </w:tc>
      </w:tr>
      <w:tr w:rsidR="00796489" w:rsidRPr="00796489" w14:paraId="5EEBA17E" w14:textId="77777777" w:rsidTr="00B941C9">
        <w:trPr>
          <w:cantSplit/>
          <w:trHeight w:val="36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593" w14:textId="77777777" w:rsidR="00796489" w:rsidRPr="00796489" w:rsidRDefault="00796489" w:rsidP="00796489">
            <w:r w:rsidRPr="00796489">
              <w:lastRenderedPageBreak/>
              <w:t xml:space="preserve">Постановление Администрации Северодвинска </w:t>
            </w:r>
          </w:p>
          <w:p w14:paraId="17548A69" w14:textId="77777777" w:rsidR="00796489" w:rsidRPr="00796489" w:rsidRDefault="00796489" w:rsidP="00796489">
            <w:r w:rsidRPr="00796489">
              <w:t xml:space="preserve">«О награждении Почетными грамотами и Благодарственными письмами Администрации Северодвинска победителей смотра-конкурса на лучшую организацию работ </w:t>
            </w:r>
          </w:p>
          <w:p w14:paraId="214EA81A" w14:textId="77777777" w:rsidR="00796489" w:rsidRPr="00796489" w:rsidRDefault="00796489" w:rsidP="00796489">
            <w:r w:rsidRPr="00796489">
              <w:t>по охране труда</w:t>
            </w:r>
          </w:p>
          <w:p w14:paraId="6193ABA2" w14:textId="77777777" w:rsidR="00796489" w:rsidRPr="00796489" w:rsidRDefault="00796489" w:rsidP="00796489">
            <w:r w:rsidRPr="00796489">
              <w:t xml:space="preserve">в организациях, осуществляющих хозяйственную деятельность </w:t>
            </w:r>
          </w:p>
          <w:p w14:paraId="792C5CE9" w14:textId="77777777" w:rsidR="00796489" w:rsidRPr="00796489" w:rsidRDefault="00796489" w:rsidP="00796489">
            <w:pPr>
              <w:rPr>
                <w:sz w:val="20"/>
                <w:szCs w:val="20"/>
              </w:rPr>
            </w:pPr>
            <w:r w:rsidRPr="00796489">
              <w:t>на территории Северодвинска»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4889" w14:textId="77777777" w:rsidR="00796489" w:rsidRPr="00796489" w:rsidRDefault="00796489" w:rsidP="00796489">
            <w:pPr>
              <w:jc w:val="center"/>
            </w:pPr>
            <w:r w:rsidRPr="00796489">
              <w:t>Управление экономики Администрации Северодвинска</w:t>
            </w:r>
          </w:p>
          <w:p w14:paraId="1DEC8D35" w14:textId="77777777" w:rsidR="00796489" w:rsidRPr="00796489" w:rsidRDefault="00796489" w:rsidP="00796489">
            <w:pPr>
              <w:jc w:val="center"/>
            </w:pPr>
            <w:proofErr w:type="gramStart"/>
            <w:r w:rsidRPr="00796489">
              <w:t xml:space="preserve">(выполнение отдельных государственных полномочий </w:t>
            </w:r>
            <w:proofErr w:type="gramEnd"/>
          </w:p>
          <w:p w14:paraId="16F1F124" w14:textId="77777777" w:rsidR="00796489" w:rsidRPr="00796489" w:rsidRDefault="00796489" w:rsidP="00796489">
            <w:pPr>
              <w:jc w:val="center"/>
            </w:pPr>
            <w:r w:rsidRPr="00796489">
              <w:t>в сфере охраны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9F1C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rPr>
                <w:lang w:val="en-US"/>
              </w:rPr>
              <w:t>II</w:t>
            </w:r>
            <w:r w:rsidRPr="00796489">
              <w:t xml:space="preserve"> квартал </w:t>
            </w:r>
          </w:p>
          <w:p w14:paraId="1130D562" w14:textId="77777777" w:rsidR="00796489" w:rsidRPr="00796489" w:rsidRDefault="00796489" w:rsidP="0079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796489">
              <w:t>2018 года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CCC6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Постановление Администрации Северодвинска</w:t>
            </w:r>
          </w:p>
          <w:p w14:paraId="7D9A75EF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от 20.04.2018 № 157-па «Об итогах смотра-конкурса на лучшую организацию работы </w:t>
            </w:r>
          </w:p>
          <w:p w14:paraId="29AB3FE5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по охране труда </w:t>
            </w:r>
          </w:p>
          <w:p w14:paraId="29BF0797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в организациях, осуществляющих хозяйственную деятельность </w:t>
            </w:r>
          </w:p>
          <w:p w14:paraId="2092E5B4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 xml:space="preserve">на территории Северодвинска, </w:t>
            </w:r>
          </w:p>
          <w:p w14:paraId="3E82E68F" w14:textId="77777777" w:rsidR="00796489" w:rsidRPr="00796489" w:rsidRDefault="00796489" w:rsidP="00796489">
            <w:pPr>
              <w:autoSpaceDE w:val="0"/>
              <w:autoSpaceDN w:val="0"/>
              <w:adjustRightInd w:val="0"/>
              <w:jc w:val="center"/>
            </w:pPr>
            <w:r w:rsidRPr="00796489">
              <w:t>в 2017 году»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D052" w14:textId="77777777" w:rsidR="00796489" w:rsidRPr="00796489" w:rsidRDefault="00796489" w:rsidP="007964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489">
              <w:t>Нормативное правовое основание для награждения Почетными грамотами Администрации Северодвинска организаций города</w:t>
            </w:r>
          </w:p>
        </w:tc>
      </w:tr>
    </w:tbl>
    <w:p w14:paraId="109F5876" w14:textId="77777777" w:rsidR="00796489" w:rsidRPr="00796489" w:rsidRDefault="00796489" w:rsidP="00796489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14:paraId="4C1159BE" w14:textId="77777777" w:rsidR="00796489" w:rsidRPr="00796489" w:rsidRDefault="00796489" w:rsidP="00796489"/>
    <w:p w14:paraId="50ACB4AD" w14:textId="77777777" w:rsidR="00796489" w:rsidRPr="00796489" w:rsidRDefault="00796489" w:rsidP="00796489"/>
    <w:p w14:paraId="0C9C24D9" w14:textId="77777777" w:rsidR="00796489" w:rsidRPr="00796489" w:rsidRDefault="00796489" w:rsidP="00796489">
      <w:pPr>
        <w:spacing w:line="276" w:lineRule="auto"/>
        <w:ind w:left="-1701"/>
        <w:jc w:val="center"/>
      </w:pPr>
    </w:p>
    <w:p w14:paraId="685BACB6" w14:textId="5091552C" w:rsidR="00F230F8" w:rsidRDefault="00F230F8"/>
    <w:sectPr w:rsidR="00F230F8" w:rsidSect="002661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284" w:left="1134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283387" w15:done="0"/>
  <w15:commentEx w15:paraId="4BF5183E" w15:done="0"/>
  <w15:commentEx w15:paraId="75048526" w15:done="0"/>
  <w15:commentEx w15:paraId="63164BB1" w15:done="0"/>
  <w15:commentEx w15:paraId="1C978306" w15:done="0"/>
  <w15:commentEx w15:paraId="344D4761" w15:done="0"/>
  <w15:commentEx w15:paraId="00ED4E42" w15:done="0"/>
  <w15:commentEx w15:paraId="328F3C2F" w15:done="0"/>
  <w15:commentEx w15:paraId="1942AD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6DD4E" w14:textId="77777777" w:rsidR="00980450" w:rsidRDefault="00980450" w:rsidP="00BC40F4">
      <w:r>
        <w:separator/>
      </w:r>
    </w:p>
  </w:endnote>
  <w:endnote w:type="continuationSeparator" w:id="0">
    <w:p w14:paraId="6FDF785E" w14:textId="77777777" w:rsidR="00980450" w:rsidRDefault="00980450" w:rsidP="00BC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5F88" w14:textId="77777777" w:rsidR="00980450" w:rsidRDefault="009804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AC80B" w14:textId="77777777" w:rsidR="00980450" w:rsidRDefault="009804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D7074" w14:textId="77777777" w:rsidR="00980450" w:rsidRDefault="009804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31295" w14:textId="77777777" w:rsidR="00980450" w:rsidRDefault="00980450" w:rsidP="00BC40F4">
      <w:r>
        <w:separator/>
      </w:r>
    </w:p>
  </w:footnote>
  <w:footnote w:type="continuationSeparator" w:id="0">
    <w:p w14:paraId="2EBA090B" w14:textId="77777777" w:rsidR="00980450" w:rsidRDefault="00980450" w:rsidP="00BC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480270"/>
      <w:docPartObj>
        <w:docPartGallery w:val="Page Numbers (Top of Page)"/>
        <w:docPartUnique/>
      </w:docPartObj>
    </w:sdtPr>
    <w:sdtContent>
      <w:p w14:paraId="4997B0FB" w14:textId="0E07EF03" w:rsidR="00980450" w:rsidRDefault="009804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4ED6CFF0" w14:textId="77777777" w:rsidR="00980450" w:rsidRDefault="009804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2E211" w14:textId="29042689" w:rsidR="00980450" w:rsidRDefault="00980450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E599A" w14:textId="77777777" w:rsidR="00980450" w:rsidRDefault="0098045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245768"/>
      <w:docPartObj>
        <w:docPartGallery w:val="Page Numbers (Top of Page)"/>
        <w:docPartUnique/>
      </w:docPartObj>
    </w:sdtPr>
    <w:sdtContent>
      <w:p w14:paraId="6BA2EEC7" w14:textId="2FA02E5F" w:rsidR="00980450" w:rsidRDefault="009804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3D254DD7" w14:textId="77777777" w:rsidR="00980450" w:rsidRDefault="0098045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06BA5" w14:textId="77777777" w:rsidR="00980450" w:rsidRDefault="009804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23CAB"/>
    <w:multiLevelType w:val="hybridMultilevel"/>
    <w:tmpl w:val="EBFCC356"/>
    <w:lvl w:ilvl="0" w:tplc="36887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5CE8E2E">
      <w:start w:val="1"/>
      <w:numFmt w:val="lowerLetter"/>
      <w:lvlText w:val="%2."/>
      <w:lvlJc w:val="left"/>
      <w:pPr>
        <w:ind w:left="1789" w:hanging="360"/>
      </w:pPr>
      <w:rPr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B8"/>
    <w:rsid w:val="00012643"/>
    <w:rsid w:val="0001445D"/>
    <w:rsid w:val="00020193"/>
    <w:rsid w:val="00022FA3"/>
    <w:rsid w:val="000369AD"/>
    <w:rsid w:val="00037DCE"/>
    <w:rsid w:val="0004718A"/>
    <w:rsid w:val="00057155"/>
    <w:rsid w:val="0007594E"/>
    <w:rsid w:val="000777E5"/>
    <w:rsid w:val="000A3DA3"/>
    <w:rsid w:val="000B2DF8"/>
    <w:rsid w:val="000C4E1B"/>
    <w:rsid w:val="000D7F81"/>
    <w:rsid w:val="000F064B"/>
    <w:rsid w:val="000F7B20"/>
    <w:rsid w:val="001005FD"/>
    <w:rsid w:val="00114DEE"/>
    <w:rsid w:val="0012409F"/>
    <w:rsid w:val="001367D4"/>
    <w:rsid w:val="001524B2"/>
    <w:rsid w:val="00182B14"/>
    <w:rsid w:val="001830E8"/>
    <w:rsid w:val="0019053A"/>
    <w:rsid w:val="00191A16"/>
    <w:rsid w:val="001A0224"/>
    <w:rsid w:val="001A0304"/>
    <w:rsid w:val="001A2E4E"/>
    <w:rsid w:val="001A5F3A"/>
    <w:rsid w:val="001B55CF"/>
    <w:rsid w:val="001D59AB"/>
    <w:rsid w:val="001D7FB4"/>
    <w:rsid w:val="001E6F6D"/>
    <w:rsid w:val="0021568A"/>
    <w:rsid w:val="002167D5"/>
    <w:rsid w:val="00233BDC"/>
    <w:rsid w:val="00235619"/>
    <w:rsid w:val="00240D27"/>
    <w:rsid w:val="0024341E"/>
    <w:rsid w:val="00247E2D"/>
    <w:rsid w:val="00253A3E"/>
    <w:rsid w:val="00254789"/>
    <w:rsid w:val="002641B9"/>
    <w:rsid w:val="002650E9"/>
    <w:rsid w:val="002661BD"/>
    <w:rsid w:val="00285535"/>
    <w:rsid w:val="002C6341"/>
    <w:rsid w:val="002D05D8"/>
    <w:rsid w:val="002D406A"/>
    <w:rsid w:val="002D68D9"/>
    <w:rsid w:val="002D6C9B"/>
    <w:rsid w:val="002E190E"/>
    <w:rsid w:val="002E4763"/>
    <w:rsid w:val="002E5467"/>
    <w:rsid w:val="0030282A"/>
    <w:rsid w:val="0030534E"/>
    <w:rsid w:val="0030717D"/>
    <w:rsid w:val="00311D14"/>
    <w:rsid w:val="00317D1E"/>
    <w:rsid w:val="00325FBC"/>
    <w:rsid w:val="00336586"/>
    <w:rsid w:val="003411E8"/>
    <w:rsid w:val="00344935"/>
    <w:rsid w:val="003463C1"/>
    <w:rsid w:val="00351177"/>
    <w:rsid w:val="00352138"/>
    <w:rsid w:val="003575CA"/>
    <w:rsid w:val="00364BAF"/>
    <w:rsid w:val="003671E4"/>
    <w:rsid w:val="00372F8F"/>
    <w:rsid w:val="003752C6"/>
    <w:rsid w:val="0038009F"/>
    <w:rsid w:val="00380FB9"/>
    <w:rsid w:val="003B0260"/>
    <w:rsid w:val="003B5939"/>
    <w:rsid w:val="003C08DD"/>
    <w:rsid w:val="003C0BCA"/>
    <w:rsid w:val="003C2EFA"/>
    <w:rsid w:val="003C52F4"/>
    <w:rsid w:val="003D4D49"/>
    <w:rsid w:val="003E3256"/>
    <w:rsid w:val="003E6D27"/>
    <w:rsid w:val="003F550F"/>
    <w:rsid w:val="00402CB8"/>
    <w:rsid w:val="00407225"/>
    <w:rsid w:val="00414C0B"/>
    <w:rsid w:val="004342BF"/>
    <w:rsid w:val="004427D9"/>
    <w:rsid w:val="004473E3"/>
    <w:rsid w:val="00461A5A"/>
    <w:rsid w:val="00476902"/>
    <w:rsid w:val="004834A1"/>
    <w:rsid w:val="00483788"/>
    <w:rsid w:val="004924A9"/>
    <w:rsid w:val="00495A9F"/>
    <w:rsid w:val="004975FE"/>
    <w:rsid w:val="004B1968"/>
    <w:rsid w:val="004C43FD"/>
    <w:rsid w:val="004C6D32"/>
    <w:rsid w:val="004D5FC4"/>
    <w:rsid w:val="004E3558"/>
    <w:rsid w:val="004E586F"/>
    <w:rsid w:val="004F17A1"/>
    <w:rsid w:val="00510567"/>
    <w:rsid w:val="005107C3"/>
    <w:rsid w:val="00517029"/>
    <w:rsid w:val="00520DD0"/>
    <w:rsid w:val="0052664E"/>
    <w:rsid w:val="0053079E"/>
    <w:rsid w:val="005470CD"/>
    <w:rsid w:val="00564053"/>
    <w:rsid w:val="005764B7"/>
    <w:rsid w:val="0059158D"/>
    <w:rsid w:val="00594084"/>
    <w:rsid w:val="005A31B3"/>
    <w:rsid w:val="005A63D6"/>
    <w:rsid w:val="005B29D3"/>
    <w:rsid w:val="005D08A0"/>
    <w:rsid w:val="005D0B85"/>
    <w:rsid w:val="005E0D5E"/>
    <w:rsid w:val="005E59C9"/>
    <w:rsid w:val="005E78CC"/>
    <w:rsid w:val="006044F9"/>
    <w:rsid w:val="00613BFC"/>
    <w:rsid w:val="00616B81"/>
    <w:rsid w:val="0062736E"/>
    <w:rsid w:val="00634FFA"/>
    <w:rsid w:val="00647123"/>
    <w:rsid w:val="0065006B"/>
    <w:rsid w:val="00653CC2"/>
    <w:rsid w:val="00666AAF"/>
    <w:rsid w:val="00672F47"/>
    <w:rsid w:val="00673F28"/>
    <w:rsid w:val="00680B6C"/>
    <w:rsid w:val="00680FE7"/>
    <w:rsid w:val="0068241D"/>
    <w:rsid w:val="00684E70"/>
    <w:rsid w:val="006853C1"/>
    <w:rsid w:val="00697BB1"/>
    <w:rsid w:val="006A0867"/>
    <w:rsid w:val="006A5903"/>
    <w:rsid w:val="006D2268"/>
    <w:rsid w:val="006D6C86"/>
    <w:rsid w:val="006E5DB6"/>
    <w:rsid w:val="007309A1"/>
    <w:rsid w:val="007415E2"/>
    <w:rsid w:val="00751C3A"/>
    <w:rsid w:val="00772763"/>
    <w:rsid w:val="00776D2F"/>
    <w:rsid w:val="00796489"/>
    <w:rsid w:val="007A7447"/>
    <w:rsid w:val="007B2926"/>
    <w:rsid w:val="007C3B5C"/>
    <w:rsid w:val="007C53B4"/>
    <w:rsid w:val="007C5A05"/>
    <w:rsid w:val="007E41B9"/>
    <w:rsid w:val="007E53CE"/>
    <w:rsid w:val="007E5C17"/>
    <w:rsid w:val="007F140B"/>
    <w:rsid w:val="008219D6"/>
    <w:rsid w:val="00822805"/>
    <w:rsid w:val="00830921"/>
    <w:rsid w:val="0083200D"/>
    <w:rsid w:val="00833865"/>
    <w:rsid w:val="00847373"/>
    <w:rsid w:val="00853C68"/>
    <w:rsid w:val="00873B8A"/>
    <w:rsid w:val="00876948"/>
    <w:rsid w:val="0087798E"/>
    <w:rsid w:val="00883DE9"/>
    <w:rsid w:val="008A2CB2"/>
    <w:rsid w:val="008B7D94"/>
    <w:rsid w:val="008C1452"/>
    <w:rsid w:val="008C1755"/>
    <w:rsid w:val="008C6AA4"/>
    <w:rsid w:val="008E0D54"/>
    <w:rsid w:val="008E5A64"/>
    <w:rsid w:val="008F5798"/>
    <w:rsid w:val="00903953"/>
    <w:rsid w:val="00910705"/>
    <w:rsid w:val="00914B33"/>
    <w:rsid w:val="00915776"/>
    <w:rsid w:val="00922BD9"/>
    <w:rsid w:val="009320C2"/>
    <w:rsid w:val="00932E24"/>
    <w:rsid w:val="0093470D"/>
    <w:rsid w:val="00960D5E"/>
    <w:rsid w:val="00972F32"/>
    <w:rsid w:val="00972FFE"/>
    <w:rsid w:val="00980450"/>
    <w:rsid w:val="00992677"/>
    <w:rsid w:val="0099729F"/>
    <w:rsid w:val="009A5AC6"/>
    <w:rsid w:val="009A69D1"/>
    <w:rsid w:val="009C6365"/>
    <w:rsid w:val="009D5440"/>
    <w:rsid w:val="009E1EDB"/>
    <w:rsid w:val="009F0239"/>
    <w:rsid w:val="009F4259"/>
    <w:rsid w:val="009F6B35"/>
    <w:rsid w:val="00A13480"/>
    <w:rsid w:val="00A1555D"/>
    <w:rsid w:val="00A16557"/>
    <w:rsid w:val="00A2483C"/>
    <w:rsid w:val="00A26B18"/>
    <w:rsid w:val="00A34B16"/>
    <w:rsid w:val="00A43557"/>
    <w:rsid w:val="00A455DE"/>
    <w:rsid w:val="00A52520"/>
    <w:rsid w:val="00A672BF"/>
    <w:rsid w:val="00A71071"/>
    <w:rsid w:val="00A72F47"/>
    <w:rsid w:val="00A9359F"/>
    <w:rsid w:val="00AA0F30"/>
    <w:rsid w:val="00AA232F"/>
    <w:rsid w:val="00AA30EA"/>
    <w:rsid w:val="00AA393C"/>
    <w:rsid w:val="00AA5B45"/>
    <w:rsid w:val="00AA5F51"/>
    <w:rsid w:val="00AB538A"/>
    <w:rsid w:val="00AB7D7A"/>
    <w:rsid w:val="00AC2929"/>
    <w:rsid w:val="00AE5CA0"/>
    <w:rsid w:val="00AF0C8F"/>
    <w:rsid w:val="00B14731"/>
    <w:rsid w:val="00B1533B"/>
    <w:rsid w:val="00B16070"/>
    <w:rsid w:val="00B20344"/>
    <w:rsid w:val="00B25FFB"/>
    <w:rsid w:val="00B350C2"/>
    <w:rsid w:val="00B36477"/>
    <w:rsid w:val="00B54C9A"/>
    <w:rsid w:val="00B54FB5"/>
    <w:rsid w:val="00B642B3"/>
    <w:rsid w:val="00B72A37"/>
    <w:rsid w:val="00B90ED2"/>
    <w:rsid w:val="00B941C9"/>
    <w:rsid w:val="00B97E76"/>
    <w:rsid w:val="00BA3113"/>
    <w:rsid w:val="00BB2AB8"/>
    <w:rsid w:val="00BC40F4"/>
    <w:rsid w:val="00BD4063"/>
    <w:rsid w:val="00BE61B9"/>
    <w:rsid w:val="00C07182"/>
    <w:rsid w:val="00C11BB8"/>
    <w:rsid w:val="00C251E9"/>
    <w:rsid w:val="00C309C6"/>
    <w:rsid w:val="00C30FB6"/>
    <w:rsid w:val="00C3213D"/>
    <w:rsid w:val="00C52AF1"/>
    <w:rsid w:val="00C73AC2"/>
    <w:rsid w:val="00C917EE"/>
    <w:rsid w:val="00CA4040"/>
    <w:rsid w:val="00CB00B1"/>
    <w:rsid w:val="00CB1F6B"/>
    <w:rsid w:val="00CB6CE3"/>
    <w:rsid w:val="00CC6C0D"/>
    <w:rsid w:val="00CD1D2C"/>
    <w:rsid w:val="00CF1ACB"/>
    <w:rsid w:val="00D03679"/>
    <w:rsid w:val="00D06549"/>
    <w:rsid w:val="00D11E55"/>
    <w:rsid w:val="00D16764"/>
    <w:rsid w:val="00D2403A"/>
    <w:rsid w:val="00D27CCE"/>
    <w:rsid w:val="00D37919"/>
    <w:rsid w:val="00D43875"/>
    <w:rsid w:val="00D64B5C"/>
    <w:rsid w:val="00D709AD"/>
    <w:rsid w:val="00D70EB8"/>
    <w:rsid w:val="00D82E59"/>
    <w:rsid w:val="00D8395A"/>
    <w:rsid w:val="00D8567B"/>
    <w:rsid w:val="00D901D6"/>
    <w:rsid w:val="00D908A0"/>
    <w:rsid w:val="00DA0692"/>
    <w:rsid w:val="00DB3934"/>
    <w:rsid w:val="00DD3BFC"/>
    <w:rsid w:val="00DD491F"/>
    <w:rsid w:val="00DD60A3"/>
    <w:rsid w:val="00DE2306"/>
    <w:rsid w:val="00DE4C98"/>
    <w:rsid w:val="00DE766D"/>
    <w:rsid w:val="00E03178"/>
    <w:rsid w:val="00E061A0"/>
    <w:rsid w:val="00E07056"/>
    <w:rsid w:val="00E21691"/>
    <w:rsid w:val="00E40098"/>
    <w:rsid w:val="00E47A76"/>
    <w:rsid w:val="00E671A2"/>
    <w:rsid w:val="00E71A17"/>
    <w:rsid w:val="00E760B4"/>
    <w:rsid w:val="00E8525A"/>
    <w:rsid w:val="00E92A2D"/>
    <w:rsid w:val="00EA098C"/>
    <w:rsid w:val="00EA33D4"/>
    <w:rsid w:val="00EA34D0"/>
    <w:rsid w:val="00EA5E60"/>
    <w:rsid w:val="00EA73C1"/>
    <w:rsid w:val="00EB561D"/>
    <w:rsid w:val="00EB6E6F"/>
    <w:rsid w:val="00EC7E80"/>
    <w:rsid w:val="00ED34C4"/>
    <w:rsid w:val="00ED4393"/>
    <w:rsid w:val="00EE3DDA"/>
    <w:rsid w:val="00EF0B15"/>
    <w:rsid w:val="00F00F3E"/>
    <w:rsid w:val="00F02B58"/>
    <w:rsid w:val="00F12FF3"/>
    <w:rsid w:val="00F230F8"/>
    <w:rsid w:val="00F40B69"/>
    <w:rsid w:val="00F50C18"/>
    <w:rsid w:val="00F617AA"/>
    <w:rsid w:val="00F832E0"/>
    <w:rsid w:val="00FA1D01"/>
    <w:rsid w:val="00FA69F8"/>
    <w:rsid w:val="00FB3F44"/>
    <w:rsid w:val="00FC69AC"/>
    <w:rsid w:val="00FD47B6"/>
    <w:rsid w:val="00FE51C2"/>
    <w:rsid w:val="00FE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8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 Знак"/>
    <w:basedOn w:val="a"/>
    <w:autoRedefine/>
    <w:rsid w:val="001367D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4 Знак3"/>
    <w:basedOn w:val="a"/>
    <w:autoRedefine/>
    <w:rsid w:val="00E4009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2">
    <w:name w:val="Знак4 Знак2"/>
    <w:basedOn w:val="a"/>
    <w:autoRedefine/>
    <w:rsid w:val="00915776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777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7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1">
    <w:name w:val="Знак4 Знак1"/>
    <w:basedOn w:val="a"/>
    <w:autoRedefine/>
    <w:rsid w:val="004E355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E061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B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1B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11B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4">
    <w:name w:val="Знак4 Знак4"/>
    <w:basedOn w:val="a"/>
    <w:autoRedefine/>
    <w:rsid w:val="00C11BB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No Spacing"/>
    <w:uiPriority w:val="1"/>
    <w:qFormat/>
    <w:rsid w:val="00C1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11B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11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D908A0"/>
    <w:rPr>
      <w:sz w:val="16"/>
      <w:szCs w:val="16"/>
    </w:rPr>
  </w:style>
  <w:style w:type="paragraph" w:styleId="ac">
    <w:name w:val="annotation text"/>
    <w:basedOn w:val="a"/>
    <w:link w:val="ad"/>
    <w:semiHidden/>
    <w:rsid w:val="00D908A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9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08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08A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47373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473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0B6C"/>
  </w:style>
  <w:style w:type="paragraph" w:styleId="af2">
    <w:name w:val="List Paragraph"/>
    <w:basedOn w:val="a"/>
    <w:uiPriority w:val="34"/>
    <w:qFormat/>
    <w:rsid w:val="00BE61B9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E71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C4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4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 Знак"/>
    <w:basedOn w:val="a"/>
    <w:autoRedefine/>
    <w:rsid w:val="001367D4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3">
    <w:name w:val="Знак4 Знак3"/>
    <w:basedOn w:val="a"/>
    <w:autoRedefine/>
    <w:rsid w:val="00E4009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42">
    <w:name w:val="Знак4 Знак2"/>
    <w:basedOn w:val="a"/>
    <w:autoRedefine/>
    <w:rsid w:val="00915776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0777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777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1">
    <w:name w:val="Знак4 Знак1"/>
    <w:basedOn w:val="a"/>
    <w:autoRedefine/>
    <w:rsid w:val="004E355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E061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table" w:styleId="a7">
    <w:name w:val="Table Grid"/>
    <w:basedOn w:val="a1"/>
    <w:uiPriority w:val="59"/>
    <w:rsid w:val="008B7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11B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11B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4">
    <w:name w:val="Знак4 Знак4"/>
    <w:basedOn w:val="a"/>
    <w:autoRedefine/>
    <w:rsid w:val="00C11BB8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No Spacing"/>
    <w:uiPriority w:val="1"/>
    <w:qFormat/>
    <w:rsid w:val="00C1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11B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11B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D908A0"/>
    <w:rPr>
      <w:sz w:val="16"/>
      <w:szCs w:val="16"/>
    </w:rPr>
  </w:style>
  <w:style w:type="paragraph" w:styleId="ac">
    <w:name w:val="annotation text"/>
    <w:basedOn w:val="a"/>
    <w:link w:val="ad"/>
    <w:semiHidden/>
    <w:rsid w:val="00D908A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9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08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08A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47373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473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0B6C"/>
  </w:style>
  <w:style w:type="paragraph" w:styleId="af2">
    <w:name w:val="List Paragraph"/>
    <w:basedOn w:val="a"/>
    <w:uiPriority w:val="34"/>
    <w:qFormat/>
    <w:rsid w:val="00BE61B9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E7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8428-7FD6-4F0F-9D67-88628045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78</Pages>
  <Words>19144</Words>
  <Characters>109122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2019-04-29T14:17:00Z</cp:lastPrinted>
  <dcterms:created xsi:type="dcterms:W3CDTF">2019-04-17T13:25:00Z</dcterms:created>
  <dcterms:modified xsi:type="dcterms:W3CDTF">2019-04-29T14:28:00Z</dcterms:modified>
</cp:coreProperties>
</file>