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74675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033B7B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353732" w:rsidRPr="00353732" w:rsidRDefault="00AE7D20" w:rsidP="003537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353732" w:rsidRPr="00353732">
        <w:rPr>
          <w:rFonts w:ascii="Times New Roman" w:hAnsi="Times New Roman" w:cs="Times New Roman"/>
          <w:b/>
          <w:sz w:val="24"/>
        </w:rPr>
        <w:t xml:space="preserve"> внесении изменений в решение</w:t>
      </w:r>
    </w:p>
    <w:p w:rsidR="00353732" w:rsidRPr="00353732" w:rsidRDefault="00353732" w:rsidP="003537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53732">
        <w:rPr>
          <w:rFonts w:ascii="Times New Roman" w:hAnsi="Times New Roman" w:cs="Times New Roman"/>
          <w:b/>
          <w:sz w:val="24"/>
        </w:rPr>
        <w:t>Совета депутатов Северодвинска</w:t>
      </w:r>
    </w:p>
    <w:p w:rsidR="00AE7D20" w:rsidRPr="00AE7D20" w:rsidRDefault="00353732" w:rsidP="003537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3732">
        <w:rPr>
          <w:rFonts w:ascii="Times New Roman" w:hAnsi="Times New Roman" w:cs="Times New Roman"/>
          <w:b/>
          <w:sz w:val="24"/>
        </w:rPr>
        <w:t xml:space="preserve">от </w:t>
      </w:r>
      <w:r w:rsidR="002F7E45">
        <w:rPr>
          <w:rFonts w:ascii="Times New Roman" w:hAnsi="Times New Roman" w:cs="Times New Roman"/>
          <w:b/>
          <w:sz w:val="24"/>
        </w:rPr>
        <w:t>28.11.2013 № 34</w:t>
      </w:r>
      <w:r>
        <w:rPr>
          <w:b/>
          <w:sz w:val="24"/>
        </w:rPr>
        <w:t xml:space="preserve"> </w:t>
      </w:r>
      <w:r w:rsidR="00AE7D20"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32" w:rsidRPr="005B19B9" w:rsidRDefault="00AE7D20" w:rsidP="0035373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AE7D20">
        <w:rPr>
          <w:rFonts w:ascii="Times New Roman" w:hAnsi="Times New Roman"/>
          <w:sz w:val="24"/>
          <w:szCs w:val="24"/>
        </w:rPr>
        <w:t xml:space="preserve">В </w:t>
      </w:r>
      <w:r w:rsidR="00353732" w:rsidRPr="005B19B9">
        <w:rPr>
          <w:rFonts w:ascii="Times New Roman" w:hAnsi="Times New Roman"/>
          <w:sz w:val="24"/>
          <w:szCs w:val="24"/>
        </w:rPr>
        <w:t>соответствии</w:t>
      </w:r>
      <w:r w:rsidR="00353732">
        <w:rPr>
          <w:rFonts w:ascii="Times New Roman" w:hAnsi="Times New Roman"/>
          <w:sz w:val="24"/>
          <w:szCs w:val="24"/>
        </w:rPr>
        <w:t xml:space="preserve"> </w:t>
      </w:r>
      <w:r w:rsidR="00353732" w:rsidRPr="002F7E45">
        <w:rPr>
          <w:rFonts w:ascii="Times New Roman" w:hAnsi="Times New Roman"/>
          <w:sz w:val="24"/>
          <w:szCs w:val="24"/>
        </w:rPr>
        <w:t xml:space="preserve">с </w:t>
      </w:r>
      <w:r w:rsidR="002F7E45" w:rsidRPr="002F7E45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="002F7E45" w:rsidRPr="002F7E45">
          <w:rPr>
            <w:rFonts w:ascii="Times New Roman" w:hAnsi="Times New Roman"/>
            <w:sz w:val="24"/>
            <w:szCs w:val="24"/>
          </w:rPr>
          <w:t>законом</w:t>
        </w:r>
      </w:hyperlink>
      <w:r w:rsidR="002F7E45" w:rsidRPr="002F7E45">
        <w:rPr>
          <w:rFonts w:ascii="Times New Roman" w:hAnsi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="002F7E45" w:rsidRPr="002F7E45">
          <w:rPr>
            <w:rFonts w:ascii="Times New Roman" w:hAnsi="Times New Roman"/>
            <w:sz w:val="24"/>
            <w:szCs w:val="24"/>
          </w:rPr>
          <w:t>Уставом</w:t>
        </w:r>
      </w:hyperlink>
      <w:r w:rsidR="002F7E45" w:rsidRPr="002F7E45">
        <w:rPr>
          <w:rFonts w:ascii="Times New Roman" w:hAnsi="Times New Roman"/>
          <w:sz w:val="24"/>
          <w:szCs w:val="24"/>
        </w:rPr>
        <w:t xml:space="preserve"> Северодвинска, </w:t>
      </w:r>
      <w:hyperlink r:id="rId9" w:history="1">
        <w:r w:rsidR="002F7E45" w:rsidRPr="002F7E45">
          <w:rPr>
            <w:rFonts w:ascii="Times New Roman" w:hAnsi="Times New Roman"/>
            <w:sz w:val="24"/>
            <w:szCs w:val="24"/>
          </w:rPr>
          <w:t>Положением</w:t>
        </w:r>
      </w:hyperlink>
      <w:r w:rsidR="002F7E45" w:rsidRPr="002F7E45">
        <w:rPr>
          <w:rFonts w:ascii="Times New Roman" w:hAnsi="Times New Roman"/>
          <w:sz w:val="24"/>
          <w:szCs w:val="24"/>
        </w:rPr>
        <w:t xml:space="preserve"> о Контрольно-счетной палате муниципального образования «Северодвинск», утвержденным решением Совета депутатов Северодвинска от 28.11.2013 № 34,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B7B" w:rsidRPr="00EC0E87" w:rsidRDefault="00033B7B" w:rsidP="00033B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E87">
        <w:rPr>
          <w:rFonts w:ascii="Times New Roman" w:hAnsi="Times New Roman" w:cs="Times New Roman"/>
          <w:bCs/>
          <w:sz w:val="24"/>
          <w:szCs w:val="24"/>
        </w:rPr>
        <w:t>1</w:t>
      </w:r>
      <w:r w:rsidRPr="00EC0E87">
        <w:rPr>
          <w:rFonts w:ascii="Times New Roman" w:hAnsi="Times New Roman" w:cs="Times New Roman"/>
          <w:sz w:val="24"/>
          <w:szCs w:val="24"/>
        </w:rPr>
        <w:t xml:space="preserve">. Внести в </w:t>
      </w:r>
      <w:hyperlink r:id="rId10" w:history="1">
        <w:r w:rsidRPr="00EC0E8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C0E87"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 от 28.11.2013 № 34 </w:t>
      </w:r>
      <w:r w:rsidR="00EC0E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0E87">
        <w:rPr>
          <w:rFonts w:ascii="Times New Roman" w:hAnsi="Times New Roman" w:cs="Times New Roman"/>
          <w:sz w:val="24"/>
          <w:szCs w:val="24"/>
        </w:rPr>
        <w:t>(в редакции от 26.10.2017) «О Контрольно-счетной палате муниципального образования «Северодвинск» следующие изменения:</w:t>
      </w:r>
    </w:p>
    <w:p w:rsidR="00033B7B" w:rsidRPr="00EC0E87" w:rsidRDefault="00033B7B" w:rsidP="00033B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E87">
        <w:rPr>
          <w:rFonts w:ascii="Times New Roman" w:hAnsi="Times New Roman" w:cs="Times New Roman"/>
          <w:sz w:val="24"/>
          <w:szCs w:val="24"/>
        </w:rPr>
        <w:t xml:space="preserve">1.1. В </w:t>
      </w:r>
      <w:hyperlink r:id="rId11" w:history="1">
        <w:r w:rsidRPr="00EC0E8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C0E87">
        <w:rPr>
          <w:rFonts w:ascii="Times New Roman" w:hAnsi="Times New Roman" w:cs="Times New Roman"/>
          <w:sz w:val="24"/>
          <w:szCs w:val="24"/>
        </w:rPr>
        <w:t xml:space="preserve"> 2 слова «на 2017 год и на плановый период 2018 и 2019 годов» исключить.</w:t>
      </w:r>
    </w:p>
    <w:p w:rsidR="00033B7B" w:rsidRPr="00EC0E87" w:rsidRDefault="00033B7B" w:rsidP="00033B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E87">
        <w:rPr>
          <w:rFonts w:ascii="Times New Roman" w:hAnsi="Times New Roman" w:cs="Times New Roman"/>
          <w:sz w:val="24"/>
          <w:szCs w:val="24"/>
        </w:rPr>
        <w:t>1.2. </w:t>
      </w:r>
      <w:hyperlink r:id="rId12" w:history="1">
        <w:r w:rsidRPr="00EC0E87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EC0E8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33B7B" w:rsidRDefault="00033B7B" w:rsidP="002C33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033B7B" w:rsidRPr="003F124D" w:rsidRDefault="00033B7B" w:rsidP="002C3366">
      <w:pPr>
        <w:pStyle w:val="a3"/>
        <w:ind w:firstLine="0"/>
        <w:jc w:val="center"/>
        <w:rPr>
          <w:rFonts w:eastAsia="Calibri"/>
          <w:b/>
          <w:sz w:val="24"/>
          <w:szCs w:val="24"/>
        </w:rPr>
      </w:pPr>
      <w:r w:rsidRPr="003F124D">
        <w:rPr>
          <w:rFonts w:eastAsia="Calibri"/>
          <w:b/>
          <w:sz w:val="24"/>
          <w:szCs w:val="24"/>
        </w:rPr>
        <w:t>ШТАТНАЯ ЧИСЛЕННОСТЬ КОНТРОЛЬНО-СЧЕТНОЙ ПАЛАТЫ МУНИЦИПАЛЬНОГО ОБРАЗОВАНИЯ «СЕВЕРОДВИНСК»</w:t>
      </w:r>
    </w:p>
    <w:p w:rsidR="00033B7B" w:rsidRDefault="00033B7B" w:rsidP="00033B7B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08"/>
        <w:gridCol w:w="1414"/>
      </w:tblGrid>
      <w:tr w:rsidR="00033B7B" w:rsidRPr="002C3366" w:rsidTr="00F43BEE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033B7B" w:rsidRPr="002C3366" w:rsidTr="00F43BEE">
        <w:trPr>
          <w:trHeight w:val="294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Контрольно-счетной палаты муниципального образования «Северодвинск»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3B7B" w:rsidRPr="002C3366" w:rsidTr="00F43BEE">
        <w:trPr>
          <w:trHeight w:val="233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Контрольно-счетной палаты муниципального образования «Северодвинск»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3B7B" w:rsidRPr="002C3366" w:rsidTr="00F43BEE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Аппарат</w:t>
            </w:r>
          </w:p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Контрольно-счетной палаты муниципального образования «Северодвинск»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33B7B" w:rsidRPr="002C3366" w:rsidTr="00F43BEE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7B" w:rsidRPr="002C3366" w:rsidRDefault="00033B7B" w:rsidP="002C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3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033B7B" w:rsidRDefault="00033B7B" w:rsidP="00033B7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33B7B" w:rsidRPr="002C3366" w:rsidRDefault="00033B7B" w:rsidP="002C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366">
        <w:rPr>
          <w:rFonts w:ascii="Times New Roman" w:hAnsi="Times New Roman" w:cs="Times New Roman"/>
          <w:sz w:val="24"/>
          <w:szCs w:val="24"/>
        </w:rPr>
        <w:t>2. Настоящее решение вступает в силу с 01.01.2020.</w:t>
      </w:r>
    </w:p>
    <w:p w:rsidR="00033B7B" w:rsidRPr="002C3366" w:rsidRDefault="00033B7B" w:rsidP="002C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366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033B7B" w:rsidRDefault="00033B7B" w:rsidP="00033B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33B7B" w:rsidRPr="003D1968" w:rsidRDefault="00033B7B" w:rsidP="00033B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33B7B" w:rsidRDefault="00033B7B" w:rsidP="00033B7B">
      <w:pPr>
        <w:pStyle w:val="ConsNormal"/>
        <w:widowControl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33B7B" w:rsidRPr="000B5FD9" w:rsidTr="00F43BEE">
        <w:tc>
          <w:tcPr>
            <w:tcW w:w="4857" w:type="dxa"/>
          </w:tcPr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Председатель</w:t>
            </w:r>
          </w:p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Совета депутатов Северодвинска</w:t>
            </w:r>
          </w:p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Глава муниципального образования</w:t>
            </w:r>
          </w:p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«Северодвинск»</w:t>
            </w:r>
          </w:p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33B7B" w:rsidRPr="000B5FD9" w:rsidRDefault="00033B7B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</w:t>
            </w:r>
            <w:r w:rsidRPr="000B5FD9">
              <w:rPr>
                <w:sz w:val="24"/>
                <w:szCs w:val="24"/>
              </w:rPr>
              <w:t>__И.В. Скубенко</w:t>
            </w:r>
          </w:p>
        </w:tc>
      </w:tr>
    </w:tbl>
    <w:p w:rsidR="00353732" w:rsidRPr="00353732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353732" w:rsidSect="009231E1">
      <w:headerReference w:type="default" r:id="rId13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16" w:rsidRDefault="00C37F16" w:rsidP="004D27C5">
      <w:pPr>
        <w:spacing w:after="0" w:line="240" w:lineRule="auto"/>
      </w:pPr>
      <w:r>
        <w:separator/>
      </w:r>
    </w:p>
  </w:endnote>
  <w:endnote w:type="continuationSeparator" w:id="0">
    <w:p w:rsidR="00C37F16" w:rsidRDefault="00C37F16" w:rsidP="004D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16" w:rsidRDefault="00C37F16" w:rsidP="004D27C5">
      <w:pPr>
        <w:spacing w:after="0" w:line="240" w:lineRule="auto"/>
      </w:pPr>
      <w:r>
        <w:separator/>
      </w:r>
    </w:p>
  </w:footnote>
  <w:footnote w:type="continuationSeparator" w:id="0">
    <w:p w:rsidR="00C37F16" w:rsidRDefault="00C37F16" w:rsidP="004D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94289"/>
      <w:docPartObj>
        <w:docPartGallery w:val="Page Numbers (Top of Page)"/>
        <w:docPartUnique/>
      </w:docPartObj>
    </w:sdtPr>
    <w:sdtEndPr/>
    <w:sdtContent>
      <w:p w:rsidR="004D27C5" w:rsidRDefault="001D47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7C5" w:rsidRDefault="004D27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33B7B"/>
    <w:rsid w:val="000B6479"/>
    <w:rsid w:val="001576AE"/>
    <w:rsid w:val="00174675"/>
    <w:rsid w:val="001B1CF5"/>
    <w:rsid w:val="001D4793"/>
    <w:rsid w:val="00212CC5"/>
    <w:rsid w:val="002C3366"/>
    <w:rsid w:val="002D3804"/>
    <w:rsid w:val="002F7E45"/>
    <w:rsid w:val="003022BF"/>
    <w:rsid w:val="00353732"/>
    <w:rsid w:val="00465A61"/>
    <w:rsid w:val="004B5270"/>
    <w:rsid w:val="004D27C5"/>
    <w:rsid w:val="00505460"/>
    <w:rsid w:val="00543EF5"/>
    <w:rsid w:val="005D168D"/>
    <w:rsid w:val="007F75BC"/>
    <w:rsid w:val="00822D53"/>
    <w:rsid w:val="009231E1"/>
    <w:rsid w:val="009864D5"/>
    <w:rsid w:val="009E29B6"/>
    <w:rsid w:val="00A516A2"/>
    <w:rsid w:val="00AE7D20"/>
    <w:rsid w:val="00B006B9"/>
    <w:rsid w:val="00B77CB4"/>
    <w:rsid w:val="00B918AD"/>
    <w:rsid w:val="00C37F16"/>
    <w:rsid w:val="00C72154"/>
    <w:rsid w:val="00DB2E58"/>
    <w:rsid w:val="00E34C73"/>
    <w:rsid w:val="00EC0E87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33B7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7C5"/>
  </w:style>
  <w:style w:type="paragraph" w:styleId="a7">
    <w:name w:val="footer"/>
    <w:basedOn w:val="a"/>
    <w:link w:val="a8"/>
    <w:uiPriority w:val="99"/>
    <w:semiHidden/>
    <w:unhideWhenUsed/>
    <w:rsid w:val="004D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33B7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7C5"/>
  </w:style>
  <w:style w:type="paragraph" w:styleId="a7">
    <w:name w:val="footer"/>
    <w:basedOn w:val="a"/>
    <w:link w:val="a8"/>
    <w:uiPriority w:val="99"/>
    <w:semiHidden/>
    <w:unhideWhenUsed/>
    <w:rsid w:val="004D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BFB7424EBDAB11086EB2899DC2D218A92B8831EB7A8BE204D9C3EEF424A94TEe7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BFB7424EBDAB11086F5258FB0732D889CEF8911B5A4E97E12C763B8T4eBN" TargetMode="External"/><Relationship Id="rId12" Type="http://schemas.openxmlformats.org/officeDocument/2006/relationships/hyperlink" Target="consultantplus://offline/ref=C49287AD27F0631A3178C8BB738C2B22C85C63A1EFC8600DE38ACBD336BBE7329B9185F57CA9FF69A178FFvBf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9287AD27F0631A3178C8BB738C2B22C85C63A1EFC8600DE38ACBD336BBE7329B9185F57CA9FF69A17AFDvBf9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9287AD27F0631A3178C8BB738C2B22C85C63A1EFC8600DE38ACBD336BBE732v9f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BFB7424EBDAB11086EB2899DC2D218A92B8831EB5ADBD224D9C3EEF424A94E791755AD4E7B6E6F844A8TFe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2019-11-29T12:50:00Z</cp:lastPrinted>
  <dcterms:created xsi:type="dcterms:W3CDTF">2019-12-17T14:07:00Z</dcterms:created>
  <dcterms:modified xsi:type="dcterms:W3CDTF">2019-12-17T14:07:00Z</dcterms:modified>
</cp:coreProperties>
</file>