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pPr w:leftFromText="181" w:rightFromText="181" w:vertAnchor="page" w:tblpY="1135"/>
        <w:tblOverlap w:val="never"/>
        <w:tblW w:w="9356" w:type="dxa"/>
        <w:tblInd w:w="108" w:type="dxa"/>
        <w:tblBorders>
          <w:top w:val="none" w:sz="0" w:space="0" w:color="auto"/>
          <w:left w:val="none" w:sz="0" w:space="0" w:color="auto"/>
          <w:bottom w:val="none" w:sz="0" w:space="0" w:color="auto"/>
          <w:right w:val="none" w:sz="0" w:space="0" w:color="auto"/>
          <w:insideH w:val="none" w:sz="0" w:space="0" w:color="auto"/>
        </w:tblBorders>
        <w:tblLook w:val="01E0"/>
      </w:tblPr>
      <w:tblGrid>
        <w:gridCol w:w="9356"/>
      </w:tblGrid>
      <w:tr w:rsidR="00393B2A" w:rsidTr="00B6381B">
        <w:trPr>
          <w:trHeight w:val="964"/>
        </w:trPr>
        <w:tc>
          <w:tcPr>
            <w:tcW w:w="9356" w:type="dxa"/>
            <w:vAlign w:val="center"/>
          </w:tcPr>
          <w:p w:rsidR="00393B2A" w:rsidRPr="00A46E0D" w:rsidRDefault="00393B2A" w:rsidP="00393B2A">
            <w:pPr>
              <w:ind w:left="-108"/>
              <w:jc w:val="center"/>
              <w:rPr>
                <w:sz w:val="28"/>
                <w:szCs w:val="28"/>
              </w:rPr>
            </w:pPr>
            <w:bookmarkStart w:id="0" w:name="_GoBack"/>
            <w:bookmarkEnd w:id="0"/>
            <w:r>
              <w:rPr>
                <w:noProof/>
              </w:rPr>
              <w:drawing>
                <wp:inline distT="0" distB="0" distL="0" distR="0">
                  <wp:extent cx="533400" cy="609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flipH="1">
                            <a:off x="0" y="0"/>
                            <a:ext cx="533400" cy="609600"/>
                          </a:xfrm>
                          <a:prstGeom prst="rect">
                            <a:avLst/>
                          </a:prstGeom>
                          <a:noFill/>
                          <a:ln>
                            <a:noFill/>
                          </a:ln>
                        </pic:spPr>
                      </pic:pic>
                    </a:graphicData>
                  </a:graphic>
                </wp:inline>
              </w:drawing>
            </w:r>
          </w:p>
          <w:p w:rsidR="00393B2A" w:rsidRDefault="00393B2A" w:rsidP="00393B2A">
            <w:pPr>
              <w:jc w:val="center"/>
              <w:rPr>
                <w:b/>
              </w:rPr>
            </w:pPr>
            <w:r w:rsidRPr="00A46E0D">
              <w:rPr>
                <w:sz w:val="28"/>
                <w:szCs w:val="28"/>
              </w:rPr>
              <w:t>Городской округ Архангельской области «Северодвинск»</w:t>
            </w:r>
          </w:p>
        </w:tc>
      </w:tr>
      <w:tr w:rsidR="00393B2A" w:rsidTr="00B6381B">
        <w:trPr>
          <w:trHeight w:val="964"/>
        </w:trPr>
        <w:tc>
          <w:tcPr>
            <w:tcW w:w="9356" w:type="dxa"/>
            <w:vAlign w:val="center"/>
          </w:tcPr>
          <w:p w:rsidR="00393B2A" w:rsidRPr="001B071F" w:rsidRDefault="00393B2A" w:rsidP="00393B2A">
            <w:pPr>
              <w:spacing w:before="240"/>
              <w:jc w:val="center"/>
              <w:rPr>
                <w:b/>
                <w:caps/>
                <w:sz w:val="28"/>
                <w:szCs w:val="28"/>
              </w:rPr>
            </w:pPr>
            <w:r w:rsidRPr="001B071F">
              <w:rPr>
                <w:b/>
                <w:caps/>
                <w:sz w:val="28"/>
                <w:szCs w:val="28"/>
              </w:rPr>
              <w:t>АДМИНИСТРАЦИЯ</w:t>
            </w:r>
            <w:r>
              <w:rPr>
                <w:b/>
                <w:caps/>
                <w:sz w:val="28"/>
                <w:szCs w:val="28"/>
                <w:lang w:val="en-US"/>
              </w:rPr>
              <w:t xml:space="preserve"> </w:t>
            </w:r>
            <w:r w:rsidRPr="001B071F">
              <w:rPr>
                <w:b/>
                <w:caps/>
                <w:sz w:val="28"/>
                <w:szCs w:val="28"/>
              </w:rPr>
              <w:t>северодвинск</w:t>
            </w:r>
            <w:r>
              <w:rPr>
                <w:b/>
                <w:caps/>
                <w:sz w:val="28"/>
                <w:szCs w:val="28"/>
              </w:rPr>
              <w:t>А</w:t>
            </w:r>
          </w:p>
          <w:p w:rsidR="00393B2A" w:rsidRPr="001B071F" w:rsidRDefault="00393B2A" w:rsidP="00393B2A">
            <w:pPr>
              <w:spacing w:before="240"/>
              <w:jc w:val="center"/>
              <w:rPr>
                <w:b/>
                <w:caps/>
                <w:spacing w:val="40"/>
                <w:sz w:val="36"/>
                <w:szCs w:val="36"/>
              </w:rPr>
            </w:pPr>
            <w:r w:rsidRPr="001B071F">
              <w:rPr>
                <w:b/>
                <w:caps/>
                <w:spacing w:val="60"/>
                <w:sz w:val="36"/>
                <w:szCs w:val="36"/>
              </w:rPr>
              <w:t>ПОСТАНОВЛЕНИЕ</w:t>
            </w:r>
          </w:p>
          <w:p w:rsidR="00393B2A" w:rsidRDefault="00393B2A" w:rsidP="00393B2A">
            <w:pPr>
              <w:jc w:val="center"/>
              <w:rPr>
                <w:b/>
              </w:rPr>
            </w:pPr>
          </w:p>
        </w:tc>
      </w:tr>
    </w:tbl>
    <w:p w:rsidR="00393B2A" w:rsidRDefault="00393B2A" w:rsidP="00393B2A"/>
    <w:tbl>
      <w:tblPr>
        <w:tblStyle w:val="a3"/>
        <w:tblW w:w="0" w:type="auto"/>
        <w:tblInd w:w="108" w:type="dxa"/>
        <w:tblBorders>
          <w:top w:val="none" w:sz="0" w:space="0" w:color="auto"/>
          <w:left w:val="none" w:sz="0" w:space="0" w:color="auto"/>
          <w:bottom w:val="none" w:sz="0" w:space="0" w:color="auto"/>
          <w:right w:val="none" w:sz="0" w:space="0" w:color="auto"/>
          <w:insideH w:val="none" w:sz="0" w:space="0" w:color="auto"/>
        </w:tblBorders>
        <w:tblLook w:val="01E0"/>
      </w:tblPr>
      <w:tblGrid>
        <w:gridCol w:w="4820"/>
      </w:tblGrid>
      <w:tr w:rsidR="00393B2A" w:rsidTr="00B6381B">
        <w:tc>
          <w:tcPr>
            <w:tcW w:w="4820" w:type="dxa"/>
            <w:shd w:val="clear" w:color="auto" w:fill="auto"/>
          </w:tcPr>
          <w:p w:rsidR="00393B2A" w:rsidRPr="001D6B79" w:rsidRDefault="00393B2A" w:rsidP="00393B2A">
            <w:pPr>
              <w:rPr>
                <w:sz w:val="28"/>
                <w:szCs w:val="28"/>
              </w:rPr>
            </w:pPr>
            <w:r w:rsidRPr="001D6B79">
              <w:rPr>
                <w:sz w:val="28"/>
                <w:szCs w:val="28"/>
              </w:rPr>
              <w:t>от ………………</w:t>
            </w:r>
            <w:r>
              <w:rPr>
                <w:sz w:val="28"/>
                <w:szCs w:val="28"/>
              </w:rPr>
              <w:t>№ ……………….</w:t>
            </w:r>
          </w:p>
          <w:p w:rsidR="00393B2A" w:rsidRPr="001D6B79" w:rsidRDefault="00393B2A" w:rsidP="00393B2A">
            <w:r w:rsidRPr="001D6B79">
              <w:t>г.</w:t>
            </w:r>
            <w:r w:rsidRPr="001D6B79">
              <w:rPr>
                <w:lang w:val="en-US"/>
              </w:rPr>
              <w:t> </w:t>
            </w:r>
            <w:r w:rsidRPr="001D6B79">
              <w:t xml:space="preserve">Северодвинск Архангельской области </w:t>
            </w:r>
          </w:p>
          <w:p w:rsidR="00393B2A" w:rsidRDefault="00393B2A" w:rsidP="00393B2A">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t xml:space="preserve">               </w:t>
            </w:r>
          </w:p>
        </w:tc>
      </w:tr>
      <w:tr w:rsidR="00393B2A" w:rsidTr="00B6381B">
        <w:tc>
          <w:tcPr>
            <w:tcW w:w="4820" w:type="dxa"/>
            <w:shd w:val="clear" w:color="auto" w:fill="auto"/>
          </w:tcPr>
          <w:p w:rsidR="00393B2A" w:rsidRPr="00EA72FC" w:rsidRDefault="00393B2A" w:rsidP="00393B2A">
            <w:pPr>
              <w:rPr>
                <w:b/>
                <w:sz w:val="28"/>
                <w:szCs w:val="28"/>
              </w:rPr>
            </w:pPr>
            <w:r>
              <w:rPr>
                <w:b/>
                <w:sz w:val="28"/>
                <w:szCs w:val="28"/>
              </w:rPr>
              <w:t>Об утверждении Порядка</w:t>
            </w:r>
            <w:r>
              <w:rPr>
                <w:b/>
                <w:sz w:val="28"/>
                <w:szCs w:val="28"/>
              </w:rPr>
              <w:br/>
              <w:t>предоставления субсидии из местного бюджета муниципального образования «Северодвинск» социально ориентированным некоммерческим организациям на реализацию социальных проектов по результатам конкурса «Общественная инициатива»</w:t>
            </w:r>
          </w:p>
        </w:tc>
      </w:tr>
    </w:tbl>
    <w:p w:rsidR="00163580" w:rsidRDefault="00163580" w:rsidP="00163580">
      <w:pPr>
        <w:pStyle w:val="a5"/>
        <w:tabs>
          <w:tab w:val="left" w:pos="851"/>
        </w:tabs>
        <w:ind w:left="0"/>
        <w:jc w:val="both"/>
        <w:rPr>
          <w:sz w:val="24"/>
          <w:szCs w:val="24"/>
        </w:rPr>
      </w:pPr>
    </w:p>
    <w:p w:rsidR="003D7DA5" w:rsidRDefault="003D7DA5" w:rsidP="00163580">
      <w:pPr>
        <w:pStyle w:val="a5"/>
        <w:tabs>
          <w:tab w:val="left" w:pos="851"/>
        </w:tabs>
        <w:ind w:left="0" w:firstLine="709"/>
        <w:jc w:val="both"/>
        <w:rPr>
          <w:sz w:val="28"/>
          <w:szCs w:val="28"/>
        </w:rPr>
      </w:pPr>
      <w:r>
        <w:rPr>
          <w:sz w:val="28"/>
        </w:rPr>
        <w:t xml:space="preserve">В целях поддержки социально ориентированных некоммерческих организаций </w:t>
      </w:r>
      <w:r w:rsidRPr="00561A29">
        <w:rPr>
          <w:sz w:val="28"/>
          <w:szCs w:val="28"/>
        </w:rPr>
        <w:t>и реализации мероприятий муниципальной программы</w:t>
      </w:r>
      <w:r>
        <w:rPr>
          <w:sz w:val="28"/>
          <w:szCs w:val="28"/>
        </w:rPr>
        <w:t xml:space="preserve"> </w:t>
      </w:r>
      <w:r w:rsidRPr="003D7DA5">
        <w:rPr>
          <w:sz w:val="28"/>
          <w:szCs w:val="28"/>
        </w:rPr>
        <w:t>«Содействие развитию институтов гражданского общества и поддержка социально ориентированных некоммерческих организаций в муниципальном образовании «Северодвинск» на 2016–2021 годы», утвержденной постановлением Администраци</w:t>
      </w:r>
      <w:r w:rsidR="003F41BA">
        <w:rPr>
          <w:sz w:val="28"/>
          <w:szCs w:val="28"/>
        </w:rPr>
        <w:t>и Северодвинска от 10.02.2016 № </w:t>
      </w:r>
      <w:r w:rsidRPr="003D7DA5">
        <w:rPr>
          <w:sz w:val="28"/>
          <w:szCs w:val="28"/>
        </w:rPr>
        <w:t>36-па</w:t>
      </w:r>
      <w:r>
        <w:rPr>
          <w:sz w:val="28"/>
          <w:szCs w:val="28"/>
        </w:rPr>
        <w:t xml:space="preserve">, </w:t>
      </w:r>
      <w:r w:rsidR="00163580" w:rsidRPr="00561A29">
        <w:rPr>
          <w:rFonts w:eastAsia="MS Mincho"/>
          <w:sz w:val="28"/>
          <w:szCs w:val="28"/>
        </w:rPr>
        <w:t>в</w:t>
      </w:r>
      <w:r w:rsidR="00163580">
        <w:rPr>
          <w:rFonts w:eastAsia="MS Mincho"/>
          <w:sz w:val="28"/>
          <w:szCs w:val="28"/>
        </w:rPr>
        <w:t> </w:t>
      </w:r>
      <w:r w:rsidR="00163580" w:rsidRPr="00561A29">
        <w:rPr>
          <w:rFonts w:eastAsia="MS Mincho"/>
          <w:sz w:val="28"/>
          <w:szCs w:val="28"/>
        </w:rPr>
        <w:t>соответствии</w:t>
      </w:r>
      <w:r w:rsidR="00163580">
        <w:rPr>
          <w:rFonts w:eastAsia="MS Mincho"/>
          <w:sz w:val="28"/>
          <w:szCs w:val="28"/>
        </w:rPr>
        <w:t xml:space="preserve"> с </w:t>
      </w:r>
      <w:r w:rsidR="00163580" w:rsidRPr="00561A29">
        <w:rPr>
          <w:rFonts w:eastAsia="MS Mincho"/>
          <w:sz w:val="28"/>
          <w:szCs w:val="28"/>
        </w:rPr>
        <w:t xml:space="preserve">пунктом </w:t>
      </w:r>
      <w:r w:rsidR="00252CCC">
        <w:rPr>
          <w:rFonts w:eastAsia="MS Mincho"/>
          <w:sz w:val="28"/>
          <w:szCs w:val="28"/>
        </w:rPr>
        <w:t>2</w:t>
      </w:r>
      <w:r w:rsidR="00163580" w:rsidRPr="00561A29">
        <w:rPr>
          <w:rFonts w:eastAsia="MS Mincho"/>
          <w:sz w:val="28"/>
          <w:szCs w:val="28"/>
        </w:rPr>
        <w:t xml:space="preserve"> статьи 78.1 Бюджетного кодекса Российской Федерации, Федеральным законом от 12.01.1996 № 7-ФЗ </w:t>
      </w:r>
      <w:r w:rsidR="00286974">
        <w:rPr>
          <w:rFonts w:eastAsia="MS Mincho"/>
          <w:sz w:val="28"/>
          <w:szCs w:val="28"/>
        </w:rPr>
        <w:t xml:space="preserve">«О некоммерческих организациях», </w:t>
      </w:r>
      <w:r w:rsidR="00286974" w:rsidRPr="00286974">
        <w:rPr>
          <w:rFonts w:eastAsia="MS Mincho"/>
          <w:sz w:val="28"/>
          <w:szCs w:val="28"/>
        </w:rPr>
        <w:t>постановлением Правительства Росси</w:t>
      </w:r>
      <w:r w:rsidR="003F41BA">
        <w:rPr>
          <w:rFonts w:eastAsia="MS Mincho"/>
          <w:sz w:val="28"/>
          <w:szCs w:val="28"/>
        </w:rPr>
        <w:t>йской Федерации от</w:t>
      </w:r>
      <w:r w:rsidR="000B15F7">
        <w:rPr>
          <w:rFonts w:eastAsia="MS Mincho"/>
          <w:sz w:val="28"/>
          <w:szCs w:val="28"/>
        </w:rPr>
        <w:t> </w:t>
      </w:r>
      <w:r w:rsidR="003F41BA">
        <w:rPr>
          <w:rFonts w:eastAsia="MS Mincho"/>
          <w:sz w:val="28"/>
          <w:szCs w:val="28"/>
        </w:rPr>
        <w:t>07.05.2017 № </w:t>
      </w:r>
      <w:r w:rsidR="00286974" w:rsidRPr="00286974">
        <w:rPr>
          <w:rFonts w:eastAsia="MS Mincho"/>
          <w:sz w:val="28"/>
          <w:szCs w:val="28"/>
        </w:rPr>
        <w:t>541 «Об общих требованиях к нормативным правовым актам, муниципальным правовым актам, регулирующим предоставление субсидий некоммерческим организациям, не являющимся государственными (муниципальными) учреждениями»</w:t>
      </w:r>
      <w:r w:rsidR="00163580">
        <w:rPr>
          <w:sz w:val="28"/>
          <w:szCs w:val="28"/>
        </w:rPr>
        <w:t xml:space="preserve">, </w:t>
      </w:r>
      <w:r>
        <w:rPr>
          <w:sz w:val="28"/>
        </w:rPr>
        <w:t xml:space="preserve">Порядком взаимодействия органов местного самоуправления Северодвинска с социально ориентированными некоммерческими организациями, утвержденным решением Совета депутатов Северодвинска от 22.12.2011 № 144, </w:t>
      </w:r>
    </w:p>
    <w:p w:rsidR="00DA1F20" w:rsidRPr="00561A29" w:rsidRDefault="00DA1F20" w:rsidP="00163580">
      <w:pPr>
        <w:pStyle w:val="a5"/>
        <w:tabs>
          <w:tab w:val="left" w:pos="851"/>
        </w:tabs>
        <w:spacing w:after="0"/>
        <w:ind w:left="0"/>
        <w:jc w:val="both"/>
        <w:rPr>
          <w:sz w:val="28"/>
          <w:szCs w:val="28"/>
        </w:rPr>
      </w:pPr>
    </w:p>
    <w:p w:rsidR="00DA1F20" w:rsidRPr="00561A29" w:rsidRDefault="00DA1F20" w:rsidP="00DA1F20">
      <w:pPr>
        <w:pStyle w:val="a5"/>
        <w:tabs>
          <w:tab w:val="left" w:pos="0"/>
          <w:tab w:val="left" w:pos="851"/>
        </w:tabs>
        <w:spacing w:after="0"/>
        <w:ind w:left="0"/>
        <w:jc w:val="both"/>
        <w:rPr>
          <w:sz w:val="28"/>
          <w:szCs w:val="28"/>
        </w:rPr>
      </w:pPr>
      <w:r w:rsidRPr="00561A29">
        <w:rPr>
          <w:b/>
          <w:sz w:val="28"/>
          <w:szCs w:val="28"/>
        </w:rPr>
        <w:t>ПОСТАНОВЛЯЮ:</w:t>
      </w:r>
    </w:p>
    <w:p w:rsidR="00DA1F20" w:rsidRPr="00561A29" w:rsidRDefault="00DA1F20" w:rsidP="00DA1F20">
      <w:pPr>
        <w:rPr>
          <w:b/>
          <w:sz w:val="28"/>
          <w:szCs w:val="28"/>
        </w:rPr>
      </w:pPr>
    </w:p>
    <w:p w:rsidR="00DA1F20" w:rsidRPr="00561A29" w:rsidRDefault="00DA1F20" w:rsidP="00DA1F20">
      <w:pPr>
        <w:widowControl w:val="0"/>
        <w:autoSpaceDE w:val="0"/>
        <w:autoSpaceDN w:val="0"/>
        <w:adjustRightInd w:val="0"/>
        <w:ind w:firstLine="709"/>
        <w:jc w:val="both"/>
        <w:rPr>
          <w:sz w:val="28"/>
          <w:szCs w:val="28"/>
        </w:rPr>
      </w:pPr>
      <w:r w:rsidRPr="00561A29">
        <w:rPr>
          <w:sz w:val="28"/>
          <w:szCs w:val="28"/>
        </w:rPr>
        <w:t xml:space="preserve">1. Утвердить прилагаемый </w:t>
      </w:r>
      <w:r w:rsidR="00163580">
        <w:rPr>
          <w:sz w:val="28"/>
        </w:rPr>
        <w:t>Порядок предоставления субсидии из</w:t>
      </w:r>
      <w:r w:rsidR="004731AB">
        <w:rPr>
          <w:sz w:val="28"/>
        </w:rPr>
        <w:t> </w:t>
      </w:r>
      <w:r w:rsidR="00163580">
        <w:rPr>
          <w:sz w:val="28"/>
        </w:rPr>
        <w:t xml:space="preserve">местного бюджета муниципального образования «Северодвинск» </w:t>
      </w:r>
      <w:r w:rsidR="00163580">
        <w:rPr>
          <w:sz w:val="28"/>
        </w:rPr>
        <w:lastRenderedPageBreak/>
        <w:t>социально ориентированным некоммерческим организациям на реализацию социальных проектов по результатам конкурса «Общественная инициатива»</w:t>
      </w:r>
      <w:r w:rsidRPr="00561A29">
        <w:rPr>
          <w:sz w:val="28"/>
          <w:szCs w:val="28"/>
        </w:rPr>
        <w:t>.</w:t>
      </w:r>
    </w:p>
    <w:p w:rsidR="00DA1F20" w:rsidRPr="00561A29" w:rsidRDefault="00DA1F20" w:rsidP="00DA1F20">
      <w:pPr>
        <w:overflowPunct w:val="0"/>
        <w:autoSpaceDE w:val="0"/>
        <w:autoSpaceDN w:val="0"/>
        <w:adjustRightInd w:val="0"/>
        <w:ind w:firstLine="709"/>
        <w:jc w:val="both"/>
        <w:textAlignment w:val="baseline"/>
        <w:rPr>
          <w:sz w:val="28"/>
          <w:szCs w:val="28"/>
        </w:rPr>
      </w:pPr>
      <w:r w:rsidRPr="00561A29">
        <w:rPr>
          <w:sz w:val="28"/>
          <w:szCs w:val="28"/>
        </w:rPr>
        <w:t>2. Признать утратившими силу:</w:t>
      </w:r>
    </w:p>
    <w:p w:rsidR="00DA1F20" w:rsidRPr="00561A29" w:rsidRDefault="00DA1F20" w:rsidP="00163580">
      <w:pPr>
        <w:overflowPunct w:val="0"/>
        <w:autoSpaceDE w:val="0"/>
        <w:autoSpaceDN w:val="0"/>
        <w:adjustRightInd w:val="0"/>
        <w:ind w:firstLine="709"/>
        <w:jc w:val="both"/>
        <w:textAlignment w:val="baseline"/>
        <w:rPr>
          <w:sz w:val="28"/>
          <w:szCs w:val="28"/>
        </w:rPr>
      </w:pPr>
      <w:r w:rsidRPr="00561A29">
        <w:rPr>
          <w:sz w:val="28"/>
          <w:szCs w:val="28"/>
        </w:rPr>
        <w:t>– постановлени</w:t>
      </w:r>
      <w:r w:rsidR="00163580">
        <w:rPr>
          <w:sz w:val="28"/>
          <w:szCs w:val="28"/>
        </w:rPr>
        <w:t>е</w:t>
      </w:r>
      <w:r w:rsidRPr="00561A29">
        <w:rPr>
          <w:sz w:val="28"/>
          <w:szCs w:val="28"/>
        </w:rPr>
        <w:t xml:space="preserve"> Администрации Северодвинска</w:t>
      </w:r>
      <w:r w:rsidR="00DA32D3">
        <w:rPr>
          <w:sz w:val="28"/>
          <w:szCs w:val="28"/>
        </w:rPr>
        <w:t xml:space="preserve"> </w:t>
      </w:r>
      <w:r w:rsidRPr="00561A29">
        <w:rPr>
          <w:sz w:val="28"/>
          <w:szCs w:val="28"/>
        </w:rPr>
        <w:t xml:space="preserve">от </w:t>
      </w:r>
      <w:r w:rsidR="00DA32D3">
        <w:rPr>
          <w:sz w:val="28"/>
          <w:szCs w:val="28"/>
        </w:rPr>
        <w:t>10.04.2018 №</w:t>
      </w:r>
      <w:r w:rsidR="00163580" w:rsidRPr="00163580">
        <w:rPr>
          <w:sz w:val="28"/>
          <w:szCs w:val="28"/>
        </w:rPr>
        <w:t>131-па</w:t>
      </w:r>
      <w:r w:rsidRPr="00561A29">
        <w:rPr>
          <w:sz w:val="28"/>
          <w:szCs w:val="28"/>
        </w:rPr>
        <w:t xml:space="preserve"> «</w:t>
      </w:r>
      <w:r w:rsidR="00163580">
        <w:rPr>
          <w:sz w:val="28"/>
          <w:szCs w:val="28"/>
        </w:rPr>
        <w:t xml:space="preserve">Об утверждении Порядка </w:t>
      </w:r>
      <w:r w:rsidR="00163580" w:rsidRPr="00163580">
        <w:rPr>
          <w:sz w:val="28"/>
          <w:szCs w:val="28"/>
        </w:rPr>
        <w:t>предоставления субсидии из местного бюджета муниципального образования «Северодвинск» социально ориентированным некоммерческим организациям на реализацию социальных проектов по</w:t>
      </w:r>
      <w:r w:rsidR="004731AB">
        <w:rPr>
          <w:sz w:val="28"/>
          <w:szCs w:val="28"/>
        </w:rPr>
        <w:t> </w:t>
      </w:r>
      <w:r w:rsidR="00163580" w:rsidRPr="00163580">
        <w:rPr>
          <w:sz w:val="28"/>
          <w:szCs w:val="28"/>
        </w:rPr>
        <w:t>результатам кон</w:t>
      </w:r>
      <w:r w:rsidR="00DA32D3">
        <w:rPr>
          <w:sz w:val="28"/>
          <w:szCs w:val="28"/>
        </w:rPr>
        <w:t>курса</w:t>
      </w:r>
      <w:r w:rsidR="00163580">
        <w:rPr>
          <w:sz w:val="28"/>
          <w:szCs w:val="28"/>
        </w:rPr>
        <w:t xml:space="preserve"> «Общественная инициатива</w:t>
      </w:r>
      <w:r w:rsidRPr="00561A29">
        <w:rPr>
          <w:sz w:val="28"/>
          <w:szCs w:val="28"/>
        </w:rPr>
        <w:t>»;</w:t>
      </w:r>
    </w:p>
    <w:p w:rsidR="00DA1F20" w:rsidRPr="00561A29" w:rsidRDefault="00DA1F20" w:rsidP="00DA1F20">
      <w:pPr>
        <w:overflowPunct w:val="0"/>
        <w:autoSpaceDE w:val="0"/>
        <w:autoSpaceDN w:val="0"/>
        <w:adjustRightInd w:val="0"/>
        <w:ind w:firstLine="709"/>
        <w:jc w:val="both"/>
        <w:textAlignment w:val="baseline"/>
        <w:rPr>
          <w:sz w:val="28"/>
        </w:rPr>
      </w:pPr>
      <w:r w:rsidRPr="00561A29">
        <w:rPr>
          <w:sz w:val="28"/>
          <w:szCs w:val="28"/>
        </w:rPr>
        <w:t>–</w:t>
      </w:r>
      <w:r w:rsidRPr="00561A29">
        <w:rPr>
          <w:sz w:val="28"/>
        </w:rPr>
        <w:t> </w:t>
      </w:r>
      <w:r w:rsidR="00163580" w:rsidRPr="00561A29">
        <w:rPr>
          <w:sz w:val="28"/>
          <w:szCs w:val="28"/>
        </w:rPr>
        <w:t>постановлени</w:t>
      </w:r>
      <w:r w:rsidR="00163580">
        <w:rPr>
          <w:sz w:val="28"/>
          <w:szCs w:val="28"/>
        </w:rPr>
        <w:t>е</w:t>
      </w:r>
      <w:r w:rsidR="00163580" w:rsidRPr="00561A29">
        <w:rPr>
          <w:sz w:val="28"/>
          <w:szCs w:val="28"/>
        </w:rPr>
        <w:t xml:space="preserve"> Администрации Северодвинска</w:t>
      </w:r>
      <w:r w:rsidR="00DA32D3">
        <w:rPr>
          <w:sz w:val="28"/>
          <w:szCs w:val="28"/>
        </w:rPr>
        <w:t xml:space="preserve"> </w:t>
      </w:r>
      <w:r w:rsidR="00163580" w:rsidRPr="00561A29">
        <w:rPr>
          <w:sz w:val="28"/>
          <w:szCs w:val="28"/>
        </w:rPr>
        <w:t xml:space="preserve">от </w:t>
      </w:r>
      <w:r w:rsidR="00DA32D3">
        <w:rPr>
          <w:sz w:val="28"/>
          <w:szCs w:val="28"/>
        </w:rPr>
        <w:t>06</w:t>
      </w:r>
      <w:r w:rsidR="00163580" w:rsidRPr="00163580">
        <w:rPr>
          <w:sz w:val="28"/>
          <w:szCs w:val="28"/>
        </w:rPr>
        <w:t>.0</w:t>
      </w:r>
      <w:r w:rsidR="00DA32D3">
        <w:rPr>
          <w:sz w:val="28"/>
          <w:szCs w:val="28"/>
        </w:rPr>
        <w:t>8.2018 №326</w:t>
      </w:r>
      <w:r w:rsidR="00163580" w:rsidRPr="00163580">
        <w:rPr>
          <w:sz w:val="28"/>
          <w:szCs w:val="28"/>
        </w:rPr>
        <w:t>-па</w:t>
      </w:r>
      <w:r w:rsidR="00163580" w:rsidRPr="00561A29">
        <w:rPr>
          <w:sz w:val="28"/>
          <w:szCs w:val="28"/>
        </w:rPr>
        <w:t xml:space="preserve"> «</w:t>
      </w:r>
      <w:r w:rsidR="00163580">
        <w:rPr>
          <w:sz w:val="28"/>
          <w:szCs w:val="28"/>
        </w:rPr>
        <w:t>О</w:t>
      </w:r>
      <w:r w:rsidR="00DA32D3">
        <w:rPr>
          <w:sz w:val="28"/>
          <w:szCs w:val="28"/>
        </w:rPr>
        <w:t xml:space="preserve"> внесении изменений и дополнений в постановление Администрации Северодвинска </w:t>
      </w:r>
      <w:r w:rsidR="00DA32D3" w:rsidRPr="00561A29">
        <w:rPr>
          <w:sz w:val="28"/>
          <w:szCs w:val="28"/>
        </w:rPr>
        <w:t xml:space="preserve">от </w:t>
      </w:r>
      <w:r w:rsidR="003F41BA">
        <w:rPr>
          <w:sz w:val="28"/>
          <w:szCs w:val="28"/>
        </w:rPr>
        <w:t>10.04.2018 № </w:t>
      </w:r>
      <w:r w:rsidR="00DA32D3" w:rsidRPr="00163580">
        <w:rPr>
          <w:sz w:val="28"/>
          <w:szCs w:val="28"/>
        </w:rPr>
        <w:t>131-па</w:t>
      </w:r>
      <w:r w:rsidR="00DA32D3">
        <w:rPr>
          <w:sz w:val="28"/>
          <w:szCs w:val="28"/>
        </w:rPr>
        <w:t>»</w:t>
      </w:r>
      <w:r w:rsidR="000B15F7">
        <w:rPr>
          <w:sz w:val="28"/>
        </w:rPr>
        <w:t>.</w:t>
      </w:r>
    </w:p>
    <w:p w:rsidR="00DA1F20" w:rsidRPr="00561A29" w:rsidRDefault="00DA1F20" w:rsidP="00DA1F20">
      <w:pPr>
        <w:widowControl w:val="0"/>
        <w:autoSpaceDE w:val="0"/>
        <w:autoSpaceDN w:val="0"/>
        <w:adjustRightInd w:val="0"/>
        <w:ind w:firstLine="709"/>
        <w:jc w:val="both"/>
        <w:rPr>
          <w:sz w:val="28"/>
          <w:szCs w:val="28"/>
        </w:rPr>
      </w:pPr>
      <w:r w:rsidRPr="00561A29">
        <w:rPr>
          <w:sz w:val="28"/>
          <w:szCs w:val="28"/>
        </w:rPr>
        <w:t>3. </w:t>
      </w:r>
      <w:r w:rsidRPr="00561A29">
        <w:rPr>
          <w:sz w:val="28"/>
        </w:rPr>
        <w:t>Отделу по связям со средствами массовой информации Администрации Северодвинска опубликовать (обнародовать) настоящее постановление в бюллетене нормативно-правовых актов муниципального образования «Северодвинск» «Вполне официально» и разместить</w:t>
      </w:r>
      <w:r w:rsidRPr="00561A29">
        <w:rPr>
          <w:sz w:val="28"/>
        </w:rPr>
        <w:br/>
        <w:t>на официальном интернет-сайте Администрации Северодвинска.</w:t>
      </w:r>
    </w:p>
    <w:p w:rsidR="00DA1F20" w:rsidRPr="00561A29" w:rsidRDefault="00DA1F20" w:rsidP="00DA1F20">
      <w:pPr>
        <w:pStyle w:val="2"/>
        <w:spacing w:after="0" w:line="240" w:lineRule="auto"/>
        <w:ind w:left="0" w:firstLine="708"/>
        <w:jc w:val="both"/>
        <w:rPr>
          <w:sz w:val="28"/>
          <w:szCs w:val="28"/>
        </w:rPr>
      </w:pPr>
    </w:p>
    <w:p w:rsidR="00DA1F20" w:rsidRPr="00561A29" w:rsidRDefault="00DA1F20" w:rsidP="00DA1F20">
      <w:pPr>
        <w:pStyle w:val="2"/>
        <w:spacing w:after="0" w:line="240" w:lineRule="auto"/>
        <w:ind w:left="0" w:firstLine="708"/>
        <w:jc w:val="both"/>
        <w:rPr>
          <w:sz w:val="28"/>
          <w:szCs w:val="28"/>
        </w:rPr>
      </w:pPr>
    </w:p>
    <w:tbl>
      <w:tblPr>
        <w:tblW w:w="0" w:type="auto"/>
        <w:tblLook w:val="01E0"/>
      </w:tblPr>
      <w:tblGrid>
        <w:gridCol w:w="4786"/>
        <w:gridCol w:w="4783"/>
      </w:tblGrid>
      <w:tr w:rsidR="00DA1F20" w:rsidRPr="00561A29" w:rsidTr="00F062BB">
        <w:tc>
          <w:tcPr>
            <w:tcW w:w="4786" w:type="dxa"/>
            <w:hideMark/>
          </w:tcPr>
          <w:p w:rsidR="00DA1F20" w:rsidRPr="004F382B" w:rsidRDefault="00DA1F20" w:rsidP="004731AB">
            <w:pPr>
              <w:pStyle w:val="2"/>
              <w:spacing w:after="0" w:line="240" w:lineRule="auto"/>
              <w:ind w:left="0"/>
              <w:rPr>
                <w:sz w:val="28"/>
                <w:szCs w:val="28"/>
              </w:rPr>
            </w:pPr>
            <w:r>
              <w:rPr>
                <w:sz w:val="28"/>
                <w:szCs w:val="28"/>
              </w:rPr>
              <w:t>Г</w:t>
            </w:r>
            <w:r w:rsidRPr="004F382B">
              <w:rPr>
                <w:sz w:val="28"/>
                <w:szCs w:val="28"/>
              </w:rPr>
              <w:t>лав</w:t>
            </w:r>
            <w:r w:rsidR="004731AB">
              <w:rPr>
                <w:sz w:val="28"/>
                <w:szCs w:val="28"/>
              </w:rPr>
              <w:t>а</w:t>
            </w:r>
            <w:r w:rsidRPr="004F382B">
              <w:rPr>
                <w:sz w:val="28"/>
                <w:szCs w:val="28"/>
              </w:rPr>
              <w:t xml:space="preserve"> Северодвинска </w:t>
            </w:r>
          </w:p>
        </w:tc>
        <w:tc>
          <w:tcPr>
            <w:tcW w:w="4783" w:type="dxa"/>
            <w:hideMark/>
          </w:tcPr>
          <w:p w:rsidR="00DA1F20" w:rsidRPr="004F382B" w:rsidRDefault="003D7DA5" w:rsidP="003D7DA5">
            <w:pPr>
              <w:pStyle w:val="2"/>
              <w:spacing w:after="0" w:line="240" w:lineRule="auto"/>
              <w:ind w:left="0"/>
              <w:jc w:val="right"/>
              <w:rPr>
                <w:sz w:val="28"/>
                <w:szCs w:val="28"/>
              </w:rPr>
            </w:pPr>
            <w:r>
              <w:rPr>
                <w:sz w:val="28"/>
                <w:szCs w:val="28"/>
              </w:rPr>
              <w:t>И.В. Скубенко</w:t>
            </w:r>
          </w:p>
        </w:tc>
      </w:tr>
    </w:tbl>
    <w:p w:rsidR="00F22444" w:rsidRDefault="00F22444" w:rsidP="00DA1F20">
      <w:pPr>
        <w:pStyle w:val="2"/>
        <w:spacing w:after="0" w:line="240" w:lineRule="auto"/>
        <w:ind w:left="0"/>
        <w:sectPr w:rsidR="00F22444" w:rsidSect="00FB2590">
          <w:headerReference w:type="default" r:id="rId9"/>
          <w:pgSz w:w="11906" w:h="16838"/>
          <w:pgMar w:top="1134" w:right="567" w:bottom="1134" w:left="1985" w:header="708" w:footer="708" w:gutter="0"/>
          <w:pgNumType w:start="1"/>
          <w:cols w:space="708"/>
          <w:titlePg/>
          <w:docGrid w:linePitch="360"/>
        </w:sectPr>
      </w:pPr>
    </w:p>
    <w:p w:rsidR="00F22444" w:rsidRDefault="00F22444" w:rsidP="00DA1F20">
      <w:pPr>
        <w:pStyle w:val="2"/>
        <w:spacing w:after="0" w:line="240" w:lineRule="auto"/>
        <w:ind w:left="0"/>
        <w:sectPr w:rsidR="00F22444" w:rsidSect="00F22444">
          <w:type w:val="continuous"/>
          <w:pgSz w:w="11906" w:h="16838"/>
          <w:pgMar w:top="1134" w:right="850" w:bottom="1134" w:left="1701" w:header="708" w:footer="708" w:gutter="0"/>
          <w:pgNumType w:start="1"/>
          <w:cols w:space="708"/>
          <w:titlePg/>
          <w:docGrid w:linePitch="360"/>
        </w:sectPr>
      </w:pPr>
    </w:p>
    <w:p w:rsidR="00F22444" w:rsidRDefault="00F22444" w:rsidP="00DA1F20">
      <w:pPr>
        <w:pStyle w:val="2"/>
        <w:spacing w:after="0" w:line="240" w:lineRule="auto"/>
        <w:ind w:left="0"/>
      </w:pPr>
    </w:p>
    <w:p w:rsidR="00F22444" w:rsidRDefault="00F22444" w:rsidP="00DA1F20">
      <w:pPr>
        <w:pStyle w:val="2"/>
        <w:spacing w:after="0" w:line="240" w:lineRule="auto"/>
        <w:ind w:left="0"/>
      </w:pPr>
    </w:p>
    <w:p w:rsidR="00F22444" w:rsidRDefault="00F22444" w:rsidP="00DA1F20">
      <w:pPr>
        <w:pStyle w:val="2"/>
        <w:spacing w:after="0" w:line="240" w:lineRule="auto"/>
        <w:ind w:left="0"/>
      </w:pPr>
    </w:p>
    <w:p w:rsidR="00F22444" w:rsidRDefault="00F22444" w:rsidP="00DA1F20">
      <w:pPr>
        <w:pStyle w:val="2"/>
        <w:spacing w:after="0" w:line="240" w:lineRule="auto"/>
        <w:ind w:left="0"/>
      </w:pPr>
    </w:p>
    <w:p w:rsidR="00F22444" w:rsidRDefault="00F22444" w:rsidP="00DA1F20">
      <w:pPr>
        <w:pStyle w:val="2"/>
        <w:spacing w:after="0" w:line="240" w:lineRule="auto"/>
        <w:ind w:left="0"/>
      </w:pPr>
    </w:p>
    <w:p w:rsidR="00F22444" w:rsidRDefault="00F22444" w:rsidP="00DA1F20">
      <w:pPr>
        <w:pStyle w:val="2"/>
        <w:spacing w:after="0" w:line="240" w:lineRule="auto"/>
        <w:ind w:left="0"/>
      </w:pPr>
    </w:p>
    <w:p w:rsidR="00F22444" w:rsidRDefault="00F22444" w:rsidP="00DA1F20">
      <w:pPr>
        <w:pStyle w:val="2"/>
        <w:spacing w:after="0" w:line="240" w:lineRule="auto"/>
        <w:ind w:left="0"/>
      </w:pPr>
    </w:p>
    <w:p w:rsidR="00F22444" w:rsidRDefault="00F22444" w:rsidP="00DA1F20">
      <w:pPr>
        <w:pStyle w:val="2"/>
        <w:spacing w:after="0" w:line="240" w:lineRule="auto"/>
        <w:ind w:left="0"/>
      </w:pPr>
    </w:p>
    <w:p w:rsidR="00F22444" w:rsidRDefault="00F22444" w:rsidP="00DA1F20">
      <w:pPr>
        <w:pStyle w:val="2"/>
        <w:spacing w:after="0" w:line="240" w:lineRule="auto"/>
        <w:ind w:left="0"/>
      </w:pPr>
    </w:p>
    <w:p w:rsidR="00F22444" w:rsidRDefault="00F22444" w:rsidP="00DA1F20">
      <w:pPr>
        <w:pStyle w:val="2"/>
        <w:spacing w:after="0" w:line="240" w:lineRule="auto"/>
        <w:ind w:left="0"/>
      </w:pPr>
    </w:p>
    <w:p w:rsidR="00F22444" w:rsidRDefault="00F22444" w:rsidP="00DA1F20">
      <w:pPr>
        <w:pStyle w:val="2"/>
        <w:spacing w:after="0" w:line="240" w:lineRule="auto"/>
        <w:ind w:left="0"/>
      </w:pPr>
    </w:p>
    <w:p w:rsidR="00F22444" w:rsidRDefault="00F22444" w:rsidP="00DA1F20">
      <w:pPr>
        <w:pStyle w:val="2"/>
        <w:spacing w:after="0" w:line="240" w:lineRule="auto"/>
        <w:ind w:left="0"/>
      </w:pPr>
    </w:p>
    <w:p w:rsidR="00F22444" w:rsidRDefault="00F22444" w:rsidP="00DA1F20">
      <w:pPr>
        <w:pStyle w:val="2"/>
        <w:spacing w:after="0" w:line="240" w:lineRule="auto"/>
        <w:ind w:left="0"/>
      </w:pPr>
    </w:p>
    <w:p w:rsidR="00F22444" w:rsidRDefault="00F22444" w:rsidP="00DA1F20">
      <w:pPr>
        <w:pStyle w:val="2"/>
        <w:spacing w:after="0" w:line="240" w:lineRule="auto"/>
        <w:ind w:left="0"/>
      </w:pPr>
    </w:p>
    <w:p w:rsidR="00F22444" w:rsidRDefault="00F22444" w:rsidP="00DA1F20">
      <w:pPr>
        <w:pStyle w:val="2"/>
        <w:spacing w:after="0" w:line="240" w:lineRule="auto"/>
        <w:ind w:left="0"/>
      </w:pPr>
    </w:p>
    <w:p w:rsidR="00F22444" w:rsidRDefault="00F22444" w:rsidP="00DA1F20">
      <w:pPr>
        <w:pStyle w:val="2"/>
        <w:spacing w:after="0" w:line="240" w:lineRule="auto"/>
        <w:ind w:left="0"/>
      </w:pPr>
    </w:p>
    <w:p w:rsidR="00F22444" w:rsidRDefault="00F22444" w:rsidP="00DA1F20">
      <w:pPr>
        <w:pStyle w:val="2"/>
        <w:spacing w:after="0" w:line="240" w:lineRule="auto"/>
        <w:ind w:left="0"/>
      </w:pPr>
    </w:p>
    <w:p w:rsidR="00F22444" w:rsidRDefault="00F22444" w:rsidP="00DA1F20">
      <w:pPr>
        <w:pStyle w:val="2"/>
        <w:spacing w:after="0" w:line="240" w:lineRule="auto"/>
        <w:ind w:left="0"/>
      </w:pPr>
    </w:p>
    <w:p w:rsidR="00F22444" w:rsidRDefault="00F22444" w:rsidP="00DA1F20">
      <w:pPr>
        <w:pStyle w:val="2"/>
        <w:spacing w:after="0" w:line="240" w:lineRule="auto"/>
        <w:ind w:left="0"/>
      </w:pPr>
    </w:p>
    <w:p w:rsidR="00F22444" w:rsidRDefault="00F22444" w:rsidP="00DA1F20">
      <w:pPr>
        <w:pStyle w:val="2"/>
        <w:spacing w:after="0" w:line="240" w:lineRule="auto"/>
        <w:ind w:left="0"/>
      </w:pPr>
    </w:p>
    <w:p w:rsidR="00F22444" w:rsidRDefault="00F22444" w:rsidP="00DA1F20">
      <w:pPr>
        <w:pStyle w:val="2"/>
        <w:spacing w:after="0" w:line="240" w:lineRule="auto"/>
        <w:ind w:left="0"/>
      </w:pPr>
    </w:p>
    <w:p w:rsidR="00F22444" w:rsidRDefault="00F22444" w:rsidP="00DA1F20">
      <w:pPr>
        <w:pStyle w:val="2"/>
        <w:spacing w:after="0" w:line="240" w:lineRule="auto"/>
        <w:ind w:left="0"/>
      </w:pPr>
    </w:p>
    <w:p w:rsidR="00F22444" w:rsidRDefault="00F22444" w:rsidP="00DA1F20">
      <w:pPr>
        <w:pStyle w:val="2"/>
        <w:spacing w:after="0" w:line="240" w:lineRule="auto"/>
        <w:ind w:left="0"/>
      </w:pPr>
    </w:p>
    <w:p w:rsidR="00F22444" w:rsidRDefault="00F22444" w:rsidP="00DA1F20">
      <w:pPr>
        <w:pStyle w:val="2"/>
        <w:spacing w:after="0" w:line="240" w:lineRule="auto"/>
        <w:ind w:left="0"/>
      </w:pPr>
    </w:p>
    <w:p w:rsidR="00F22444" w:rsidRDefault="00F22444" w:rsidP="00DA1F20">
      <w:pPr>
        <w:pStyle w:val="2"/>
        <w:spacing w:after="0" w:line="240" w:lineRule="auto"/>
        <w:ind w:left="0"/>
      </w:pPr>
    </w:p>
    <w:p w:rsidR="00F22444" w:rsidRDefault="00F22444" w:rsidP="00DA1F20">
      <w:pPr>
        <w:pStyle w:val="2"/>
        <w:spacing w:after="0" w:line="240" w:lineRule="auto"/>
        <w:ind w:left="0"/>
      </w:pPr>
    </w:p>
    <w:p w:rsidR="00F22444" w:rsidRDefault="00F22444" w:rsidP="00DA1F20">
      <w:pPr>
        <w:pStyle w:val="2"/>
        <w:spacing w:after="0" w:line="240" w:lineRule="auto"/>
        <w:ind w:left="0"/>
      </w:pPr>
    </w:p>
    <w:p w:rsidR="00F22444" w:rsidRDefault="00F22444" w:rsidP="00DA1F20">
      <w:pPr>
        <w:pStyle w:val="2"/>
        <w:spacing w:after="0" w:line="240" w:lineRule="auto"/>
        <w:ind w:left="0"/>
      </w:pPr>
    </w:p>
    <w:p w:rsidR="00F22444" w:rsidRDefault="00F22444" w:rsidP="00DA1F20">
      <w:pPr>
        <w:pStyle w:val="2"/>
        <w:spacing w:after="0" w:line="240" w:lineRule="auto"/>
        <w:ind w:left="0"/>
      </w:pPr>
    </w:p>
    <w:p w:rsidR="00F22444" w:rsidRDefault="00F22444" w:rsidP="00DA1F20">
      <w:pPr>
        <w:pStyle w:val="2"/>
        <w:spacing w:after="0" w:line="240" w:lineRule="auto"/>
        <w:ind w:left="0"/>
      </w:pPr>
    </w:p>
    <w:p w:rsidR="00F22444" w:rsidRDefault="00F22444" w:rsidP="00DA1F20">
      <w:pPr>
        <w:pStyle w:val="2"/>
        <w:spacing w:after="0" w:line="240" w:lineRule="auto"/>
        <w:ind w:left="0"/>
      </w:pPr>
    </w:p>
    <w:p w:rsidR="00F22444" w:rsidRDefault="00F22444" w:rsidP="00DA1F20">
      <w:pPr>
        <w:pStyle w:val="2"/>
        <w:spacing w:after="0" w:line="240" w:lineRule="auto"/>
        <w:ind w:left="0"/>
      </w:pPr>
    </w:p>
    <w:p w:rsidR="00F22444" w:rsidRDefault="00F22444" w:rsidP="00DA1F20">
      <w:pPr>
        <w:pStyle w:val="2"/>
        <w:spacing w:after="0" w:line="240" w:lineRule="auto"/>
        <w:ind w:left="0"/>
      </w:pPr>
    </w:p>
    <w:p w:rsidR="00F22444" w:rsidRDefault="00F22444" w:rsidP="00DA1F20">
      <w:pPr>
        <w:pStyle w:val="2"/>
        <w:spacing w:after="0" w:line="240" w:lineRule="auto"/>
        <w:ind w:left="0"/>
      </w:pPr>
    </w:p>
    <w:p w:rsidR="00F22444" w:rsidRDefault="00F22444" w:rsidP="00DA1F20">
      <w:pPr>
        <w:pStyle w:val="2"/>
        <w:spacing w:after="0" w:line="240" w:lineRule="auto"/>
        <w:ind w:left="0"/>
      </w:pPr>
    </w:p>
    <w:p w:rsidR="00F22444" w:rsidRDefault="00F22444" w:rsidP="00DA1F20">
      <w:pPr>
        <w:pStyle w:val="2"/>
        <w:spacing w:after="0" w:line="240" w:lineRule="auto"/>
        <w:ind w:left="0"/>
      </w:pPr>
    </w:p>
    <w:p w:rsidR="00F22444" w:rsidRDefault="00F22444" w:rsidP="00DA1F20">
      <w:pPr>
        <w:pStyle w:val="2"/>
        <w:spacing w:after="0" w:line="240" w:lineRule="auto"/>
        <w:ind w:left="0"/>
      </w:pPr>
    </w:p>
    <w:p w:rsidR="00F22444" w:rsidRDefault="00F22444" w:rsidP="00DA1F20">
      <w:pPr>
        <w:pStyle w:val="2"/>
        <w:spacing w:after="0" w:line="240" w:lineRule="auto"/>
        <w:ind w:left="0"/>
      </w:pPr>
    </w:p>
    <w:p w:rsidR="00F22444" w:rsidRDefault="00F22444" w:rsidP="00DA1F20">
      <w:pPr>
        <w:pStyle w:val="2"/>
        <w:spacing w:after="0" w:line="240" w:lineRule="auto"/>
        <w:ind w:left="0"/>
      </w:pPr>
    </w:p>
    <w:p w:rsidR="00F22444" w:rsidRDefault="00F22444" w:rsidP="00DA1F20">
      <w:pPr>
        <w:pStyle w:val="2"/>
        <w:spacing w:after="0" w:line="240" w:lineRule="auto"/>
        <w:ind w:left="0"/>
      </w:pPr>
    </w:p>
    <w:p w:rsidR="00F22444" w:rsidRDefault="00F22444" w:rsidP="00DA1F20">
      <w:pPr>
        <w:pStyle w:val="2"/>
        <w:spacing w:after="0" w:line="240" w:lineRule="auto"/>
        <w:ind w:left="0"/>
      </w:pPr>
    </w:p>
    <w:p w:rsidR="00F22444" w:rsidRDefault="00F22444" w:rsidP="00DA1F20">
      <w:pPr>
        <w:pStyle w:val="2"/>
        <w:spacing w:after="0" w:line="240" w:lineRule="auto"/>
        <w:ind w:left="0"/>
      </w:pPr>
    </w:p>
    <w:p w:rsidR="00F22444" w:rsidRDefault="00F22444" w:rsidP="00DA1F20">
      <w:pPr>
        <w:pStyle w:val="2"/>
        <w:spacing w:after="0" w:line="240" w:lineRule="auto"/>
        <w:ind w:left="0"/>
      </w:pPr>
    </w:p>
    <w:p w:rsidR="00F22444" w:rsidRDefault="00F22444" w:rsidP="00DA1F20">
      <w:pPr>
        <w:pStyle w:val="2"/>
        <w:spacing w:after="0" w:line="240" w:lineRule="auto"/>
        <w:ind w:left="0"/>
      </w:pPr>
    </w:p>
    <w:p w:rsidR="00F22444" w:rsidRDefault="00F22444" w:rsidP="00DA1F20">
      <w:pPr>
        <w:pStyle w:val="2"/>
        <w:spacing w:after="0" w:line="240" w:lineRule="auto"/>
        <w:ind w:left="0"/>
      </w:pPr>
    </w:p>
    <w:p w:rsidR="00F22444" w:rsidRDefault="00F22444" w:rsidP="00DA1F20">
      <w:pPr>
        <w:pStyle w:val="2"/>
        <w:spacing w:after="0" w:line="240" w:lineRule="auto"/>
        <w:ind w:left="0"/>
      </w:pPr>
    </w:p>
    <w:p w:rsidR="00F22444" w:rsidRDefault="00F22444" w:rsidP="00DA1F20">
      <w:pPr>
        <w:pStyle w:val="2"/>
        <w:spacing w:after="0" w:line="240" w:lineRule="auto"/>
        <w:ind w:left="0"/>
      </w:pPr>
    </w:p>
    <w:p w:rsidR="00F22444" w:rsidRDefault="00F22444" w:rsidP="00DA1F20">
      <w:pPr>
        <w:pStyle w:val="2"/>
        <w:spacing w:after="0" w:line="240" w:lineRule="auto"/>
        <w:ind w:left="0"/>
      </w:pPr>
    </w:p>
    <w:p w:rsidR="00F22444" w:rsidRDefault="00F22444" w:rsidP="00DA1F20">
      <w:pPr>
        <w:pStyle w:val="2"/>
        <w:spacing w:after="0" w:line="240" w:lineRule="auto"/>
        <w:ind w:left="0"/>
      </w:pPr>
    </w:p>
    <w:p w:rsidR="00F22444" w:rsidRPr="00561A29" w:rsidRDefault="000B15F7" w:rsidP="00F22444">
      <w:pPr>
        <w:pStyle w:val="2"/>
        <w:spacing w:after="0" w:line="240" w:lineRule="auto"/>
        <w:ind w:left="0"/>
      </w:pPr>
      <w:r>
        <w:t>Леонтьев Иван Дмитриевич</w:t>
      </w:r>
    </w:p>
    <w:p w:rsidR="00F22444" w:rsidRDefault="00F22444" w:rsidP="00F22444">
      <w:pPr>
        <w:pStyle w:val="2"/>
        <w:spacing w:after="0" w:line="240" w:lineRule="auto"/>
        <w:ind w:left="0"/>
        <w:sectPr w:rsidR="00F22444" w:rsidSect="00F062BB">
          <w:pgSz w:w="11906" w:h="16838"/>
          <w:pgMar w:top="1134" w:right="850" w:bottom="1134" w:left="1701" w:header="708" w:footer="708" w:gutter="0"/>
          <w:pgNumType w:start="1"/>
          <w:cols w:space="708"/>
          <w:titlePg/>
          <w:docGrid w:linePitch="360"/>
        </w:sectPr>
      </w:pPr>
      <w:r w:rsidRPr="00561A29">
        <w:t>58-19-</w:t>
      </w:r>
      <w:r>
        <w:t>86</w:t>
      </w:r>
    </w:p>
    <w:p w:rsidR="00A35274" w:rsidRDefault="00A35274">
      <w:pPr>
        <w:spacing w:after="200" w:line="276" w:lineRule="auto"/>
      </w:pPr>
    </w:p>
    <w:tbl>
      <w:tblPr>
        <w:tblW w:w="0" w:type="auto"/>
        <w:tblLayout w:type="fixed"/>
        <w:tblLook w:val="0000"/>
      </w:tblPr>
      <w:tblGrid>
        <w:gridCol w:w="4608"/>
        <w:gridCol w:w="4680"/>
      </w:tblGrid>
      <w:tr w:rsidR="00A35274" w:rsidRPr="00561A29" w:rsidTr="00F062BB">
        <w:trPr>
          <w:trHeight w:val="274"/>
        </w:trPr>
        <w:tc>
          <w:tcPr>
            <w:tcW w:w="4608" w:type="dxa"/>
          </w:tcPr>
          <w:p w:rsidR="00A35274" w:rsidRPr="00561A29" w:rsidRDefault="00A35274" w:rsidP="00F062BB">
            <w:pPr>
              <w:jc w:val="both"/>
              <w:rPr>
                <w:sz w:val="28"/>
                <w:szCs w:val="28"/>
              </w:rPr>
            </w:pPr>
          </w:p>
        </w:tc>
        <w:tc>
          <w:tcPr>
            <w:tcW w:w="4680" w:type="dxa"/>
          </w:tcPr>
          <w:p w:rsidR="00A35274" w:rsidRPr="00561A29" w:rsidRDefault="00A35274" w:rsidP="00F062BB">
            <w:pPr>
              <w:rPr>
                <w:sz w:val="28"/>
                <w:szCs w:val="28"/>
              </w:rPr>
            </w:pPr>
            <w:r w:rsidRPr="00561A29">
              <w:rPr>
                <w:sz w:val="28"/>
                <w:szCs w:val="28"/>
              </w:rPr>
              <w:t>УТВЕРЖДЕН</w:t>
            </w:r>
          </w:p>
          <w:p w:rsidR="00A35274" w:rsidRPr="00561A29" w:rsidRDefault="00E8147C" w:rsidP="00F062BB">
            <w:pPr>
              <w:rPr>
                <w:sz w:val="28"/>
                <w:szCs w:val="28"/>
              </w:rPr>
            </w:pPr>
            <w:r>
              <w:rPr>
                <w:sz w:val="28"/>
                <w:szCs w:val="28"/>
              </w:rPr>
              <w:t>постановлением</w:t>
            </w:r>
          </w:p>
          <w:p w:rsidR="00A35274" w:rsidRPr="00561A29" w:rsidRDefault="00A35274" w:rsidP="00F062BB">
            <w:pPr>
              <w:rPr>
                <w:sz w:val="28"/>
                <w:szCs w:val="28"/>
              </w:rPr>
            </w:pPr>
            <w:r w:rsidRPr="00561A29">
              <w:rPr>
                <w:sz w:val="28"/>
                <w:szCs w:val="28"/>
              </w:rPr>
              <w:t>Администрации Северодвинска</w:t>
            </w:r>
          </w:p>
          <w:p w:rsidR="00A35274" w:rsidRPr="00561A29" w:rsidRDefault="00A35274" w:rsidP="00F062BB">
            <w:pPr>
              <w:rPr>
                <w:sz w:val="28"/>
                <w:szCs w:val="28"/>
              </w:rPr>
            </w:pPr>
            <w:r w:rsidRPr="00561A29">
              <w:rPr>
                <w:sz w:val="28"/>
                <w:szCs w:val="28"/>
              </w:rPr>
              <w:t>от  …………..….  № ……….….….</w:t>
            </w:r>
          </w:p>
        </w:tc>
      </w:tr>
    </w:tbl>
    <w:p w:rsidR="00A35274" w:rsidRPr="00561A29" w:rsidRDefault="00A35274" w:rsidP="00A35274">
      <w:pPr>
        <w:ind w:left="2160" w:hanging="2160"/>
        <w:jc w:val="both"/>
        <w:rPr>
          <w:sz w:val="28"/>
          <w:szCs w:val="28"/>
        </w:rPr>
      </w:pPr>
    </w:p>
    <w:p w:rsidR="00163580" w:rsidRDefault="00163580" w:rsidP="002B2C5E">
      <w:pPr>
        <w:jc w:val="center"/>
        <w:rPr>
          <w:b/>
          <w:sz w:val="28"/>
          <w:szCs w:val="28"/>
        </w:rPr>
      </w:pPr>
      <w:r w:rsidRPr="00163580">
        <w:rPr>
          <w:b/>
          <w:sz w:val="28"/>
          <w:szCs w:val="28"/>
        </w:rPr>
        <w:t xml:space="preserve">Порядок </w:t>
      </w:r>
    </w:p>
    <w:p w:rsidR="002A2C98" w:rsidRPr="00561A29" w:rsidRDefault="00163580" w:rsidP="002B2C5E">
      <w:pPr>
        <w:jc w:val="center"/>
      </w:pPr>
      <w:r w:rsidRPr="00163580">
        <w:rPr>
          <w:b/>
          <w:sz w:val="28"/>
          <w:szCs w:val="28"/>
        </w:rPr>
        <w:t>предоставления субсидии из местного бюджета муниципального образования «Северодвинск» социально ориентированным некоммерческим организациям на реализацию социальных проектов по</w:t>
      </w:r>
      <w:r>
        <w:t> </w:t>
      </w:r>
      <w:r w:rsidRPr="00163580">
        <w:rPr>
          <w:b/>
          <w:sz w:val="28"/>
          <w:szCs w:val="28"/>
        </w:rPr>
        <w:t>результатам конкурса «Общественная инициатива»</w:t>
      </w:r>
    </w:p>
    <w:p w:rsidR="002B2C5E" w:rsidRDefault="002B2C5E" w:rsidP="00A35274">
      <w:pPr>
        <w:pStyle w:val="21"/>
        <w:ind w:firstLine="0"/>
        <w:jc w:val="center"/>
        <w:rPr>
          <w:b/>
          <w:szCs w:val="28"/>
        </w:rPr>
      </w:pPr>
    </w:p>
    <w:p w:rsidR="00A35274" w:rsidRPr="00561A29" w:rsidRDefault="00A35274" w:rsidP="00A35274">
      <w:pPr>
        <w:pStyle w:val="21"/>
        <w:ind w:firstLine="0"/>
        <w:jc w:val="center"/>
        <w:rPr>
          <w:b/>
          <w:szCs w:val="28"/>
        </w:rPr>
      </w:pPr>
      <w:r w:rsidRPr="00561A29">
        <w:rPr>
          <w:b/>
          <w:szCs w:val="28"/>
        </w:rPr>
        <w:t>1. Общие положения</w:t>
      </w:r>
    </w:p>
    <w:p w:rsidR="00A35274" w:rsidRPr="00561A29" w:rsidRDefault="00A35274" w:rsidP="00A35274">
      <w:pPr>
        <w:ind w:firstLine="720"/>
        <w:jc w:val="both"/>
        <w:rPr>
          <w:i/>
          <w:sz w:val="28"/>
          <w:szCs w:val="28"/>
        </w:rPr>
      </w:pPr>
    </w:p>
    <w:p w:rsidR="006F77A2" w:rsidRDefault="00A025A2" w:rsidP="00C532B2">
      <w:pPr>
        <w:pStyle w:val="21"/>
        <w:ind w:firstLine="709"/>
        <w:rPr>
          <w:szCs w:val="28"/>
        </w:rPr>
      </w:pPr>
      <w:r>
        <w:rPr>
          <w:szCs w:val="28"/>
        </w:rPr>
        <w:t>1.1. </w:t>
      </w:r>
      <w:r w:rsidR="006F77A2" w:rsidRPr="00561A29">
        <w:rPr>
          <w:szCs w:val="28"/>
        </w:rPr>
        <w:t xml:space="preserve">Настоящий Порядок определяет условия и порядок проведения </w:t>
      </w:r>
      <w:r w:rsidR="006F77A2" w:rsidRPr="00C532B2">
        <w:rPr>
          <w:szCs w:val="28"/>
        </w:rPr>
        <w:t xml:space="preserve">конкурса </w:t>
      </w:r>
      <w:r w:rsidR="00C532B2">
        <w:rPr>
          <w:szCs w:val="28"/>
        </w:rPr>
        <w:t xml:space="preserve">целевых социальных проектов «Общественная инициатива» </w:t>
      </w:r>
      <w:r w:rsidR="00C532B2" w:rsidRPr="00C532B2">
        <w:rPr>
          <w:szCs w:val="28"/>
        </w:rPr>
        <w:t>среди социально ориентированных некоммерческих организаций</w:t>
      </w:r>
      <w:r w:rsidR="006F77A2" w:rsidRPr="00561A29">
        <w:rPr>
          <w:szCs w:val="28"/>
        </w:rPr>
        <w:t xml:space="preserve"> (далее – Конкурс) и порядок </w:t>
      </w:r>
      <w:r w:rsidR="00C532B2" w:rsidRPr="00C532B2">
        <w:rPr>
          <w:szCs w:val="28"/>
        </w:rPr>
        <w:t xml:space="preserve">предоставления </w:t>
      </w:r>
      <w:r w:rsidR="00C532B2" w:rsidRPr="00A221A6">
        <w:rPr>
          <w:szCs w:val="28"/>
        </w:rPr>
        <w:t>субсидии</w:t>
      </w:r>
      <w:r w:rsidR="00C532B2" w:rsidRPr="00C532B2">
        <w:rPr>
          <w:szCs w:val="28"/>
        </w:rPr>
        <w:t xml:space="preserve"> </w:t>
      </w:r>
      <w:r w:rsidR="00C532B2" w:rsidRPr="00561A29">
        <w:rPr>
          <w:szCs w:val="28"/>
        </w:rPr>
        <w:t xml:space="preserve">из местного бюджета </w:t>
      </w:r>
      <w:r w:rsidR="00C532B2">
        <w:rPr>
          <w:szCs w:val="28"/>
        </w:rPr>
        <w:t xml:space="preserve">муниципального образования «Северодвинск» </w:t>
      </w:r>
      <w:r w:rsidR="00C532B2" w:rsidRPr="00561A29">
        <w:rPr>
          <w:szCs w:val="28"/>
        </w:rPr>
        <w:t>на</w:t>
      </w:r>
      <w:r w:rsidR="00C532B2">
        <w:rPr>
          <w:szCs w:val="28"/>
        </w:rPr>
        <w:t> </w:t>
      </w:r>
      <w:r w:rsidR="00C532B2" w:rsidRPr="00561A29">
        <w:rPr>
          <w:szCs w:val="28"/>
        </w:rPr>
        <w:t xml:space="preserve">реализацию социально значимых проектов </w:t>
      </w:r>
      <w:r w:rsidR="006F77A2" w:rsidRPr="00561A29">
        <w:rPr>
          <w:szCs w:val="28"/>
        </w:rPr>
        <w:t xml:space="preserve">(далее – </w:t>
      </w:r>
      <w:r w:rsidR="00C532B2">
        <w:rPr>
          <w:szCs w:val="28"/>
        </w:rPr>
        <w:t>Субсидия</w:t>
      </w:r>
      <w:r w:rsidR="006F77A2" w:rsidRPr="00561A29">
        <w:rPr>
          <w:szCs w:val="28"/>
        </w:rPr>
        <w:t xml:space="preserve">) </w:t>
      </w:r>
      <w:r w:rsidR="00C532B2">
        <w:rPr>
          <w:szCs w:val="28"/>
        </w:rPr>
        <w:t>в рамках</w:t>
      </w:r>
      <w:r w:rsidR="006F77A2" w:rsidRPr="00561A29">
        <w:rPr>
          <w:szCs w:val="28"/>
        </w:rPr>
        <w:t xml:space="preserve"> муниципальной программы </w:t>
      </w:r>
      <w:r w:rsidR="00906E8E" w:rsidRPr="00906E8E">
        <w:rPr>
          <w:szCs w:val="28"/>
        </w:rPr>
        <w:t>«Содействие развитию институтов гражданского общества и</w:t>
      </w:r>
      <w:r w:rsidR="00906E8E">
        <w:rPr>
          <w:szCs w:val="28"/>
        </w:rPr>
        <w:t> </w:t>
      </w:r>
      <w:r w:rsidR="00906E8E" w:rsidRPr="00906E8E">
        <w:rPr>
          <w:szCs w:val="28"/>
        </w:rPr>
        <w:t>поддержка социально ориентированных некоммерческих организаций в</w:t>
      </w:r>
      <w:r w:rsidR="00906E8E">
        <w:rPr>
          <w:szCs w:val="28"/>
        </w:rPr>
        <w:t> </w:t>
      </w:r>
      <w:r w:rsidR="00906E8E" w:rsidRPr="00906E8E">
        <w:rPr>
          <w:szCs w:val="28"/>
        </w:rPr>
        <w:t>муниципальном образовании «Северодвинск» на 2016–2021 годы», утвержденной постановлением Администраци</w:t>
      </w:r>
      <w:r>
        <w:rPr>
          <w:szCs w:val="28"/>
        </w:rPr>
        <w:t>и Северодвинска от 10.02.2016 № </w:t>
      </w:r>
      <w:r w:rsidR="00906E8E" w:rsidRPr="00906E8E">
        <w:rPr>
          <w:szCs w:val="28"/>
        </w:rPr>
        <w:t>36-па (далее – Муниципальная программа).</w:t>
      </w:r>
    </w:p>
    <w:p w:rsidR="009955D0" w:rsidRDefault="00A025A2" w:rsidP="006F77A2">
      <w:pPr>
        <w:pStyle w:val="21"/>
        <w:ind w:firstLine="709"/>
        <w:rPr>
          <w:szCs w:val="28"/>
        </w:rPr>
      </w:pPr>
      <w:r>
        <w:rPr>
          <w:szCs w:val="28"/>
        </w:rPr>
        <w:t>1.2. </w:t>
      </w:r>
      <w:r w:rsidR="00C532B2">
        <w:rPr>
          <w:szCs w:val="28"/>
        </w:rPr>
        <w:t>Субсидия</w:t>
      </w:r>
      <w:r w:rsidR="00C2152A">
        <w:rPr>
          <w:szCs w:val="28"/>
        </w:rPr>
        <w:t xml:space="preserve"> </w:t>
      </w:r>
      <w:r w:rsidR="00C2152A" w:rsidRPr="00C2152A">
        <w:rPr>
          <w:szCs w:val="28"/>
        </w:rPr>
        <w:t>предоставляется с целью создания условий для развития и эффективной деятельности социально ориентированных некоммерческих организаций, активизации гражданских инициатив на территории Северодвинска и стимулирования деятельности общественных организаций.</w:t>
      </w:r>
    </w:p>
    <w:p w:rsidR="00C2152A" w:rsidRDefault="00A025A2" w:rsidP="00DF00D3">
      <w:pPr>
        <w:pStyle w:val="21"/>
        <w:ind w:firstLine="709"/>
        <w:rPr>
          <w:rFonts w:eastAsia="MS Mincho"/>
          <w:szCs w:val="28"/>
        </w:rPr>
      </w:pPr>
      <w:r>
        <w:rPr>
          <w:szCs w:val="28"/>
        </w:rPr>
        <w:t>1.3. </w:t>
      </w:r>
      <w:r w:rsidR="00C2152A" w:rsidRPr="00561A29">
        <w:rPr>
          <w:rFonts w:eastAsia="MS Mincho"/>
          <w:szCs w:val="28"/>
        </w:rPr>
        <w:t>Настоящий Порядок разработан в соответствии</w:t>
      </w:r>
      <w:r w:rsidR="00C2152A">
        <w:rPr>
          <w:rFonts w:eastAsia="MS Mincho"/>
          <w:szCs w:val="28"/>
        </w:rPr>
        <w:t xml:space="preserve"> </w:t>
      </w:r>
      <w:r w:rsidR="00C2152A" w:rsidRPr="00C2152A">
        <w:rPr>
          <w:rFonts w:eastAsia="MS Mincho"/>
          <w:szCs w:val="28"/>
        </w:rPr>
        <w:t>с Гражданским кодексом Российской Федерации, пункт</w:t>
      </w:r>
      <w:r w:rsidR="00116394">
        <w:rPr>
          <w:rFonts w:eastAsia="MS Mincho"/>
          <w:szCs w:val="28"/>
        </w:rPr>
        <w:t>ом</w:t>
      </w:r>
      <w:r w:rsidR="00C2152A" w:rsidRPr="00C2152A">
        <w:rPr>
          <w:rFonts w:eastAsia="MS Mincho"/>
          <w:szCs w:val="28"/>
        </w:rPr>
        <w:t xml:space="preserve"> </w:t>
      </w:r>
      <w:r w:rsidR="00252CCC">
        <w:rPr>
          <w:rFonts w:eastAsia="MS Mincho"/>
          <w:szCs w:val="28"/>
        </w:rPr>
        <w:t>2</w:t>
      </w:r>
      <w:r w:rsidR="00C2152A" w:rsidRPr="00C2152A">
        <w:rPr>
          <w:rFonts w:eastAsia="MS Mincho"/>
          <w:szCs w:val="28"/>
        </w:rPr>
        <w:t xml:space="preserve"> ста</w:t>
      </w:r>
      <w:r w:rsidR="00E84DAF">
        <w:rPr>
          <w:rFonts w:eastAsia="MS Mincho"/>
          <w:szCs w:val="28"/>
        </w:rPr>
        <w:t xml:space="preserve">тьи 78.1 Бюджетного кодекса </w:t>
      </w:r>
      <w:r w:rsidR="00C2152A" w:rsidRPr="00C2152A">
        <w:rPr>
          <w:rFonts w:eastAsia="MS Mincho"/>
          <w:szCs w:val="28"/>
        </w:rPr>
        <w:t>Ро</w:t>
      </w:r>
      <w:r w:rsidR="00E84DAF">
        <w:rPr>
          <w:rFonts w:eastAsia="MS Mincho"/>
          <w:szCs w:val="28"/>
        </w:rPr>
        <w:t xml:space="preserve">ссийской Федерации, Федеральным законом от </w:t>
      </w:r>
      <w:r w:rsidR="00C2152A" w:rsidRPr="00C2152A">
        <w:rPr>
          <w:rFonts w:eastAsia="MS Mincho"/>
          <w:szCs w:val="28"/>
        </w:rPr>
        <w:t>06.10.2003 №</w:t>
      </w:r>
      <w:r w:rsidR="00DF00D3">
        <w:rPr>
          <w:rFonts w:eastAsia="MS Mincho"/>
          <w:szCs w:val="28"/>
        </w:rPr>
        <w:t> </w:t>
      </w:r>
      <w:r w:rsidR="00C2152A" w:rsidRPr="00C2152A">
        <w:rPr>
          <w:rFonts w:eastAsia="MS Mincho"/>
          <w:szCs w:val="28"/>
        </w:rPr>
        <w:t>131-ФЗ «Об</w:t>
      </w:r>
      <w:r w:rsidR="00DF00D3">
        <w:rPr>
          <w:rFonts w:eastAsia="MS Mincho"/>
          <w:szCs w:val="28"/>
        </w:rPr>
        <w:t> </w:t>
      </w:r>
      <w:r w:rsidR="00C2152A" w:rsidRPr="00C2152A">
        <w:rPr>
          <w:rFonts w:eastAsia="MS Mincho"/>
          <w:szCs w:val="28"/>
        </w:rPr>
        <w:t>общих принципах организации местного самоуправления в</w:t>
      </w:r>
      <w:r w:rsidR="004731AB">
        <w:rPr>
          <w:rFonts w:eastAsia="MS Mincho"/>
          <w:szCs w:val="28"/>
        </w:rPr>
        <w:t> </w:t>
      </w:r>
      <w:r w:rsidR="00C2152A" w:rsidRPr="00C2152A">
        <w:rPr>
          <w:rFonts w:eastAsia="MS Mincho"/>
          <w:szCs w:val="28"/>
        </w:rPr>
        <w:t>Российской Федерации», Феде</w:t>
      </w:r>
      <w:r>
        <w:rPr>
          <w:rFonts w:eastAsia="MS Mincho"/>
          <w:szCs w:val="28"/>
        </w:rPr>
        <w:t>ральным законом от 19.05.1995 № </w:t>
      </w:r>
      <w:r w:rsidR="00C2152A" w:rsidRPr="00C2152A">
        <w:rPr>
          <w:rFonts w:eastAsia="MS Mincho"/>
          <w:szCs w:val="28"/>
        </w:rPr>
        <w:t>82-ФЗ «Об</w:t>
      </w:r>
      <w:r w:rsidR="00286974">
        <w:rPr>
          <w:rFonts w:eastAsia="MS Mincho"/>
          <w:szCs w:val="28"/>
        </w:rPr>
        <w:t xml:space="preserve">  </w:t>
      </w:r>
      <w:r w:rsidR="00C2152A" w:rsidRPr="00C2152A">
        <w:rPr>
          <w:rFonts w:eastAsia="MS Mincho"/>
          <w:szCs w:val="28"/>
        </w:rPr>
        <w:t>общественных объединениях», Федеральным законом от 12.01.1996 №</w:t>
      </w:r>
      <w:r w:rsidR="00286974">
        <w:rPr>
          <w:rFonts w:eastAsia="MS Mincho"/>
          <w:szCs w:val="28"/>
        </w:rPr>
        <w:t> </w:t>
      </w:r>
      <w:r w:rsidR="00C2152A" w:rsidRPr="00C2152A">
        <w:rPr>
          <w:rFonts w:eastAsia="MS Mincho"/>
          <w:szCs w:val="28"/>
        </w:rPr>
        <w:t>7-</w:t>
      </w:r>
      <w:r w:rsidR="00DF00D3">
        <w:rPr>
          <w:rFonts w:eastAsia="MS Mincho"/>
          <w:szCs w:val="28"/>
        </w:rPr>
        <w:t> </w:t>
      </w:r>
      <w:r w:rsidR="00C2152A" w:rsidRPr="00C2152A">
        <w:rPr>
          <w:rFonts w:eastAsia="MS Mincho"/>
          <w:szCs w:val="28"/>
        </w:rPr>
        <w:t>ФЗ «</w:t>
      </w:r>
      <w:r w:rsidR="00286974">
        <w:rPr>
          <w:rFonts w:eastAsia="MS Mincho"/>
          <w:szCs w:val="28"/>
        </w:rPr>
        <w:t xml:space="preserve">О некоммерческих организациях», </w:t>
      </w:r>
      <w:r w:rsidR="00C2152A" w:rsidRPr="00C2152A">
        <w:rPr>
          <w:rFonts w:eastAsia="MS Mincho"/>
          <w:szCs w:val="28"/>
        </w:rPr>
        <w:t>постановлением Правительства Росси</w:t>
      </w:r>
      <w:r>
        <w:rPr>
          <w:rFonts w:eastAsia="MS Mincho"/>
          <w:szCs w:val="28"/>
        </w:rPr>
        <w:t>йской Федерации от 07.05.2017 № </w:t>
      </w:r>
      <w:r w:rsidR="00C2152A" w:rsidRPr="00C2152A">
        <w:rPr>
          <w:rFonts w:eastAsia="MS Mincho"/>
          <w:szCs w:val="28"/>
        </w:rPr>
        <w:t>541 «Об общих требованиях к</w:t>
      </w:r>
      <w:r w:rsidR="00CC4DD1">
        <w:rPr>
          <w:rFonts w:eastAsia="MS Mincho"/>
          <w:szCs w:val="28"/>
        </w:rPr>
        <w:t> </w:t>
      </w:r>
      <w:r w:rsidR="00C2152A" w:rsidRPr="00C2152A">
        <w:rPr>
          <w:rFonts w:eastAsia="MS Mincho"/>
          <w:szCs w:val="28"/>
        </w:rPr>
        <w:t>нормативным правовым актам, муниципальным правовым актам, регулирующим предоставление субсидий некоммерческим организациям, не</w:t>
      </w:r>
      <w:r w:rsidR="00E8147C">
        <w:rPr>
          <w:rFonts w:eastAsia="MS Mincho"/>
          <w:szCs w:val="28"/>
        </w:rPr>
        <w:t> </w:t>
      </w:r>
      <w:r w:rsidR="00C2152A" w:rsidRPr="00C2152A">
        <w:rPr>
          <w:rFonts w:eastAsia="MS Mincho"/>
          <w:szCs w:val="28"/>
        </w:rPr>
        <w:t>являющимся государственными (муниципальными) учреждениями»,</w:t>
      </w:r>
      <w:r w:rsidR="00A221A6">
        <w:rPr>
          <w:rFonts w:eastAsia="MS Mincho"/>
          <w:szCs w:val="28"/>
        </w:rPr>
        <w:t xml:space="preserve"> </w:t>
      </w:r>
      <w:r w:rsidR="00C2152A" w:rsidRPr="00C2152A">
        <w:rPr>
          <w:rFonts w:eastAsia="MS Mincho"/>
          <w:szCs w:val="28"/>
        </w:rPr>
        <w:t>законом Архангельской области от 27.04.2011 №</w:t>
      </w:r>
      <w:r w:rsidR="0049125C">
        <w:rPr>
          <w:rFonts w:eastAsia="MS Mincho"/>
          <w:szCs w:val="28"/>
        </w:rPr>
        <w:t> </w:t>
      </w:r>
      <w:r w:rsidR="00C2152A" w:rsidRPr="00C2152A">
        <w:rPr>
          <w:rFonts w:eastAsia="MS Mincho"/>
          <w:szCs w:val="28"/>
        </w:rPr>
        <w:t>281-21-ОЗ «О</w:t>
      </w:r>
      <w:r w:rsidR="00A221A6">
        <w:rPr>
          <w:rFonts w:eastAsia="MS Mincho"/>
          <w:szCs w:val="28"/>
        </w:rPr>
        <w:t> </w:t>
      </w:r>
      <w:r w:rsidR="00C2152A" w:rsidRPr="00C2152A">
        <w:rPr>
          <w:rFonts w:eastAsia="MS Mincho"/>
          <w:szCs w:val="28"/>
        </w:rPr>
        <w:t xml:space="preserve">взаимодействии органов государственной власти Архангельской области и некоммерческих организаций», Порядком взаимодействия органов местного самоуправления Северодвинска с социально ориентированными </w:t>
      </w:r>
      <w:r w:rsidR="00C2152A" w:rsidRPr="00C2152A">
        <w:rPr>
          <w:rFonts w:eastAsia="MS Mincho"/>
          <w:szCs w:val="28"/>
        </w:rPr>
        <w:lastRenderedPageBreak/>
        <w:t>некоммерческими организациями, утвержденным решением Совета депутатов Северодвинска от 22.12.2011 №</w:t>
      </w:r>
      <w:r w:rsidR="0049125C">
        <w:rPr>
          <w:rFonts w:eastAsia="MS Mincho"/>
          <w:szCs w:val="28"/>
        </w:rPr>
        <w:t> </w:t>
      </w:r>
      <w:r w:rsidR="00C2152A" w:rsidRPr="00C2152A">
        <w:rPr>
          <w:rFonts w:eastAsia="MS Mincho"/>
          <w:szCs w:val="28"/>
        </w:rPr>
        <w:t>144</w:t>
      </w:r>
      <w:r w:rsidR="0049125C">
        <w:rPr>
          <w:rFonts w:eastAsia="MS Mincho"/>
          <w:szCs w:val="28"/>
        </w:rPr>
        <w:t xml:space="preserve">. </w:t>
      </w:r>
    </w:p>
    <w:p w:rsidR="0049125C" w:rsidRPr="0049125C" w:rsidRDefault="0049125C" w:rsidP="0049125C">
      <w:pPr>
        <w:pStyle w:val="21"/>
        <w:ind w:firstLine="709"/>
        <w:rPr>
          <w:rFonts w:eastAsia="MS Mincho"/>
          <w:szCs w:val="28"/>
        </w:rPr>
      </w:pPr>
      <w:r>
        <w:rPr>
          <w:rFonts w:eastAsia="MS Mincho"/>
          <w:szCs w:val="28"/>
        </w:rPr>
        <w:t>1.4.</w:t>
      </w:r>
      <w:r w:rsidR="007F2B8B">
        <w:rPr>
          <w:rFonts w:eastAsia="MS Mincho"/>
          <w:szCs w:val="28"/>
        </w:rPr>
        <w:t> </w:t>
      </w:r>
      <w:r w:rsidRPr="0049125C">
        <w:rPr>
          <w:rFonts w:eastAsia="MS Mincho"/>
          <w:szCs w:val="28"/>
        </w:rPr>
        <w:t xml:space="preserve">Главным распорядителем как получателем средств бюджета муниципального образования «Северодвинск», осуществляющим предоставление </w:t>
      </w:r>
      <w:r w:rsidR="00E54120">
        <w:rPr>
          <w:rFonts w:eastAsia="MS Mincho"/>
          <w:szCs w:val="28"/>
        </w:rPr>
        <w:t>Субсидии</w:t>
      </w:r>
      <w:r w:rsidRPr="0049125C">
        <w:rPr>
          <w:rFonts w:eastAsia="MS Mincho"/>
          <w:szCs w:val="28"/>
        </w:rPr>
        <w:t xml:space="preserve"> в пределах утвержденных лимитов бюджетных обязательств на соответствующий финансовый год, является Администрация Северодвинска (далее – Главный распорядитель).</w:t>
      </w:r>
    </w:p>
    <w:p w:rsidR="00906E8E" w:rsidRPr="006F77A2" w:rsidRDefault="0049125C" w:rsidP="0049125C">
      <w:pPr>
        <w:pStyle w:val="21"/>
        <w:ind w:firstLine="709"/>
        <w:rPr>
          <w:szCs w:val="28"/>
        </w:rPr>
      </w:pPr>
      <w:r w:rsidRPr="0049125C">
        <w:rPr>
          <w:rFonts w:eastAsia="MS Mincho"/>
          <w:szCs w:val="28"/>
        </w:rPr>
        <w:t>1.5.</w:t>
      </w:r>
      <w:r w:rsidR="00A025A2">
        <w:rPr>
          <w:rFonts w:eastAsia="MS Mincho"/>
          <w:szCs w:val="28"/>
        </w:rPr>
        <w:t> </w:t>
      </w:r>
      <w:r w:rsidRPr="0049125C">
        <w:rPr>
          <w:rFonts w:eastAsia="MS Mincho"/>
          <w:szCs w:val="28"/>
        </w:rPr>
        <w:t>Организацию и проведение Конкурса осуществляет Управление общественных связей и молодежной политики Администрации Северодвинска (далее – Организатор).</w:t>
      </w:r>
    </w:p>
    <w:p w:rsidR="00394FEC" w:rsidRDefault="00394FEC" w:rsidP="00394FEC">
      <w:pPr>
        <w:pStyle w:val="21"/>
        <w:ind w:firstLine="0"/>
        <w:jc w:val="center"/>
        <w:rPr>
          <w:b/>
          <w:szCs w:val="28"/>
        </w:rPr>
      </w:pPr>
    </w:p>
    <w:p w:rsidR="00394FEC" w:rsidRPr="00561A29" w:rsidRDefault="00394FEC" w:rsidP="00394FEC">
      <w:pPr>
        <w:pStyle w:val="21"/>
        <w:ind w:firstLine="0"/>
        <w:jc w:val="center"/>
        <w:rPr>
          <w:b/>
          <w:szCs w:val="28"/>
        </w:rPr>
      </w:pPr>
      <w:r w:rsidRPr="00561A29">
        <w:rPr>
          <w:b/>
          <w:szCs w:val="28"/>
        </w:rPr>
        <w:t>2. Условия участия в Конкурсе</w:t>
      </w:r>
    </w:p>
    <w:p w:rsidR="00394FEC" w:rsidRPr="00561A29" w:rsidRDefault="00394FEC" w:rsidP="00394FEC">
      <w:pPr>
        <w:ind w:firstLine="720"/>
        <w:jc w:val="both"/>
        <w:rPr>
          <w:i/>
          <w:strike/>
          <w:sz w:val="28"/>
          <w:szCs w:val="28"/>
        </w:rPr>
      </w:pPr>
    </w:p>
    <w:p w:rsidR="00394FEC" w:rsidRDefault="00394FEC" w:rsidP="00394FEC">
      <w:pPr>
        <w:ind w:firstLine="709"/>
        <w:jc w:val="both"/>
        <w:rPr>
          <w:sz w:val="28"/>
          <w:szCs w:val="28"/>
        </w:rPr>
      </w:pPr>
      <w:r w:rsidRPr="00266946">
        <w:rPr>
          <w:sz w:val="28"/>
          <w:szCs w:val="28"/>
        </w:rPr>
        <w:t>2.1. Конкурс проводится по следующим направлениям:</w:t>
      </w:r>
    </w:p>
    <w:p w:rsidR="00FC011E" w:rsidRPr="00A35572" w:rsidRDefault="007F2B8B" w:rsidP="00FC011E">
      <w:pPr>
        <w:ind w:firstLine="709"/>
        <w:jc w:val="both"/>
        <w:rPr>
          <w:sz w:val="28"/>
          <w:szCs w:val="28"/>
        </w:rPr>
      </w:pPr>
      <w:r w:rsidRPr="00906E8E">
        <w:rPr>
          <w:szCs w:val="28"/>
        </w:rPr>
        <w:t>–</w:t>
      </w:r>
      <w:r w:rsidR="008A54FD" w:rsidRPr="00A35572">
        <w:rPr>
          <w:sz w:val="28"/>
          <w:szCs w:val="28"/>
        </w:rPr>
        <w:t> </w:t>
      </w:r>
      <w:r w:rsidR="00FC011E" w:rsidRPr="00A35572">
        <w:rPr>
          <w:sz w:val="28"/>
          <w:szCs w:val="28"/>
        </w:rPr>
        <w:t>укрепление гражданского единства и гармонизация межнациональных, межэтнических, межконфессиональных отношений;</w:t>
      </w:r>
    </w:p>
    <w:p w:rsidR="00642A9E" w:rsidRPr="00A35572" w:rsidRDefault="007F2B8B" w:rsidP="00642A9E">
      <w:pPr>
        <w:ind w:firstLine="709"/>
        <w:jc w:val="both"/>
        <w:rPr>
          <w:sz w:val="28"/>
          <w:szCs w:val="28"/>
        </w:rPr>
      </w:pPr>
      <w:r w:rsidRPr="00906E8E">
        <w:rPr>
          <w:szCs w:val="28"/>
        </w:rPr>
        <w:t>–</w:t>
      </w:r>
      <w:r w:rsidR="00A82024">
        <w:t> </w:t>
      </w:r>
      <w:r w:rsidR="00461E42" w:rsidRPr="00A35572">
        <w:rPr>
          <w:sz w:val="28"/>
          <w:szCs w:val="28"/>
        </w:rPr>
        <w:t>развитие</w:t>
      </w:r>
      <w:r w:rsidR="00642A9E" w:rsidRPr="00A35572">
        <w:rPr>
          <w:sz w:val="28"/>
          <w:szCs w:val="28"/>
        </w:rPr>
        <w:t xml:space="preserve"> добровольчества</w:t>
      </w:r>
      <w:r w:rsidR="004731AB">
        <w:rPr>
          <w:sz w:val="28"/>
          <w:szCs w:val="28"/>
        </w:rPr>
        <w:t>, благотворительная деятельность</w:t>
      </w:r>
      <w:r w:rsidR="00642A9E" w:rsidRPr="00A35572">
        <w:rPr>
          <w:sz w:val="28"/>
          <w:szCs w:val="28"/>
        </w:rPr>
        <w:t>;</w:t>
      </w:r>
    </w:p>
    <w:p w:rsidR="00FC011E" w:rsidRPr="00A35572" w:rsidRDefault="007F2B8B" w:rsidP="00FC011E">
      <w:pPr>
        <w:ind w:firstLine="709"/>
        <w:jc w:val="both"/>
        <w:rPr>
          <w:sz w:val="28"/>
          <w:szCs w:val="28"/>
        </w:rPr>
      </w:pPr>
      <w:r w:rsidRPr="00906E8E">
        <w:rPr>
          <w:szCs w:val="28"/>
        </w:rPr>
        <w:t>–</w:t>
      </w:r>
      <w:r w:rsidR="008A54FD" w:rsidRPr="00A35572">
        <w:rPr>
          <w:sz w:val="28"/>
          <w:szCs w:val="28"/>
        </w:rPr>
        <w:t> </w:t>
      </w:r>
      <w:r w:rsidR="00FC011E" w:rsidRPr="00A35572">
        <w:rPr>
          <w:sz w:val="28"/>
          <w:szCs w:val="28"/>
        </w:rPr>
        <w:t>сохранение культурного наследия муниципального образования «Северодвинск»;</w:t>
      </w:r>
    </w:p>
    <w:p w:rsidR="00642A9E" w:rsidRPr="00A35572" w:rsidRDefault="007F2B8B" w:rsidP="00FC011E">
      <w:pPr>
        <w:ind w:firstLine="709"/>
        <w:jc w:val="both"/>
        <w:rPr>
          <w:sz w:val="28"/>
          <w:szCs w:val="28"/>
        </w:rPr>
      </w:pPr>
      <w:r w:rsidRPr="00906E8E">
        <w:rPr>
          <w:szCs w:val="28"/>
        </w:rPr>
        <w:t>–</w:t>
      </w:r>
      <w:r w:rsidR="00642A9E" w:rsidRPr="00A35572">
        <w:rPr>
          <w:sz w:val="28"/>
          <w:szCs w:val="28"/>
        </w:rPr>
        <w:t> охрана окружающей среды</w:t>
      </w:r>
      <w:r w:rsidR="00A571DC">
        <w:rPr>
          <w:sz w:val="28"/>
          <w:szCs w:val="28"/>
        </w:rPr>
        <w:t xml:space="preserve">, </w:t>
      </w:r>
      <w:r w:rsidR="00642A9E" w:rsidRPr="00A35572">
        <w:rPr>
          <w:sz w:val="28"/>
          <w:szCs w:val="28"/>
        </w:rPr>
        <w:t>улучшение экологической обстановки муниципального образования «Северодвинск»;</w:t>
      </w:r>
    </w:p>
    <w:p w:rsidR="00394FEC" w:rsidRPr="00A35572" w:rsidRDefault="007F2B8B" w:rsidP="00394FEC">
      <w:pPr>
        <w:ind w:firstLine="709"/>
        <w:jc w:val="both"/>
        <w:rPr>
          <w:sz w:val="28"/>
          <w:szCs w:val="28"/>
        </w:rPr>
      </w:pPr>
      <w:r w:rsidRPr="00906E8E">
        <w:rPr>
          <w:szCs w:val="28"/>
        </w:rPr>
        <w:t>–</w:t>
      </w:r>
      <w:r w:rsidR="008A54FD" w:rsidRPr="00A35572">
        <w:rPr>
          <w:sz w:val="28"/>
          <w:szCs w:val="28"/>
        </w:rPr>
        <w:t> </w:t>
      </w:r>
      <w:r w:rsidR="0048676C">
        <w:rPr>
          <w:sz w:val="28"/>
          <w:szCs w:val="28"/>
        </w:rPr>
        <w:t xml:space="preserve">формирование гражданских и </w:t>
      </w:r>
      <w:r w:rsidR="0048676C" w:rsidRPr="0048676C">
        <w:rPr>
          <w:sz w:val="28"/>
          <w:szCs w:val="28"/>
        </w:rPr>
        <w:t>патриотических ценностей</w:t>
      </w:r>
      <w:r w:rsidR="0048676C">
        <w:rPr>
          <w:sz w:val="28"/>
          <w:szCs w:val="28"/>
        </w:rPr>
        <w:t xml:space="preserve">, </w:t>
      </w:r>
      <w:r w:rsidR="0048676C" w:rsidRPr="0048676C">
        <w:rPr>
          <w:sz w:val="28"/>
          <w:szCs w:val="28"/>
        </w:rPr>
        <w:t>патриотическ</w:t>
      </w:r>
      <w:r w:rsidR="0048676C">
        <w:rPr>
          <w:sz w:val="28"/>
          <w:szCs w:val="28"/>
        </w:rPr>
        <w:t>ое</w:t>
      </w:r>
      <w:r w:rsidR="0048676C" w:rsidRPr="0048676C">
        <w:rPr>
          <w:sz w:val="28"/>
          <w:szCs w:val="28"/>
        </w:rPr>
        <w:t xml:space="preserve"> воспитани</w:t>
      </w:r>
      <w:r w:rsidR="0048676C">
        <w:rPr>
          <w:sz w:val="28"/>
          <w:szCs w:val="28"/>
        </w:rPr>
        <w:t>е</w:t>
      </w:r>
      <w:r w:rsidR="00D80ADA" w:rsidRPr="00A35572">
        <w:rPr>
          <w:sz w:val="28"/>
          <w:szCs w:val="28"/>
        </w:rPr>
        <w:t>;</w:t>
      </w:r>
    </w:p>
    <w:p w:rsidR="00394FEC" w:rsidRPr="00A35572" w:rsidRDefault="007F2B8B" w:rsidP="00394FEC">
      <w:pPr>
        <w:ind w:firstLine="709"/>
        <w:jc w:val="both"/>
        <w:rPr>
          <w:sz w:val="28"/>
          <w:szCs w:val="28"/>
        </w:rPr>
      </w:pPr>
      <w:r w:rsidRPr="00906E8E">
        <w:rPr>
          <w:szCs w:val="28"/>
        </w:rPr>
        <w:t>–</w:t>
      </w:r>
      <w:r w:rsidR="008A54FD" w:rsidRPr="00A35572">
        <w:rPr>
          <w:sz w:val="28"/>
          <w:szCs w:val="28"/>
        </w:rPr>
        <w:t> </w:t>
      </w:r>
      <w:r w:rsidR="00394FEC" w:rsidRPr="00A35572">
        <w:rPr>
          <w:sz w:val="28"/>
          <w:szCs w:val="28"/>
        </w:rPr>
        <w:t>укрепление института семьи и популяризация семейных ценностей;</w:t>
      </w:r>
    </w:p>
    <w:p w:rsidR="00394FEC" w:rsidRPr="00A35572" w:rsidRDefault="007F2B8B" w:rsidP="00394FEC">
      <w:pPr>
        <w:ind w:firstLine="709"/>
        <w:jc w:val="both"/>
        <w:rPr>
          <w:sz w:val="28"/>
          <w:szCs w:val="28"/>
        </w:rPr>
      </w:pPr>
      <w:r w:rsidRPr="00906E8E">
        <w:rPr>
          <w:szCs w:val="28"/>
        </w:rPr>
        <w:t>–</w:t>
      </w:r>
      <w:r w:rsidR="008A54FD" w:rsidRPr="00A35572">
        <w:rPr>
          <w:sz w:val="28"/>
          <w:szCs w:val="28"/>
        </w:rPr>
        <w:t> </w:t>
      </w:r>
      <w:r w:rsidR="00394FEC" w:rsidRPr="00A35572">
        <w:rPr>
          <w:sz w:val="28"/>
          <w:szCs w:val="28"/>
        </w:rPr>
        <w:t>пропаганда здорового образа жизни</w:t>
      </w:r>
      <w:r w:rsidR="00FC011E" w:rsidRPr="00A35572">
        <w:rPr>
          <w:sz w:val="28"/>
          <w:szCs w:val="28"/>
        </w:rPr>
        <w:t>;</w:t>
      </w:r>
    </w:p>
    <w:p w:rsidR="00D80ADA" w:rsidRPr="00A35572" w:rsidRDefault="007F2B8B" w:rsidP="00394FEC">
      <w:pPr>
        <w:ind w:firstLine="709"/>
        <w:jc w:val="both"/>
        <w:rPr>
          <w:sz w:val="28"/>
          <w:szCs w:val="28"/>
        </w:rPr>
      </w:pPr>
      <w:r w:rsidRPr="00906E8E">
        <w:rPr>
          <w:szCs w:val="28"/>
        </w:rPr>
        <w:t>–</w:t>
      </w:r>
      <w:r w:rsidR="00D80ADA" w:rsidRPr="00A35572">
        <w:rPr>
          <w:sz w:val="28"/>
          <w:szCs w:val="28"/>
        </w:rPr>
        <w:t> безопасность жизнедеятельности;</w:t>
      </w:r>
    </w:p>
    <w:p w:rsidR="00BA461D" w:rsidRDefault="007F2B8B" w:rsidP="00F44004">
      <w:pPr>
        <w:ind w:firstLine="709"/>
        <w:jc w:val="both"/>
        <w:rPr>
          <w:sz w:val="28"/>
          <w:szCs w:val="28"/>
        </w:rPr>
      </w:pPr>
      <w:r w:rsidRPr="00906E8E">
        <w:rPr>
          <w:szCs w:val="28"/>
        </w:rPr>
        <w:t>–</w:t>
      </w:r>
      <w:r w:rsidR="00A82024">
        <w:rPr>
          <w:sz w:val="28"/>
          <w:szCs w:val="28"/>
        </w:rPr>
        <w:t> </w:t>
      </w:r>
      <w:r w:rsidR="00BA461D" w:rsidRPr="00A35572">
        <w:rPr>
          <w:sz w:val="28"/>
          <w:szCs w:val="28"/>
        </w:rPr>
        <w:t xml:space="preserve">социальная адаптация </w:t>
      </w:r>
      <w:r w:rsidR="00F44004">
        <w:rPr>
          <w:sz w:val="28"/>
          <w:szCs w:val="28"/>
        </w:rPr>
        <w:t xml:space="preserve">и </w:t>
      </w:r>
      <w:r w:rsidR="00F44004" w:rsidRPr="00A35572">
        <w:rPr>
          <w:sz w:val="28"/>
          <w:szCs w:val="28"/>
        </w:rPr>
        <w:t xml:space="preserve">социально-психологическая поддержка </w:t>
      </w:r>
      <w:r w:rsidR="00266946">
        <w:rPr>
          <w:sz w:val="28"/>
          <w:szCs w:val="28"/>
        </w:rPr>
        <w:t>лиц с </w:t>
      </w:r>
      <w:r w:rsidR="00BA461D" w:rsidRPr="00A35572">
        <w:rPr>
          <w:sz w:val="28"/>
          <w:szCs w:val="28"/>
        </w:rPr>
        <w:t>ограниченными возможностями здоровья</w:t>
      </w:r>
      <w:r w:rsidR="00F44004">
        <w:rPr>
          <w:sz w:val="28"/>
          <w:szCs w:val="28"/>
        </w:rPr>
        <w:t>,</w:t>
      </w:r>
      <w:r w:rsidR="00BA461D" w:rsidRPr="00A35572">
        <w:rPr>
          <w:sz w:val="28"/>
          <w:szCs w:val="28"/>
        </w:rPr>
        <w:t xml:space="preserve"> лиц с онкологическими заболеваниями;</w:t>
      </w:r>
    </w:p>
    <w:p w:rsidR="00D80ADA" w:rsidRPr="00E95F60" w:rsidRDefault="007F2B8B" w:rsidP="00394FEC">
      <w:pPr>
        <w:ind w:firstLine="709"/>
        <w:jc w:val="both"/>
        <w:rPr>
          <w:sz w:val="28"/>
          <w:szCs w:val="28"/>
        </w:rPr>
      </w:pPr>
      <w:r w:rsidRPr="00906E8E">
        <w:rPr>
          <w:szCs w:val="28"/>
        </w:rPr>
        <w:t>–</w:t>
      </w:r>
      <w:r w:rsidR="00D80ADA" w:rsidRPr="00A35572">
        <w:rPr>
          <w:sz w:val="28"/>
          <w:szCs w:val="28"/>
        </w:rPr>
        <w:t> </w:t>
      </w:r>
      <w:r w:rsidR="00E8147C" w:rsidRPr="00A35572">
        <w:rPr>
          <w:sz w:val="28"/>
          <w:szCs w:val="28"/>
        </w:rPr>
        <w:t>поддержка гражданских инициатив в сфере культурно- просветительской и научно-исследовательской деятельности</w:t>
      </w:r>
      <w:r w:rsidR="00D80ADA" w:rsidRPr="00A35572">
        <w:rPr>
          <w:sz w:val="28"/>
          <w:szCs w:val="28"/>
        </w:rPr>
        <w:t>.</w:t>
      </w:r>
    </w:p>
    <w:p w:rsidR="0067653A" w:rsidRPr="0067653A" w:rsidRDefault="00A025A2" w:rsidP="0067653A">
      <w:pPr>
        <w:ind w:firstLine="709"/>
        <w:jc w:val="both"/>
        <w:rPr>
          <w:sz w:val="28"/>
          <w:szCs w:val="28"/>
        </w:rPr>
      </w:pPr>
      <w:r>
        <w:rPr>
          <w:sz w:val="28"/>
          <w:szCs w:val="28"/>
        </w:rPr>
        <w:t>2.2. </w:t>
      </w:r>
      <w:r w:rsidR="00E54120">
        <w:rPr>
          <w:sz w:val="28"/>
          <w:szCs w:val="28"/>
        </w:rPr>
        <w:t>В К</w:t>
      </w:r>
      <w:r w:rsidR="0067653A">
        <w:rPr>
          <w:sz w:val="28"/>
          <w:szCs w:val="28"/>
        </w:rPr>
        <w:t>онкурсе могут принимать участие</w:t>
      </w:r>
      <w:r w:rsidR="0067653A" w:rsidRPr="0067653A">
        <w:rPr>
          <w:sz w:val="28"/>
          <w:szCs w:val="28"/>
        </w:rPr>
        <w:t xml:space="preserve"> социально ориентирован</w:t>
      </w:r>
      <w:r w:rsidR="0067653A">
        <w:rPr>
          <w:sz w:val="28"/>
          <w:szCs w:val="28"/>
        </w:rPr>
        <w:t>ные</w:t>
      </w:r>
      <w:r w:rsidR="0067653A" w:rsidRPr="0067653A">
        <w:rPr>
          <w:sz w:val="28"/>
          <w:szCs w:val="28"/>
        </w:rPr>
        <w:t xml:space="preserve"> некоммерческ</w:t>
      </w:r>
      <w:r w:rsidR="0067653A">
        <w:rPr>
          <w:sz w:val="28"/>
          <w:szCs w:val="28"/>
        </w:rPr>
        <w:t>ие</w:t>
      </w:r>
      <w:r w:rsidR="0067653A" w:rsidRPr="0067653A">
        <w:rPr>
          <w:sz w:val="28"/>
          <w:szCs w:val="28"/>
        </w:rPr>
        <w:t xml:space="preserve"> организаци</w:t>
      </w:r>
      <w:r w:rsidR="0067653A">
        <w:rPr>
          <w:sz w:val="28"/>
          <w:szCs w:val="28"/>
        </w:rPr>
        <w:t>и (далее – Участники</w:t>
      </w:r>
      <w:r w:rsidR="0067653A" w:rsidRPr="0067653A">
        <w:rPr>
          <w:sz w:val="28"/>
          <w:szCs w:val="28"/>
        </w:rPr>
        <w:t>), соответствующ</w:t>
      </w:r>
      <w:r w:rsidR="0067653A">
        <w:rPr>
          <w:sz w:val="28"/>
          <w:szCs w:val="28"/>
        </w:rPr>
        <w:t>ие</w:t>
      </w:r>
      <w:r w:rsidR="0067653A" w:rsidRPr="0067653A">
        <w:rPr>
          <w:sz w:val="28"/>
          <w:szCs w:val="28"/>
        </w:rPr>
        <w:t xml:space="preserve"> на дату подачи заявления следующим требованиям:</w:t>
      </w:r>
    </w:p>
    <w:p w:rsidR="0067653A" w:rsidRPr="0067653A" w:rsidRDefault="007F2B8B" w:rsidP="0067653A">
      <w:pPr>
        <w:ind w:firstLine="709"/>
        <w:jc w:val="both"/>
        <w:rPr>
          <w:sz w:val="28"/>
          <w:szCs w:val="28"/>
        </w:rPr>
      </w:pPr>
      <w:r w:rsidRPr="00906E8E">
        <w:rPr>
          <w:szCs w:val="28"/>
        </w:rPr>
        <w:t>–</w:t>
      </w:r>
      <w:r w:rsidR="0063141A">
        <w:rPr>
          <w:sz w:val="28"/>
          <w:szCs w:val="28"/>
        </w:rPr>
        <w:t> </w:t>
      </w:r>
      <w:r w:rsidR="0067653A">
        <w:rPr>
          <w:sz w:val="28"/>
          <w:szCs w:val="28"/>
        </w:rPr>
        <w:t xml:space="preserve">организация </w:t>
      </w:r>
      <w:r w:rsidR="0067653A" w:rsidRPr="0067653A">
        <w:rPr>
          <w:sz w:val="28"/>
          <w:szCs w:val="28"/>
        </w:rPr>
        <w:t>осуществляет свою деятельность на территории муниципального образования «Северодвинск»;</w:t>
      </w:r>
    </w:p>
    <w:p w:rsidR="0067653A" w:rsidRPr="0067653A" w:rsidRDefault="007F2B8B" w:rsidP="0067653A">
      <w:pPr>
        <w:ind w:firstLine="709"/>
        <w:jc w:val="both"/>
        <w:rPr>
          <w:sz w:val="28"/>
          <w:szCs w:val="28"/>
        </w:rPr>
      </w:pPr>
      <w:r w:rsidRPr="00906E8E">
        <w:rPr>
          <w:szCs w:val="28"/>
        </w:rPr>
        <w:t>–</w:t>
      </w:r>
      <w:r w:rsidR="0063141A">
        <w:rPr>
          <w:sz w:val="28"/>
          <w:szCs w:val="28"/>
        </w:rPr>
        <w:t> </w:t>
      </w:r>
      <w:r w:rsidR="00E54120">
        <w:rPr>
          <w:sz w:val="28"/>
          <w:szCs w:val="28"/>
        </w:rPr>
        <w:t>организация</w:t>
      </w:r>
      <w:r w:rsidR="00E54120" w:rsidRPr="0067653A">
        <w:rPr>
          <w:sz w:val="28"/>
          <w:szCs w:val="28"/>
        </w:rPr>
        <w:t xml:space="preserve"> </w:t>
      </w:r>
      <w:r w:rsidR="0067653A" w:rsidRPr="0067653A">
        <w:rPr>
          <w:sz w:val="28"/>
          <w:szCs w:val="28"/>
        </w:rPr>
        <w:t>зарегистрирована в соответствии с требованиями Федерального закона от 12.01.1996 №</w:t>
      </w:r>
      <w:r w:rsidR="0067653A">
        <w:rPr>
          <w:sz w:val="28"/>
          <w:szCs w:val="28"/>
        </w:rPr>
        <w:t> </w:t>
      </w:r>
      <w:r w:rsidR="0067653A" w:rsidRPr="0067653A">
        <w:rPr>
          <w:sz w:val="28"/>
          <w:szCs w:val="28"/>
        </w:rPr>
        <w:t>7-ФЗ «О некоммерческих организациях» и Федерального закона от 08.08.2001 №</w:t>
      </w:r>
      <w:r w:rsidR="0067653A">
        <w:rPr>
          <w:sz w:val="28"/>
          <w:szCs w:val="28"/>
        </w:rPr>
        <w:t> </w:t>
      </w:r>
      <w:r w:rsidR="00B7190C">
        <w:rPr>
          <w:sz w:val="28"/>
          <w:szCs w:val="28"/>
        </w:rPr>
        <w:t>129-ФЗ «О </w:t>
      </w:r>
      <w:r w:rsidR="0067653A" w:rsidRPr="0067653A">
        <w:rPr>
          <w:sz w:val="28"/>
          <w:szCs w:val="28"/>
        </w:rPr>
        <w:t>государственной регистрации юридических лиц и индивидуальных предпринимателей»;</w:t>
      </w:r>
    </w:p>
    <w:p w:rsidR="0067653A" w:rsidRPr="0067653A" w:rsidRDefault="007F2B8B" w:rsidP="0067653A">
      <w:pPr>
        <w:ind w:firstLine="709"/>
        <w:jc w:val="both"/>
        <w:rPr>
          <w:sz w:val="28"/>
          <w:szCs w:val="28"/>
        </w:rPr>
      </w:pPr>
      <w:r w:rsidRPr="00906E8E">
        <w:rPr>
          <w:szCs w:val="28"/>
        </w:rPr>
        <w:t>–</w:t>
      </w:r>
      <w:r w:rsidR="0063141A">
        <w:rPr>
          <w:sz w:val="28"/>
          <w:szCs w:val="28"/>
        </w:rPr>
        <w:t> </w:t>
      </w:r>
      <w:r w:rsidR="00E54120">
        <w:rPr>
          <w:sz w:val="28"/>
          <w:szCs w:val="28"/>
        </w:rPr>
        <w:t>организация</w:t>
      </w:r>
      <w:r w:rsidR="00E54120" w:rsidRPr="0067653A">
        <w:rPr>
          <w:sz w:val="28"/>
          <w:szCs w:val="28"/>
        </w:rPr>
        <w:t xml:space="preserve"> </w:t>
      </w:r>
      <w:r w:rsidR="0067653A" w:rsidRPr="0067653A">
        <w:rPr>
          <w:sz w:val="28"/>
          <w:szCs w:val="28"/>
        </w:rPr>
        <w:t xml:space="preserve">не имеет неисполненных обязанностей по уплате налогов, сборов, страховых взносов, пеней, штрафов, процентов, </w:t>
      </w:r>
      <w:r w:rsidR="0067653A" w:rsidRPr="0067653A">
        <w:rPr>
          <w:sz w:val="28"/>
          <w:szCs w:val="28"/>
        </w:rPr>
        <w:lastRenderedPageBreak/>
        <w:t>подлежащих уплате в соответствии с законодательством Российской Федерации о налогах и сборах;</w:t>
      </w:r>
    </w:p>
    <w:p w:rsidR="0067653A" w:rsidRPr="0067653A" w:rsidRDefault="007F2B8B" w:rsidP="0067653A">
      <w:pPr>
        <w:ind w:firstLine="709"/>
        <w:jc w:val="both"/>
        <w:rPr>
          <w:sz w:val="28"/>
          <w:szCs w:val="28"/>
        </w:rPr>
      </w:pPr>
      <w:r w:rsidRPr="00906E8E">
        <w:rPr>
          <w:szCs w:val="28"/>
        </w:rPr>
        <w:t>–</w:t>
      </w:r>
      <w:r w:rsidR="0063141A">
        <w:rPr>
          <w:sz w:val="28"/>
          <w:szCs w:val="28"/>
        </w:rPr>
        <w:t> </w:t>
      </w:r>
      <w:r w:rsidR="00E54120">
        <w:rPr>
          <w:sz w:val="28"/>
          <w:szCs w:val="28"/>
        </w:rPr>
        <w:t>организация</w:t>
      </w:r>
      <w:r w:rsidR="00E54120" w:rsidRPr="0067653A">
        <w:rPr>
          <w:sz w:val="28"/>
          <w:szCs w:val="28"/>
        </w:rPr>
        <w:t xml:space="preserve"> </w:t>
      </w:r>
      <w:r w:rsidR="0067653A" w:rsidRPr="0067653A">
        <w:rPr>
          <w:sz w:val="28"/>
          <w:szCs w:val="28"/>
        </w:rPr>
        <w:t>не имеет просроченной задолженности по возврату субсидий и иной просроченной задолженности перед местным бюджетом</w:t>
      </w:r>
      <w:r w:rsidR="0067653A">
        <w:rPr>
          <w:sz w:val="28"/>
          <w:szCs w:val="28"/>
        </w:rPr>
        <w:t xml:space="preserve"> на</w:t>
      </w:r>
      <w:r w:rsidR="006E172D">
        <w:rPr>
          <w:sz w:val="28"/>
          <w:szCs w:val="28"/>
        </w:rPr>
        <w:t> </w:t>
      </w:r>
      <w:r w:rsidR="0067653A">
        <w:rPr>
          <w:sz w:val="28"/>
          <w:szCs w:val="28"/>
        </w:rPr>
        <w:t>дату подачи заявки</w:t>
      </w:r>
      <w:r w:rsidR="0067653A" w:rsidRPr="0067653A">
        <w:rPr>
          <w:sz w:val="28"/>
          <w:szCs w:val="28"/>
        </w:rPr>
        <w:t>;</w:t>
      </w:r>
    </w:p>
    <w:p w:rsidR="0067653A" w:rsidRDefault="007F2B8B" w:rsidP="0067653A">
      <w:pPr>
        <w:ind w:firstLine="709"/>
        <w:jc w:val="both"/>
        <w:rPr>
          <w:sz w:val="28"/>
          <w:szCs w:val="28"/>
        </w:rPr>
      </w:pPr>
      <w:r w:rsidRPr="00906E8E">
        <w:rPr>
          <w:szCs w:val="28"/>
        </w:rPr>
        <w:t>–</w:t>
      </w:r>
      <w:r w:rsidR="00376481">
        <w:rPr>
          <w:sz w:val="28"/>
          <w:szCs w:val="28"/>
        </w:rPr>
        <w:t> </w:t>
      </w:r>
      <w:r w:rsidR="00E54120">
        <w:rPr>
          <w:sz w:val="28"/>
          <w:szCs w:val="28"/>
        </w:rPr>
        <w:t>организация</w:t>
      </w:r>
      <w:r w:rsidR="00E54120" w:rsidRPr="0067653A">
        <w:rPr>
          <w:sz w:val="28"/>
          <w:szCs w:val="28"/>
        </w:rPr>
        <w:t xml:space="preserve"> </w:t>
      </w:r>
      <w:r w:rsidR="0067653A" w:rsidRPr="0067653A">
        <w:rPr>
          <w:sz w:val="28"/>
          <w:szCs w:val="28"/>
        </w:rPr>
        <w:t>не находится в процессе ликвидации, реорганизации или стадии банкротства</w:t>
      </w:r>
      <w:r w:rsidR="0067653A">
        <w:rPr>
          <w:sz w:val="28"/>
          <w:szCs w:val="28"/>
        </w:rPr>
        <w:t xml:space="preserve"> на дату подачи заявки</w:t>
      </w:r>
      <w:r w:rsidR="00400C9E">
        <w:rPr>
          <w:sz w:val="28"/>
          <w:szCs w:val="28"/>
        </w:rPr>
        <w:t>.</w:t>
      </w:r>
    </w:p>
    <w:p w:rsidR="002A2A1E" w:rsidRDefault="00566B0B" w:rsidP="002B662A">
      <w:pPr>
        <w:ind w:firstLine="709"/>
        <w:jc w:val="both"/>
        <w:rPr>
          <w:sz w:val="28"/>
          <w:szCs w:val="28"/>
        </w:rPr>
      </w:pPr>
      <w:r>
        <w:rPr>
          <w:sz w:val="28"/>
          <w:szCs w:val="28"/>
        </w:rPr>
        <w:t>2.3.</w:t>
      </w:r>
      <w:r w:rsidR="00592E72">
        <w:rPr>
          <w:sz w:val="28"/>
          <w:szCs w:val="28"/>
        </w:rPr>
        <w:t> </w:t>
      </w:r>
      <w:r w:rsidR="00592E72" w:rsidRPr="00561A29">
        <w:rPr>
          <w:sz w:val="28"/>
          <w:szCs w:val="28"/>
        </w:rPr>
        <w:t xml:space="preserve">Срок реализации проектов (в части деятельности, на осуществление которой запрашивается </w:t>
      </w:r>
      <w:r w:rsidR="00592E72">
        <w:rPr>
          <w:sz w:val="28"/>
          <w:szCs w:val="28"/>
        </w:rPr>
        <w:t>Субсидия</w:t>
      </w:r>
      <w:r w:rsidR="00592E72" w:rsidRPr="00561A29">
        <w:rPr>
          <w:sz w:val="28"/>
          <w:szCs w:val="28"/>
        </w:rPr>
        <w:t xml:space="preserve">) – </w:t>
      </w:r>
      <w:r w:rsidR="00592E72">
        <w:rPr>
          <w:sz w:val="28"/>
          <w:szCs w:val="28"/>
        </w:rPr>
        <w:t xml:space="preserve">до </w:t>
      </w:r>
      <w:r w:rsidR="00E57018">
        <w:rPr>
          <w:sz w:val="28"/>
          <w:szCs w:val="28"/>
        </w:rPr>
        <w:t>15</w:t>
      </w:r>
      <w:r w:rsidR="00592E72">
        <w:rPr>
          <w:sz w:val="28"/>
          <w:szCs w:val="28"/>
        </w:rPr>
        <w:t xml:space="preserve"> декабря текущего года</w:t>
      </w:r>
      <w:r w:rsidR="00592E72" w:rsidRPr="00561A29">
        <w:rPr>
          <w:sz w:val="28"/>
          <w:szCs w:val="28"/>
        </w:rPr>
        <w:t>.</w:t>
      </w:r>
    </w:p>
    <w:p w:rsidR="00DA427F" w:rsidRDefault="00A025A2" w:rsidP="00DA427F">
      <w:pPr>
        <w:ind w:firstLine="709"/>
        <w:jc w:val="both"/>
        <w:rPr>
          <w:sz w:val="28"/>
          <w:szCs w:val="28"/>
        </w:rPr>
      </w:pPr>
      <w:r>
        <w:rPr>
          <w:sz w:val="28"/>
          <w:szCs w:val="28"/>
        </w:rPr>
        <w:t>2.4. </w:t>
      </w:r>
      <w:r w:rsidR="00DA427F" w:rsidRPr="00DA427F">
        <w:rPr>
          <w:sz w:val="28"/>
          <w:szCs w:val="28"/>
        </w:rPr>
        <w:t>Субсидия является источником финансового обеспечения расходов на реализацию социального проекта, в том числе:</w:t>
      </w:r>
    </w:p>
    <w:p w:rsidR="0046143F" w:rsidRDefault="007F2B8B" w:rsidP="00DA427F">
      <w:pPr>
        <w:ind w:firstLine="709"/>
        <w:jc w:val="both"/>
        <w:rPr>
          <w:sz w:val="28"/>
          <w:szCs w:val="28"/>
        </w:rPr>
      </w:pPr>
      <w:r w:rsidRPr="00906E8E">
        <w:rPr>
          <w:szCs w:val="28"/>
        </w:rPr>
        <w:t>–</w:t>
      </w:r>
      <w:r w:rsidR="00E20E4E">
        <w:rPr>
          <w:sz w:val="28"/>
          <w:szCs w:val="28"/>
        </w:rPr>
        <w:t xml:space="preserve"> расходы на </w:t>
      </w:r>
      <w:r w:rsidR="0046143F">
        <w:rPr>
          <w:sz w:val="28"/>
          <w:szCs w:val="28"/>
        </w:rPr>
        <w:t>издательско-полиграфические услуги, в т</w:t>
      </w:r>
      <w:r w:rsidR="00E20E4E">
        <w:rPr>
          <w:sz w:val="28"/>
          <w:szCs w:val="28"/>
        </w:rPr>
        <w:t xml:space="preserve">ом числе </w:t>
      </w:r>
      <w:r w:rsidR="0046143F">
        <w:rPr>
          <w:sz w:val="28"/>
          <w:szCs w:val="28"/>
        </w:rPr>
        <w:t>изготовлен</w:t>
      </w:r>
      <w:r w:rsidR="00E20E4E">
        <w:rPr>
          <w:sz w:val="28"/>
          <w:szCs w:val="28"/>
        </w:rPr>
        <w:t>и</w:t>
      </w:r>
      <w:r w:rsidR="0046143F">
        <w:rPr>
          <w:sz w:val="28"/>
          <w:szCs w:val="28"/>
        </w:rPr>
        <w:t>е макета, разработка дизайна;</w:t>
      </w:r>
    </w:p>
    <w:p w:rsidR="00E20E4E" w:rsidRPr="00DA427F" w:rsidRDefault="007F2B8B" w:rsidP="00E20E4E">
      <w:pPr>
        <w:pStyle w:val="a5"/>
        <w:spacing w:after="0"/>
        <w:ind w:left="0" w:firstLine="709"/>
        <w:jc w:val="both"/>
        <w:rPr>
          <w:sz w:val="28"/>
          <w:szCs w:val="28"/>
        </w:rPr>
      </w:pPr>
      <w:r w:rsidRPr="00906E8E">
        <w:rPr>
          <w:szCs w:val="28"/>
        </w:rPr>
        <w:t>–</w:t>
      </w:r>
      <w:r w:rsidR="00E20E4E" w:rsidRPr="00561A29">
        <w:rPr>
          <w:sz w:val="28"/>
          <w:szCs w:val="28"/>
        </w:rPr>
        <w:t> расходы на оплату информационной поддержки со стороны средств массовой информации (выпуск радиороликов, телероликов, размещение информационн</w:t>
      </w:r>
      <w:r w:rsidR="00E20E4E">
        <w:rPr>
          <w:sz w:val="28"/>
          <w:szCs w:val="28"/>
        </w:rPr>
        <w:t xml:space="preserve">ых материалов в СМИ); </w:t>
      </w:r>
    </w:p>
    <w:p w:rsidR="00F062BB" w:rsidRPr="00561A29" w:rsidRDefault="007F2B8B" w:rsidP="00F062BB">
      <w:pPr>
        <w:pStyle w:val="a5"/>
        <w:spacing w:after="0"/>
        <w:ind w:left="0" w:firstLine="709"/>
        <w:jc w:val="both"/>
        <w:rPr>
          <w:sz w:val="28"/>
          <w:szCs w:val="28"/>
        </w:rPr>
      </w:pPr>
      <w:r w:rsidRPr="00906E8E">
        <w:rPr>
          <w:szCs w:val="28"/>
        </w:rPr>
        <w:t>–</w:t>
      </w:r>
      <w:r w:rsidR="00F062BB" w:rsidRPr="00561A29">
        <w:rPr>
          <w:sz w:val="28"/>
          <w:szCs w:val="28"/>
        </w:rPr>
        <w:t> услуги связи (телефонная связь, интерн</w:t>
      </w:r>
      <w:r w:rsidR="00F062BB">
        <w:rPr>
          <w:sz w:val="28"/>
          <w:szCs w:val="28"/>
        </w:rPr>
        <w:t>ет связь, почтовые расходы</w:t>
      </w:r>
      <w:r w:rsidR="00A82024">
        <w:rPr>
          <w:sz w:val="28"/>
          <w:szCs w:val="28"/>
        </w:rPr>
        <w:t>)</w:t>
      </w:r>
      <w:r w:rsidR="00F062BB" w:rsidRPr="00561A29">
        <w:rPr>
          <w:sz w:val="28"/>
          <w:szCs w:val="28"/>
        </w:rPr>
        <w:t>;</w:t>
      </w:r>
    </w:p>
    <w:p w:rsidR="00F062BB" w:rsidRPr="00561A29" w:rsidRDefault="007F2B8B" w:rsidP="00F062BB">
      <w:pPr>
        <w:pStyle w:val="a5"/>
        <w:spacing w:after="0"/>
        <w:ind w:left="0" w:firstLine="709"/>
        <w:jc w:val="both"/>
        <w:rPr>
          <w:sz w:val="28"/>
          <w:szCs w:val="28"/>
        </w:rPr>
      </w:pPr>
      <w:r w:rsidRPr="00906E8E">
        <w:rPr>
          <w:szCs w:val="28"/>
        </w:rPr>
        <w:t>–</w:t>
      </w:r>
      <w:r w:rsidR="00F062BB" w:rsidRPr="00561A29">
        <w:rPr>
          <w:sz w:val="28"/>
          <w:szCs w:val="28"/>
        </w:rPr>
        <w:t xml:space="preserve"> расходы на приобретение памятных призов, сувенирной </w:t>
      </w:r>
      <w:r w:rsidR="00E20E4E" w:rsidRPr="00561A29">
        <w:rPr>
          <w:sz w:val="28"/>
          <w:szCs w:val="28"/>
        </w:rPr>
        <w:t>продукции,</w:t>
      </w:r>
      <w:r w:rsidR="00F062BB" w:rsidRPr="00561A29">
        <w:rPr>
          <w:sz w:val="28"/>
          <w:szCs w:val="28"/>
        </w:rPr>
        <w:br/>
        <w:t>в том числе наградной атрибутики;</w:t>
      </w:r>
    </w:p>
    <w:p w:rsidR="00F062BB" w:rsidRPr="00561A29" w:rsidRDefault="007F2B8B" w:rsidP="00F062BB">
      <w:pPr>
        <w:pStyle w:val="a5"/>
        <w:spacing w:after="0"/>
        <w:ind w:left="0" w:firstLine="709"/>
        <w:jc w:val="both"/>
        <w:rPr>
          <w:sz w:val="28"/>
          <w:szCs w:val="28"/>
        </w:rPr>
      </w:pPr>
      <w:r w:rsidRPr="00906E8E">
        <w:rPr>
          <w:szCs w:val="28"/>
        </w:rPr>
        <w:t>–</w:t>
      </w:r>
      <w:r w:rsidR="00F062BB" w:rsidRPr="00561A29">
        <w:rPr>
          <w:sz w:val="28"/>
          <w:szCs w:val="28"/>
        </w:rPr>
        <w:t> оплата труда привлеченных специалистов (бухгалтер</w:t>
      </w:r>
      <w:r w:rsidR="00B6381B">
        <w:rPr>
          <w:sz w:val="28"/>
          <w:szCs w:val="28"/>
        </w:rPr>
        <w:t>ов</w:t>
      </w:r>
      <w:r w:rsidR="00F062BB" w:rsidRPr="00561A29">
        <w:rPr>
          <w:sz w:val="28"/>
          <w:szCs w:val="28"/>
        </w:rPr>
        <w:t xml:space="preserve"> или других специалистов, без труда которых невозможна реализация мероприятия);</w:t>
      </w:r>
    </w:p>
    <w:p w:rsidR="00F062BB" w:rsidRPr="00561A29" w:rsidRDefault="007F2B8B" w:rsidP="00F062BB">
      <w:pPr>
        <w:pStyle w:val="a5"/>
        <w:spacing w:after="0"/>
        <w:ind w:left="0" w:firstLine="709"/>
        <w:jc w:val="both"/>
        <w:rPr>
          <w:sz w:val="28"/>
          <w:szCs w:val="28"/>
        </w:rPr>
      </w:pPr>
      <w:r w:rsidRPr="00906E8E">
        <w:rPr>
          <w:szCs w:val="28"/>
        </w:rPr>
        <w:t>–</w:t>
      </w:r>
      <w:r w:rsidR="00F062BB" w:rsidRPr="00561A29">
        <w:rPr>
          <w:sz w:val="28"/>
          <w:szCs w:val="28"/>
        </w:rPr>
        <w:t> оплата налогов, сборов, страховых взносов и иных обязательных платежей в бюджетную систему Российской Федерации при проведении мероприятий, связанных с реализацией проекта;</w:t>
      </w:r>
    </w:p>
    <w:p w:rsidR="00F062BB" w:rsidRPr="00561A29" w:rsidRDefault="007F2B8B" w:rsidP="00F062BB">
      <w:pPr>
        <w:pStyle w:val="a5"/>
        <w:spacing w:after="0"/>
        <w:ind w:left="0" w:firstLine="709"/>
        <w:jc w:val="both"/>
        <w:rPr>
          <w:sz w:val="28"/>
          <w:szCs w:val="28"/>
        </w:rPr>
      </w:pPr>
      <w:r w:rsidRPr="00906E8E">
        <w:rPr>
          <w:szCs w:val="28"/>
        </w:rPr>
        <w:t>–</w:t>
      </w:r>
      <w:r w:rsidR="00F062BB" w:rsidRPr="00561A29">
        <w:rPr>
          <w:sz w:val="28"/>
          <w:szCs w:val="28"/>
        </w:rPr>
        <w:t> создание, сопровождение и продвижение интернет-сайта</w:t>
      </w:r>
      <w:r w:rsidR="00266946">
        <w:rPr>
          <w:sz w:val="28"/>
          <w:szCs w:val="28"/>
        </w:rPr>
        <w:t xml:space="preserve"> и официальных страниц организаций в социальных сетях</w:t>
      </w:r>
      <w:r w:rsidR="00F062BB" w:rsidRPr="00561A29">
        <w:rPr>
          <w:sz w:val="28"/>
          <w:szCs w:val="28"/>
        </w:rPr>
        <w:t>;</w:t>
      </w:r>
    </w:p>
    <w:p w:rsidR="00F062BB" w:rsidRPr="00561A29" w:rsidRDefault="007F2B8B" w:rsidP="00F062BB">
      <w:pPr>
        <w:pStyle w:val="a5"/>
        <w:spacing w:after="0"/>
        <w:ind w:left="0" w:firstLine="709"/>
        <w:jc w:val="both"/>
        <w:rPr>
          <w:sz w:val="28"/>
          <w:szCs w:val="28"/>
        </w:rPr>
      </w:pPr>
      <w:r w:rsidRPr="00906E8E">
        <w:rPr>
          <w:szCs w:val="28"/>
        </w:rPr>
        <w:t>–</w:t>
      </w:r>
      <w:r w:rsidR="00F062BB" w:rsidRPr="00561A29">
        <w:rPr>
          <w:sz w:val="28"/>
          <w:szCs w:val="28"/>
        </w:rPr>
        <w:t> проведение семинаров, круглых столов, пресс-конференций и иных публичных мероприятий (аренда помещения, расходы на проезд, проживание и питание, обед и кофе-брейки);</w:t>
      </w:r>
    </w:p>
    <w:p w:rsidR="00F062BB" w:rsidRPr="00561A29" w:rsidRDefault="007F2B8B" w:rsidP="00F062BB">
      <w:pPr>
        <w:pStyle w:val="a5"/>
        <w:spacing w:after="0"/>
        <w:ind w:left="0" w:firstLine="709"/>
        <w:jc w:val="both"/>
        <w:rPr>
          <w:sz w:val="28"/>
          <w:szCs w:val="28"/>
        </w:rPr>
      </w:pPr>
      <w:r w:rsidRPr="00906E8E">
        <w:rPr>
          <w:szCs w:val="28"/>
        </w:rPr>
        <w:t>–</w:t>
      </w:r>
      <w:r w:rsidR="00F062BB" w:rsidRPr="00561A29">
        <w:rPr>
          <w:sz w:val="28"/>
          <w:szCs w:val="28"/>
        </w:rPr>
        <w:t> транспортные расходы</w:t>
      </w:r>
      <w:r w:rsidR="00E20E4E">
        <w:rPr>
          <w:sz w:val="28"/>
          <w:szCs w:val="28"/>
        </w:rPr>
        <w:t xml:space="preserve"> (авиа- и железнодорожные билеты</w:t>
      </w:r>
      <w:r w:rsidR="0013731F">
        <w:rPr>
          <w:sz w:val="28"/>
          <w:szCs w:val="28"/>
        </w:rPr>
        <w:t>),</w:t>
      </w:r>
      <w:r w:rsidR="00F062BB" w:rsidRPr="00561A29">
        <w:rPr>
          <w:sz w:val="28"/>
          <w:szCs w:val="28"/>
        </w:rPr>
        <w:t xml:space="preserve"> оплата услуг автотранспорта</w:t>
      </w:r>
      <w:r w:rsidR="0013731F">
        <w:rPr>
          <w:sz w:val="28"/>
          <w:szCs w:val="28"/>
        </w:rPr>
        <w:t xml:space="preserve">, </w:t>
      </w:r>
      <w:r w:rsidR="00F062BB" w:rsidRPr="00561A29">
        <w:rPr>
          <w:sz w:val="28"/>
          <w:szCs w:val="28"/>
        </w:rPr>
        <w:t>приобретение горюче-смазочных материалов;</w:t>
      </w:r>
    </w:p>
    <w:p w:rsidR="00382C0B" w:rsidRPr="00561A29" w:rsidRDefault="00382C0B" w:rsidP="00382C0B">
      <w:pPr>
        <w:pStyle w:val="a5"/>
        <w:spacing w:after="0"/>
        <w:ind w:left="0" w:firstLine="709"/>
        <w:jc w:val="both"/>
        <w:rPr>
          <w:sz w:val="28"/>
          <w:szCs w:val="28"/>
        </w:rPr>
      </w:pPr>
      <w:r w:rsidRPr="00561A29">
        <w:rPr>
          <w:sz w:val="28"/>
          <w:szCs w:val="28"/>
        </w:rPr>
        <w:t>– приобретение обмундирования (экипировки) для участников мероприятий;</w:t>
      </w:r>
    </w:p>
    <w:p w:rsidR="00F062BB" w:rsidRPr="00561A29" w:rsidRDefault="007F2B8B" w:rsidP="00F062BB">
      <w:pPr>
        <w:pStyle w:val="a5"/>
        <w:spacing w:after="0"/>
        <w:ind w:left="0" w:firstLine="709"/>
        <w:jc w:val="both"/>
        <w:rPr>
          <w:sz w:val="28"/>
          <w:szCs w:val="28"/>
        </w:rPr>
      </w:pPr>
      <w:r w:rsidRPr="00906E8E">
        <w:rPr>
          <w:szCs w:val="28"/>
        </w:rPr>
        <w:t>–</w:t>
      </w:r>
      <w:r w:rsidR="00F062BB" w:rsidRPr="00561A29">
        <w:rPr>
          <w:sz w:val="28"/>
          <w:szCs w:val="28"/>
        </w:rPr>
        <w:t xml:space="preserve"> приобретение (аренда) инвентаря и оборудования, необходимого для проведения мероприятий; </w:t>
      </w:r>
    </w:p>
    <w:p w:rsidR="00F062BB" w:rsidRPr="00561A29" w:rsidRDefault="007F2B8B" w:rsidP="00F062BB">
      <w:pPr>
        <w:pStyle w:val="a5"/>
        <w:spacing w:after="0"/>
        <w:ind w:left="0" w:firstLine="709"/>
        <w:jc w:val="both"/>
        <w:rPr>
          <w:sz w:val="28"/>
          <w:szCs w:val="28"/>
        </w:rPr>
      </w:pPr>
      <w:r w:rsidRPr="00906E8E">
        <w:rPr>
          <w:szCs w:val="28"/>
        </w:rPr>
        <w:t>–</w:t>
      </w:r>
      <w:r w:rsidR="00F062BB" w:rsidRPr="00561A29">
        <w:rPr>
          <w:sz w:val="28"/>
          <w:szCs w:val="28"/>
        </w:rPr>
        <w:t> расходные материалы, канцтовары.</w:t>
      </w:r>
    </w:p>
    <w:p w:rsidR="00DA427F" w:rsidRPr="00DA427F" w:rsidRDefault="00A025A2" w:rsidP="00DA427F">
      <w:pPr>
        <w:ind w:firstLine="709"/>
        <w:jc w:val="both"/>
        <w:rPr>
          <w:sz w:val="28"/>
          <w:szCs w:val="28"/>
        </w:rPr>
      </w:pPr>
      <w:r>
        <w:rPr>
          <w:sz w:val="28"/>
          <w:szCs w:val="28"/>
        </w:rPr>
        <w:t>2.5. </w:t>
      </w:r>
      <w:r w:rsidR="00DA427F">
        <w:rPr>
          <w:sz w:val="28"/>
          <w:szCs w:val="28"/>
        </w:rPr>
        <w:t>За счет средств Субсидии не допускается</w:t>
      </w:r>
      <w:r w:rsidR="00DA427F" w:rsidRPr="00DA427F">
        <w:rPr>
          <w:sz w:val="28"/>
          <w:szCs w:val="28"/>
        </w:rPr>
        <w:t>:</w:t>
      </w:r>
    </w:p>
    <w:p w:rsidR="00DA427F" w:rsidRPr="00DA427F" w:rsidRDefault="007F2B8B" w:rsidP="00DA427F">
      <w:pPr>
        <w:ind w:firstLine="709"/>
        <w:jc w:val="both"/>
        <w:rPr>
          <w:sz w:val="28"/>
          <w:szCs w:val="28"/>
        </w:rPr>
      </w:pPr>
      <w:r w:rsidRPr="00906E8E">
        <w:rPr>
          <w:szCs w:val="28"/>
        </w:rPr>
        <w:t>–</w:t>
      </w:r>
      <w:r w:rsidR="00A82024">
        <w:rPr>
          <w:sz w:val="28"/>
          <w:szCs w:val="28"/>
        </w:rPr>
        <w:t> </w:t>
      </w:r>
      <w:r w:rsidR="00DA427F" w:rsidRPr="00DA427F">
        <w:rPr>
          <w:sz w:val="28"/>
          <w:szCs w:val="28"/>
        </w:rPr>
        <w:t>приобретение иностранной валюты;</w:t>
      </w:r>
    </w:p>
    <w:p w:rsidR="00592E72" w:rsidRDefault="007F2B8B" w:rsidP="00DA427F">
      <w:pPr>
        <w:ind w:firstLine="709"/>
        <w:jc w:val="both"/>
        <w:rPr>
          <w:sz w:val="28"/>
          <w:szCs w:val="28"/>
        </w:rPr>
      </w:pPr>
      <w:r w:rsidRPr="00906E8E">
        <w:rPr>
          <w:szCs w:val="28"/>
        </w:rPr>
        <w:t>–</w:t>
      </w:r>
      <w:r w:rsidR="00DA427F">
        <w:rPr>
          <w:sz w:val="28"/>
          <w:szCs w:val="28"/>
        </w:rPr>
        <w:t> </w:t>
      </w:r>
      <w:r w:rsidR="00DA427F" w:rsidRPr="00DA427F">
        <w:rPr>
          <w:sz w:val="28"/>
          <w:szCs w:val="28"/>
        </w:rPr>
        <w:t>приобретение товаров и оплат</w:t>
      </w:r>
      <w:r w:rsidR="00B6381B">
        <w:rPr>
          <w:sz w:val="28"/>
          <w:szCs w:val="28"/>
        </w:rPr>
        <w:t>а</w:t>
      </w:r>
      <w:r w:rsidR="00DA427F" w:rsidRPr="00DA427F">
        <w:rPr>
          <w:sz w:val="28"/>
          <w:szCs w:val="28"/>
        </w:rPr>
        <w:t xml:space="preserve"> услуг, не имеющих прямого отношения к достижению цели проекта.</w:t>
      </w:r>
    </w:p>
    <w:p w:rsidR="00E57018" w:rsidRPr="009B57F6" w:rsidRDefault="00A025A2" w:rsidP="00E57018">
      <w:pPr>
        <w:ind w:firstLine="709"/>
        <w:jc w:val="both"/>
        <w:rPr>
          <w:sz w:val="28"/>
          <w:szCs w:val="28"/>
        </w:rPr>
      </w:pPr>
      <w:r>
        <w:rPr>
          <w:sz w:val="28"/>
          <w:szCs w:val="28"/>
        </w:rPr>
        <w:t>2.6. </w:t>
      </w:r>
      <w:r w:rsidR="00703EBB" w:rsidRPr="0013731F">
        <w:rPr>
          <w:sz w:val="28"/>
          <w:szCs w:val="28"/>
        </w:rPr>
        <w:t xml:space="preserve">Субсидия используется в соответствии с утвержденной сметой расходов. Допускается перераспределение сумм отдельных статей сметы </w:t>
      </w:r>
      <w:r w:rsidR="00703EBB" w:rsidRPr="009B57F6">
        <w:rPr>
          <w:sz w:val="28"/>
          <w:szCs w:val="28"/>
        </w:rPr>
        <w:t>в</w:t>
      </w:r>
      <w:r w:rsidR="003905BA" w:rsidRPr="009B57F6">
        <w:rPr>
          <w:sz w:val="28"/>
          <w:szCs w:val="28"/>
        </w:rPr>
        <w:t> </w:t>
      </w:r>
      <w:r w:rsidR="00703EBB" w:rsidRPr="009B57F6">
        <w:rPr>
          <w:sz w:val="28"/>
          <w:szCs w:val="28"/>
        </w:rPr>
        <w:t>размере, не превышающем 5</w:t>
      </w:r>
      <w:r w:rsidR="00B6381B">
        <w:t> </w:t>
      </w:r>
      <w:r w:rsidR="00703EBB" w:rsidRPr="009B57F6">
        <w:rPr>
          <w:sz w:val="28"/>
          <w:szCs w:val="28"/>
        </w:rPr>
        <w:t xml:space="preserve">% от общей суммы Субсидии. </w:t>
      </w:r>
    </w:p>
    <w:p w:rsidR="002F49FA" w:rsidRDefault="003F41BA" w:rsidP="00E57018">
      <w:pPr>
        <w:ind w:firstLine="709"/>
        <w:jc w:val="both"/>
        <w:rPr>
          <w:sz w:val="28"/>
          <w:szCs w:val="28"/>
        </w:rPr>
      </w:pPr>
      <w:r>
        <w:rPr>
          <w:sz w:val="28"/>
          <w:szCs w:val="28"/>
        </w:rPr>
        <w:lastRenderedPageBreak/>
        <w:t>2.7. </w:t>
      </w:r>
      <w:r w:rsidR="002F49FA" w:rsidRPr="009B57F6">
        <w:rPr>
          <w:sz w:val="28"/>
          <w:szCs w:val="28"/>
        </w:rPr>
        <w:t xml:space="preserve">Участник обязуется обеспечить софинансирование </w:t>
      </w:r>
      <w:r w:rsidR="00980D9D" w:rsidRPr="009B57F6">
        <w:rPr>
          <w:sz w:val="28"/>
          <w:szCs w:val="28"/>
        </w:rPr>
        <w:t>проекта.  Софинансирование подразумевает:</w:t>
      </w:r>
      <w:r w:rsidR="002F49FA" w:rsidRPr="009B57F6">
        <w:rPr>
          <w:sz w:val="28"/>
          <w:szCs w:val="28"/>
        </w:rPr>
        <w:t xml:space="preserve"> денеж</w:t>
      </w:r>
      <w:r w:rsidR="00980D9D" w:rsidRPr="009B57F6">
        <w:rPr>
          <w:sz w:val="28"/>
          <w:szCs w:val="28"/>
        </w:rPr>
        <w:t>ные средства, иное имущество (по </w:t>
      </w:r>
      <w:r w:rsidR="002F49FA" w:rsidRPr="009B57F6">
        <w:rPr>
          <w:sz w:val="28"/>
          <w:szCs w:val="28"/>
        </w:rPr>
        <w:t>его стоимостной оценке), безвозмездно выполняемые работы и</w:t>
      </w:r>
      <w:r w:rsidR="00980D9D" w:rsidRPr="009B57F6">
        <w:rPr>
          <w:sz w:val="28"/>
          <w:szCs w:val="28"/>
        </w:rPr>
        <w:t> </w:t>
      </w:r>
      <w:r w:rsidR="002F49FA" w:rsidRPr="009B57F6">
        <w:rPr>
          <w:sz w:val="28"/>
          <w:szCs w:val="28"/>
        </w:rPr>
        <w:t>оказываемые услуг</w:t>
      </w:r>
      <w:r w:rsidR="00980D9D" w:rsidRPr="009B57F6">
        <w:rPr>
          <w:sz w:val="28"/>
          <w:szCs w:val="28"/>
        </w:rPr>
        <w:t>и</w:t>
      </w:r>
      <w:r w:rsidR="002F49FA" w:rsidRPr="009B57F6">
        <w:rPr>
          <w:sz w:val="28"/>
          <w:szCs w:val="28"/>
        </w:rPr>
        <w:t xml:space="preserve">, труд добровольцев (волонтеров) (по его стоимостной оценке исходя из среднего часового тарифа). </w:t>
      </w:r>
      <w:r w:rsidR="00980D9D" w:rsidRPr="009B57F6">
        <w:rPr>
          <w:sz w:val="28"/>
          <w:szCs w:val="28"/>
        </w:rPr>
        <w:t>Сумма софинансирования отраж</w:t>
      </w:r>
      <w:r w:rsidR="00744A4D">
        <w:rPr>
          <w:sz w:val="28"/>
          <w:szCs w:val="28"/>
        </w:rPr>
        <w:t>а</w:t>
      </w:r>
      <w:r w:rsidR="00980D9D" w:rsidRPr="009B57F6">
        <w:rPr>
          <w:sz w:val="28"/>
          <w:szCs w:val="28"/>
        </w:rPr>
        <w:t>ется в бюджете проекта (</w:t>
      </w:r>
      <w:r w:rsidR="00B6381B">
        <w:rPr>
          <w:sz w:val="28"/>
          <w:szCs w:val="28"/>
        </w:rPr>
        <w:t>п</w:t>
      </w:r>
      <w:r w:rsidR="00980D9D" w:rsidRPr="009B57F6">
        <w:rPr>
          <w:sz w:val="28"/>
          <w:szCs w:val="28"/>
        </w:rPr>
        <w:t xml:space="preserve">риложение </w:t>
      </w:r>
      <w:r w:rsidR="00B6381B">
        <w:rPr>
          <w:sz w:val="28"/>
          <w:szCs w:val="28"/>
        </w:rPr>
        <w:t>№ </w:t>
      </w:r>
      <w:r w:rsidR="00980D9D" w:rsidRPr="009B57F6">
        <w:rPr>
          <w:sz w:val="28"/>
          <w:szCs w:val="28"/>
        </w:rPr>
        <w:t>4).</w:t>
      </w:r>
      <w:r w:rsidR="00980D9D">
        <w:rPr>
          <w:sz w:val="28"/>
          <w:szCs w:val="28"/>
        </w:rPr>
        <w:t xml:space="preserve"> </w:t>
      </w:r>
    </w:p>
    <w:p w:rsidR="00C01925" w:rsidRDefault="00C01925" w:rsidP="00E84DAF">
      <w:pPr>
        <w:jc w:val="both"/>
        <w:rPr>
          <w:sz w:val="28"/>
          <w:szCs w:val="28"/>
        </w:rPr>
      </w:pPr>
    </w:p>
    <w:p w:rsidR="00C33F6C" w:rsidRDefault="00C33F6C" w:rsidP="003E4800">
      <w:pPr>
        <w:ind w:firstLine="709"/>
        <w:jc w:val="center"/>
        <w:rPr>
          <w:b/>
          <w:sz w:val="28"/>
          <w:szCs w:val="28"/>
        </w:rPr>
      </w:pPr>
      <w:r w:rsidRPr="00C33F6C">
        <w:rPr>
          <w:b/>
          <w:sz w:val="28"/>
          <w:szCs w:val="28"/>
        </w:rPr>
        <w:t>3. Организация и порядок проведения Конкурса</w:t>
      </w:r>
    </w:p>
    <w:p w:rsidR="00B6381B" w:rsidRPr="003E4800" w:rsidRDefault="00B6381B" w:rsidP="003E4800">
      <w:pPr>
        <w:ind w:firstLine="709"/>
        <w:jc w:val="center"/>
        <w:rPr>
          <w:b/>
          <w:sz w:val="28"/>
          <w:szCs w:val="28"/>
        </w:rPr>
      </w:pPr>
    </w:p>
    <w:p w:rsidR="00C33F6C" w:rsidRDefault="00C33F6C" w:rsidP="00C33F6C">
      <w:pPr>
        <w:pStyle w:val="21"/>
        <w:ind w:firstLine="709"/>
        <w:rPr>
          <w:szCs w:val="28"/>
        </w:rPr>
      </w:pPr>
      <w:r>
        <w:rPr>
          <w:szCs w:val="28"/>
        </w:rPr>
        <w:t>3.1. </w:t>
      </w:r>
      <w:r w:rsidRPr="00561A29">
        <w:rPr>
          <w:szCs w:val="28"/>
        </w:rPr>
        <w:t xml:space="preserve">Организатор осуществляет подготовку информационного сообщения о проведении Конкурса и передает его в Отдел по связям со СМИ Администрации Северодвинска для размещения на официальном интернет-сайте Администрации Северодвинска. </w:t>
      </w:r>
    </w:p>
    <w:p w:rsidR="0068727B" w:rsidRPr="00561A29" w:rsidRDefault="0068727B" w:rsidP="00C33F6C">
      <w:pPr>
        <w:pStyle w:val="21"/>
        <w:ind w:firstLine="709"/>
        <w:rPr>
          <w:szCs w:val="28"/>
        </w:rPr>
      </w:pPr>
      <w:r w:rsidRPr="00806093">
        <w:rPr>
          <w:szCs w:val="28"/>
        </w:rPr>
        <w:t xml:space="preserve">Информационное сообщение размещается на официальном интернет-сайте Администрации Северодвинска </w:t>
      </w:r>
      <w:r w:rsidR="00400C9E" w:rsidRPr="00806093">
        <w:rPr>
          <w:szCs w:val="28"/>
        </w:rPr>
        <w:t>не позднее, чем за 20 календарных дней до окончания срока приема заявок.</w:t>
      </w:r>
      <w:r w:rsidR="00400C9E">
        <w:rPr>
          <w:szCs w:val="28"/>
        </w:rPr>
        <w:t xml:space="preserve"> </w:t>
      </w:r>
    </w:p>
    <w:p w:rsidR="00C33F6C" w:rsidRPr="00561A29" w:rsidRDefault="00C33F6C" w:rsidP="00C33F6C">
      <w:pPr>
        <w:pStyle w:val="21"/>
        <w:ind w:firstLine="709"/>
        <w:rPr>
          <w:szCs w:val="28"/>
        </w:rPr>
      </w:pPr>
      <w:r w:rsidRPr="00561A29">
        <w:rPr>
          <w:szCs w:val="28"/>
        </w:rPr>
        <w:t>3.2.</w:t>
      </w:r>
      <w:r w:rsidR="00A025A2">
        <w:rPr>
          <w:szCs w:val="28"/>
        </w:rPr>
        <w:t> </w:t>
      </w:r>
      <w:r w:rsidRPr="00561A29">
        <w:rPr>
          <w:szCs w:val="28"/>
        </w:rPr>
        <w:t>Информационное сообщение о проведении Конкурса содержит следующие сведения:</w:t>
      </w:r>
    </w:p>
    <w:p w:rsidR="00C33F6C" w:rsidRPr="00561A29" w:rsidRDefault="00C33F6C" w:rsidP="00C33F6C">
      <w:pPr>
        <w:pStyle w:val="21"/>
        <w:ind w:firstLine="709"/>
        <w:rPr>
          <w:szCs w:val="28"/>
        </w:rPr>
      </w:pPr>
      <w:r w:rsidRPr="00561A29">
        <w:rPr>
          <w:szCs w:val="28"/>
        </w:rPr>
        <w:t>1) место и время приема заявок на участие в Конкурсе;</w:t>
      </w:r>
    </w:p>
    <w:p w:rsidR="00C33F6C" w:rsidRPr="00561A29" w:rsidRDefault="00C33F6C" w:rsidP="00C33F6C">
      <w:pPr>
        <w:pStyle w:val="21"/>
        <w:ind w:firstLine="709"/>
        <w:rPr>
          <w:szCs w:val="28"/>
        </w:rPr>
      </w:pPr>
      <w:r w:rsidRPr="00561A29">
        <w:rPr>
          <w:szCs w:val="28"/>
        </w:rPr>
        <w:t>2) срок, до истечения которого принимаются заявки;</w:t>
      </w:r>
    </w:p>
    <w:p w:rsidR="00C33F6C" w:rsidRPr="00561A29" w:rsidRDefault="00C33F6C" w:rsidP="00C33F6C">
      <w:pPr>
        <w:pStyle w:val="21"/>
        <w:ind w:firstLine="709"/>
        <w:rPr>
          <w:szCs w:val="28"/>
        </w:rPr>
      </w:pPr>
      <w:r w:rsidRPr="00561A29">
        <w:rPr>
          <w:szCs w:val="28"/>
        </w:rPr>
        <w:t>3) состав заявки, представляемой Участником для участия</w:t>
      </w:r>
      <w:r w:rsidRPr="00561A29">
        <w:rPr>
          <w:szCs w:val="28"/>
        </w:rPr>
        <w:br/>
        <w:t>в конкурсе;</w:t>
      </w:r>
    </w:p>
    <w:p w:rsidR="00C33F6C" w:rsidRPr="00561A29" w:rsidRDefault="00C33F6C" w:rsidP="00C33F6C">
      <w:pPr>
        <w:pStyle w:val="21"/>
        <w:ind w:firstLine="709"/>
        <w:rPr>
          <w:szCs w:val="28"/>
        </w:rPr>
      </w:pPr>
      <w:r w:rsidRPr="00561A29">
        <w:rPr>
          <w:szCs w:val="28"/>
        </w:rPr>
        <w:t>4) наименование, адрес и контактную информацию Организатора;</w:t>
      </w:r>
    </w:p>
    <w:p w:rsidR="00C33F6C" w:rsidRPr="00561A29" w:rsidRDefault="00C33F6C" w:rsidP="00C33F6C">
      <w:pPr>
        <w:pStyle w:val="21"/>
        <w:ind w:firstLine="709"/>
        <w:rPr>
          <w:szCs w:val="28"/>
        </w:rPr>
      </w:pPr>
      <w:r w:rsidRPr="00561A29">
        <w:rPr>
          <w:szCs w:val="28"/>
        </w:rPr>
        <w:t>5)</w:t>
      </w:r>
      <w:r w:rsidR="00A025A2">
        <w:rPr>
          <w:szCs w:val="28"/>
        </w:rPr>
        <w:t> </w:t>
      </w:r>
      <w:r w:rsidRPr="00561A29">
        <w:rPr>
          <w:szCs w:val="28"/>
        </w:rPr>
        <w:t>срок проведения конкурса.</w:t>
      </w:r>
    </w:p>
    <w:p w:rsidR="00C33F6C" w:rsidRPr="00561A29" w:rsidRDefault="00C33F6C" w:rsidP="00C33F6C">
      <w:pPr>
        <w:pStyle w:val="23"/>
        <w:ind w:firstLine="709"/>
        <w:rPr>
          <w:szCs w:val="28"/>
        </w:rPr>
      </w:pPr>
      <w:r>
        <w:rPr>
          <w:szCs w:val="28"/>
        </w:rPr>
        <w:t>3.3.</w:t>
      </w:r>
      <w:r w:rsidR="00E57018">
        <w:rPr>
          <w:szCs w:val="28"/>
        </w:rPr>
        <w:t> </w:t>
      </w:r>
      <w:r w:rsidRPr="00561A29">
        <w:rPr>
          <w:szCs w:val="28"/>
        </w:rPr>
        <w:t>Для учас</w:t>
      </w:r>
      <w:r>
        <w:rPr>
          <w:szCs w:val="28"/>
        </w:rPr>
        <w:t>тия в конкурсе Участники должны п</w:t>
      </w:r>
      <w:r w:rsidRPr="00561A29">
        <w:rPr>
          <w:szCs w:val="28"/>
        </w:rPr>
        <w:t>редставить Организатору следующие документы:</w:t>
      </w:r>
    </w:p>
    <w:p w:rsidR="00C33F6C" w:rsidRPr="00561A29" w:rsidRDefault="007F2B8B" w:rsidP="00C33F6C">
      <w:pPr>
        <w:autoSpaceDE w:val="0"/>
        <w:autoSpaceDN w:val="0"/>
        <w:ind w:firstLine="709"/>
        <w:jc w:val="both"/>
        <w:rPr>
          <w:sz w:val="28"/>
          <w:szCs w:val="28"/>
        </w:rPr>
      </w:pPr>
      <w:r w:rsidRPr="00906E8E">
        <w:rPr>
          <w:szCs w:val="28"/>
        </w:rPr>
        <w:t>–</w:t>
      </w:r>
      <w:r w:rsidR="00C33F6C" w:rsidRPr="00561A29">
        <w:rPr>
          <w:sz w:val="28"/>
          <w:szCs w:val="28"/>
        </w:rPr>
        <w:t xml:space="preserve"> заявку на участие в Конкурсе (приложение № 1 к настоящему Порядку) </w:t>
      </w:r>
      <w:r w:rsidR="00BA64AD">
        <w:rPr>
          <w:sz w:val="28"/>
          <w:szCs w:val="28"/>
        </w:rPr>
        <w:t>в бумажном виде</w:t>
      </w:r>
      <w:r w:rsidR="00C33F6C" w:rsidRPr="00561A29">
        <w:rPr>
          <w:sz w:val="28"/>
          <w:szCs w:val="28"/>
        </w:rPr>
        <w:t>;</w:t>
      </w:r>
    </w:p>
    <w:p w:rsidR="00C33F6C" w:rsidRDefault="007F2B8B" w:rsidP="00C137FA">
      <w:pPr>
        <w:autoSpaceDE w:val="0"/>
        <w:autoSpaceDN w:val="0"/>
        <w:ind w:firstLine="709"/>
        <w:jc w:val="both"/>
        <w:rPr>
          <w:sz w:val="28"/>
          <w:szCs w:val="28"/>
        </w:rPr>
      </w:pPr>
      <w:r w:rsidRPr="00906E8E">
        <w:rPr>
          <w:szCs w:val="28"/>
        </w:rPr>
        <w:t>–</w:t>
      </w:r>
      <w:r w:rsidR="00C33F6C" w:rsidRPr="00561A29">
        <w:rPr>
          <w:sz w:val="28"/>
          <w:szCs w:val="28"/>
        </w:rPr>
        <w:t> </w:t>
      </w:r>
      <w:r w:rsidR="0073001B">
        <w:rPr>
          <w:sz w:val="28"/>
          <w:szCs w:val="28"/>
        </w:rPr>
        <w:t>проект</w:t>
      </w:r>
      <w:r w:rsidR="00C33F6C" w:rsidRPr="00561A29">
        <w:rPr>
          <w:sz w:val="28"/>
          <w:szCs w:val="28"/>
        </w:rPr>
        <w:t xml:space="preserve"> </w:t>
      </w:r>
      <w:r w:rsidR="00C137FA">
        <w:rPr>
          <w:sz w:val="28"/>
          <w:szCs w:val="28"/>
        </w:rPr>
        <w:t xml:space="preserve">по форме </w:t>
      </w:r>
      <w:r w:rsidR="00C137FA" w:rsidRPr="00561A29">
        <w:rPr>
          <w:sz w:val="28"/>
          <w:szCs w:val="28"/>
        </w:rPr>
        <w:t>(приложение № 2 к настоящему Порядку)</w:t>
      </w:r>
      <w:r w:rsidR="00C137FA">
        <w:rPr>
          <w:sz w:val="28"/>
          <w:szCs w:val="28"/>
        </w:rPr>
        <w:t xml:space="preserve"> </w:t>
      </w:r>
      <w:r w:rsidR="00376481">
        <w:rPr>
          <w:sz w:val="28"/>
          <w:szCs w:val="28"/>
        </w:rPr>
        <w:t>в </w:t>
      </w:r>
      <w:r w:rsidR="00BA64AD">
        <w:rPr>
          <w:sz w:val="28"/>
          <w:szCs w:val="28"/>
        </w:rPr>
        <w:t>бумажном и электронном виде</w:t>
      </w:r>
      <w:r w:rsidR="00C33F6C" w:rsidRPr="00561A29">
        <w:rPr>
          <w:sz w:val="28"/>
          <w:szCs w:val="28"/>
        </w:rPr>
        <w:t>;</w:t>
      </w:r>
    </w:p>
    <w:p w:rsidR="00962CF7" w:rsidRDefault="00376481" w:rsidP="00C137FA">
      <w:pPr>
        <w:autoSpaceDE w:val="0"/>
        <w:autoSpaceDN w:val="0"/>
        <w:ind w:firstLine="709"/>
        <w:jc w:val="both"/>
        <w:rPr>
          <w:sz w:val="28"/>
          <w:szCs w:val="28"/>
        </w:rPr>
      </w:pPr>
      <w:r>
        <w:rPr>
          <w:sz w:val="28"/>
          <w:szCs w:val="28"/>
        </w:rPr>
        <w:t>– </w:t>
      </w:r>
      <w:r w:rsidR="00962CF7" w:rsidRPr="006E172D">
        <w:rPr>
          <w:sz w:val="28"/>
          <w:szCs w:val="28"/>
        </w:rPr>
        <w:t>календарный план (приложение № 3 к настоящему Порядку)</w:t>
      </w:r>
      <w:r w:rsidR="00DF00D3" w:rsidRPr="00DF00D3">
        <w:rPr>
          <w:sz w:val="28"/>
          <w:szCs w:val="28"/>
        </w:rPr>
        <w:t xml:space="preserve"> </w:t>
      </w:r>
      <w:r>
        <w:rPr>
          <w:sz w:val="28"/>
          <w:szCs w:val="28"/>
        </w:rPr>
        <w:t>в </w:t>
      </w:r>
      <w:r w:rsidR="00DF00D3">
        <w:rPr>
          <w:sz w:val="28"/>
          <w:szCs w:val="28"/>
        </w:rPr>
        <w:t>бумажном и электронном виде</w:t>
      </w:r>
      <w:r w:rsidR="00962CF7" w:rsidRPr="006E172D">
        <w:rPr>
          <w:sz w:val="28"/>
          <w:szCs w:val="28"/>
        </w:rPr>
        <w:t>;</w:t>
      </w:r>
    </w:p>
    <w:p w:rsidR="00962CF7" w:rsidRPr="00561A29" w:rsidRDefault="00962CF7" w:rsidP="00C137FA">
      <w:pPr>
        <w:autoSpaceDE w:val="0"/>
        <w:autoSpaceDN w:val="0"/>
        <w:ind w:firstLine="709"/>
        <w:jc w:val="both"/>
        <w:rPr>
          <w:sz w:val="28"/>
          <w:szCs w:val="28"/>
        </w:rPr>
      </w:pPr>
      <w:r w:rsidRPr="00906E8E">
        <w:rPr>
          <w:szCs w:val="28"/>
        </w:rPr>
        <w:t>–</w:t>
      </w:r>
      <w:r w:rsidRPr="006E172D">
        <w:rPr>
          <w:sz w:val="28"/>
          <w:szCs w:val="28"/>
        </w:rPr>
        <w:t> бюджет проекта и детализированная смета расходов, запрашиваемых из местного бюджета (приложение № 4 к настоящему Порядку)</w:t>
      </w:r>
      <w:r w:rsidR="00B6381B">
        <w:rPr>
          <w:sz w:val="28"/>
          <w:szCs w:val="28"/>
        </w:rPr>
        <w:t>,</w:t>
      </w:r>
      <w:r w:rsidR="00DF00D3" w:rsidRPr="00DF00D3">
        <w:rPr>
          <w:sz w:val="28"/>
          <w:szCs w:val="28"/>
        </w:rPr>
        <w:t xml:space="preserve"> </w:t>
      </w:r>
      <w:r w:rsidR="00DF00D3">
        <w:rPr>
          <w:sz w:val="28"/>
          <w:szCs w:val="28"/>
        </w:rPr>
        <w:t>в бумажном и электронном виде</w:t>
      </w:r>
      <w:r>
        <w:rPr>
          <w:sz w:val="28"/>
          <w:szCs w:val="28"/>
        </w:rPr>
        <w:t>;</w:t>
      </w:r>
    </w:p>
    <w:p w:rsidR="00BA64AD" w:rsidRPr="00BA64AD" w:rsidRDefault="007F2B8B" w:rsidP="00BA64AD">
      <w:pPr>
        <w:autoSpaceDE w:val="0"/>
        <w:autoSpaceDN w:val="0"/>
        <w:ind w:firstLine="709"/>
        <w:jc w:val="both"/>
        <w:rPr>
          <w:sz w:val="28"/>
          <w:szCs w:val="28"/>
        </w:rPr>
      </w:pPr>
      <w:r w:rsidRPr="00906E8E">
        <w:rPr>
          <w:szCs w:val="28"/>
        </w:rPr>
        <w:t>–</w:t>
      </w:r>
      <w:r w:rsidR="00CC159C">
        <w:rPr>
          <w:sz w:val="28"/>
          <w:szCs w:val="28"/>
        </w:rPr>
        <w:t> </w:t>
      </w:r>
      <w:r w:rsidR="00BA64AD" w:rsidRPr="00BA64AD">
        <w:rPr>
          <w:sz w:val="28"/>
          <w:szCs w:val="28"/>
        </w:rPr>
        <w:t>копии учредительных документов, заверенные печатью (при наличии) и подписью руководителя организации;</w:t>
      </w:r>
    </w:p>
    <w:p w:rsidR="00BA64AD" w:rsidRPr="00BA64AD" w:rsidRDefault="007F2B8B" w:rsidP="00BA64AD">
      <w:pPr>
        <w:autoSpaceDE w:val="0"/>
        <w:autoSpaceDN w:val="0"/>
        <w:ind w:firstLine="709"/>
        <w:jc w:val="both"/>
        <w:rPr>
          <w:sz w:val="28"/>
          <w:szCs w:val="28"/>
        </w:rPr>
      </w:pPr>
      <w:r w:rsidRPr="00906E8E">
        <w:rPr>
          <w:szCs w:val="28"/>
        </w:rPr>
        <w:t>–</w:t>
      </w:r>
      <w:r w:rsidR="00CC159C">
        <w:t> </w:t>
      </w:r>
      <w:r w:rsidR="00BA64AD" w:rsidRPr="00BA64AD">
        <w:rPr>
          <w:sz w:val="28"/>
          <w:szCs w:val="28"/>
        </w:rPr>
        <w:t>копию свидетельства о государственной регистрации участника Конкурса;</w:t>
      </w:r>
    </w:p>
    <w:p w:rsidR="00A12509" w:rsidRDefault="007F2B8B" w:rsidP="00BA64AD">
      <w:pPr>
        <w:autoSpaceDE w:val="0"/>
        <w:autoSpaceDN w:val="0"/>
        <w:ind w:firstLine="709"/>
        <w:jc w:val="both"/>
        <w:rPr>
          <w:sz w:val="28"/>
          <w:szCs w:val="28"/>
        </w:rPr>
      </w:pPr>
      <w:r w:rsidRPr="00906E8E">
        <w:rPr>
          <w:szCs w:val="28"/>
        </w:rPr>
        <w:t>–</w:t>
      </w:r>
      <w:r w:rsidR="00CC159C">
        <w:rPr>
          <w:sz w:val="28"/>
          <w:szCs w:val="28"/>
        </w:rPr>
        <w:t> </w:t>
      </w:r>
      <w:r w:rsidR="00BA64AD" w:rsidRPr="00BA64AD">
        <w:rPr>
          <w:sz w:val="28"/>
          <w:szCs w:val="28"/>
        </w:rPr>
        <w:t>выписку из Единого государственного реестра юридических лиц на</w:t>
      </w:r>
      <w:r w:rsidR="00B6381B">
        <w:rPr>
          <w:sz w:val="28"/>
          <w:szCs w:val="28"/>
        </w:rPr>
        <w:t> </w:t>
      </w:r>
      <w:r w:rsidR="00BA64AD" w:rsidRPr="00BA64AD">
        <w:rPr>
          <w:sz w:val="28"/>
          <w:szCs w:val="28"/>
        </w:rPr>
        <w:t>дату не позднее 20 дней до даты подачи заявки.</w:t>
      </w:r>
    </w:p>
    <w:p w:rsidR="00C33F6C" w:rsidRDefault="00C33F6C" w:rsidP="00A12509">
      <w:pPr>
        <w:autoSpaceDE w:val="0"/>
        <w:autoSpaceDN w:val="0"/>
        <w:ind w:firstLine="709"/>
        <w:jc w:val="both"/>
        <w:rPr>
          <w:sz w:val="28"/>
          <w:szCs w:val="28"/>
        </w:rPr>
      </w:pPr>
      <w:r w:rsidRPr="00561A29">
        <w:rPr>
          <w:sz w:val="28"/>
          <w:szCs w:val="28"/>
        </w:rPr>
        <w:t>3.</w:t>
      </w:r>
      <w:r w:rsidR="0069786C">
        <w:rPr>
          <w:sz w:val="28"/>
          <w:szCs w:val="28"/>
        </w:rPr>
        <w:t>4.</w:t>
      </w:r>
      <w:r w:rsidR="00376481">
        <w:rPr>
          <w:sz w:val="28"/>
          <w:szCs w:val="28"/>
        </w:rPr>
        <w:t> </w:t>
      </w:r>
      <w:r w:rsidRPr="00561A29">
        <w:rPr>
          <w:sz w:val="28"/>
          <w:szCs w:val="28"/>
        </w:rPr>
        <w:t xml:space="preserve">Участники </w:t>
      </w:r>
      <w:r w:rsidR="00CC159C">
        <w:rPr>
          <w:sz w:val="28"/>
          <w:szCs w:val="28"/>
        </w:rPr>
        <w:t>могут</w:t>
      </w:r>
      <w:r w:rsidRPr="00561A29">
        <w:rPr>
          <w:sz w:val="28"/>
          <w:szCs w:val="28"/>
        </w:rPr>
        <w:t xml:space="preserve"> п</w:t>
      </w:r>
      <w:r w:rsidR="00A12509">
        <w:rPr>
          <w:sz w:val="28"/>
          <w:szCs w:val="28"/>
        </w:rPr>
        <w:t xml:space="preserve">редставить </w:t>
      </w:r>
      <w:r w:rsidRPr="00561A29">
        <w:rPr>
          <w:sz w:val="28"/>
          <w:szCs w:val="28"/>
        </w:rPr>
        <w:t>дополнительные материалы (письма поддержки, отзывы, публикации в средствах массовой информации, фото</w:t>
      </w:r>
      <w:r w:rsidR="00E84DAF">
        <w:rPr>
          <w:sz w:val="28"/>
          <w:szCs w:val="28"/>
        </w:rPr>
        <w:br/>
      </w:r>
      <w:r w:rsidR="00E57018">
        <w:rPr>
          <w:sz w:val="28"/>
          <w:szCs w:val="28"/>
        </w:rPr>
        <w:lastRenderedPageBreak/>
        <w:t>и</w:t>
      </w:r>
      <w:r w:rsidRPr="00561A29">
        <w:rPr>
          <w:sz w:val="28"/>
          <w:szCs w:val="28"/>
        </w:rPr>
        <w:t xml:space="preserve"> видеоматериалы о деятельности организации</w:t>
      </w:r>
      <w:r w:rsidR="00E57018">
        <w:rPr>
          <w:sz w:val="28"/>
          <w:szCs w:val="28"/>
        </w:rPr>
        <w:t>, печатные и</w:t>
      </w:r>
      <w:r w:rsidR="00A82024">
        <w:rPr>
          <w:sz w:val="28"/>
          <w:szCs w:val="28"/>
        </w:rPr>
        <w:t xml:space="preserve"> </w:t>
      </w:r>
      <w:r w:rsidR="00E57018">
        <w:rPr>
          <w:sz w:val="28"/>
          <w:szCs w:val="28"/>
        </w:rPr>
        <w:t>графические материалы, поясняющие проект</w:t>
      </w:r>
      <w:r w:rsidRPr="00561A29">
        <w:rPr>
          <w:sz w:val="28"/>
          <w:szCs w:val="28"/>
        </w:rPr>
        <w:t>).</w:t>
      </w:r>
    </w:p>
    <w:p w:rsidR="00E95F60" w:rsidRPr="00E95F60" w:rsidRDefault="00E95F60" w:rsidP="00E95F60">
      <w:pPr>
        <w:pStyle w:val="ConsPlusNormal"/>
        <w:ind w:firstLine="709"/>
        <w:jc w:val="both"/>
        <w:rPr>
          <w:rFonts w:ascii="Times New Roman" w:hAnsi="Times New Roman" w:cs="Times New Roman"/>
          <w:sz w:val="28"/>
          <w:szCs w:val="28"/>
        </w:rPr>
      </w:pPr>
      <w:r w:rsidRPr="00E95F60">
        <w:rPr>
          <w:rFonts w:ascii="Times New Roman" w:hAnsi="Times New Roman" w:cs="Times New Roman"/>
          <w:sz w:val="28"/>
          <w:szCs w:val="28"/>
        </w:rPr>
        <w:t>3.</w:t>
      </w:r>
      <w:r w:rsidR="00D67E44">
        <w:rPr>
          <w:rFonts w:ascii="Times New Roman" w:hAnsi="Times New Roman" w:cs="Times New Roman"/>
          <w:sz w:val="28"/>
          <w:szCs w:val="28"/>
        </w:rPr>
        <w:t>5</w:t>
      </w:r>
      <w:r w:rsidRPr="00E95F60">
        <w:rPr>
          <w:rFonts w:ascii="Times New Roman" w:hAnsi="Times New Roman" w:cs="Times New Roman"/>
          <w:sz w:val="28"/>
          <w:szCs w:val="28"/>
        </w:rPr>
        <w:t>.</w:t>
      </w:r>
      <w:r w:rsidR="00376481">
        <w:rPr>
          <w:rFonts w:ascii="Times New Roman" w:hAnsi="Times New Roman" w:cs="Times New Roman"/>
          <w:sz w:val="28"/>
          <w:szCs w:val="28"/>
        </w:rPr>
        <w:t> </w:t>
      </w:r>
      <w:r w:rsidRPr="00E95F60">
        <w:rPr>
          <w:rFonts w:ascii="Times New Roman" w:hAnsi="Times New Roman" w:cs="Times New Roman"/>
          <w:sz w:val="28"/>
          <w:szCs w:val="28"/>
        </w:rPr>
        <w:t>Участник Конкурса несет ответственность за достоверность предоставляемых сведений.</w:t>
      </w:r>
    </w:p>
    <w:p w:rsidR="00E95F60" w:rsidRPr="00E95F60" w:rsidRDefault="00E95F60" w:rsidP="00E95F60">
      <w:pPr>
        <w:pStyle w:val="ConsPlusNormal"/>
        <w:ind w:firstLine="709"/>
        <w:jc w:val="both"/>
        <w:rPr>
          <w:rFonts w:ascii="Times New Roman" w:hAnsi="Times New Roman" w:cs="Times New Roman"/>
          <w:sz w:val="28"/>
          <w:szCs w:val="28"/>
        </w:rPr>
      </w:pPr>
      <w:r w:rsidRPr="00E95F60">
        <w:rPr>
          <w:rFonts w:ascii="Times New Roman" w:hAnsi="Times New Roman" w:cs="Times New Roman"/>
          <w:sz w:val="28"/>
          <w:szCs w:val="28"/>
        </w:rPr>
        <w:t>3</w:t>
      </w:r>
      <w:r w:rsidR="00B6381B">
        <w:rPr>
          <w:rFonts w:ascii="Times New Roman" w:hAnsi="Times New Roman" w:cs="Times New Roman"/>
          <w:sz w:val="28"/>
          <w:szCs w:val="28"/>
        </w:rPr>
        <w:t>.</w:t>
      </w:r>
      <w:r w:rsidR="00D67E44">
        <w:rPr>
          <w:rFonts w:ascii="Times New Roman" w:hAnsi="Times New Roman" w:cs="Times New Roman"/>
          <w:sz w:val="28"/>
          <w:szCs w:val="28"/>
        </w:rPr>
        <w:t>6</w:t>
      </w:r>
      <w:r w:rsidR="00376481">
        <w:rPr>
          <w:rFonts w:ascii="Times New Roman" w:hAnsi="Times New Roman" w:cs="Times New Roman"/>
          <w:sz w:val="28"/>
          <w:szCs w:val="28"/>
        </w:rPr>
        <w:t>. </w:t>
      </w:r>
      <w:r w:rsidRPr="00E95F60">
        <w:rPr>
          <w:rFonts w:ascii="Times New Roman" w:hAnsi="Times New Roman" w:cs="Times New Roman"/>
          <w:sz w:val="28"/>
          <w:szCs w:val="28"/>
        </w:rPr>
        <w:t>Материалы, поданные на Конкурс, обратно не возвращаются и</w:t>
      </w:r>
      <w:r w:rsidR="006E172D">
        <w:rPr>
          <w:rFonts w:ascii="Times New Roman" w:hAnsi="Times New Roman" w:cs="Times New Roman"/>
          <w:sz w:val="28"/>
          <w:szCs w:val="28"/>
        </w:rPr>
        <w:t> </w:t>
      </w:r>
      <w:r w:rsidRPr="00E95F60">
        <w:rPr>
          <w:rFonts w:ascii="Times New Roman" w:hAnsi="Times New Roman" w:cs="Times New Roman"/>
          <w:sz w:val="28"/>
          <w:szCs w:val="28"/>
        </w:rPr>
        <w:t>хранятся у Организатора в течение 5 лет.</w:t>
      </w:r>
    </w:p>
    <w:p w:rsidR="00E95F60" w:rsidRDefault="00E95F60" w:rsidP="00400C9E">
      <w:pPr>
        <w:pStyle w:val="a5"/>
        <w:spacing w:after="0"/>
        <w:ind w:left="0" w:firstLine="709"/>
        <w:jc w:val="both"/>
        <w:rPr>
          <w:sz w:val="28"/>
          <w:szCs w:val="28"/>
        </w:rPr>
      </w:pPr>
      <w:r w:rsidRPr="00A82024">
        <w:rPr>
          <w:sz w:val="28"/>
          <w:szCs w:val="28"/>
        </w:rPr>
        <w:t>3.</w:t>
      </w:r>
      <w:r w:rsidR="00D67E44" w:rsidRPr="00A82024">
        <w:rPr>
          <w:sz w:val="28"/>
          <w:szCs w:val="28"/>
        </w:rPr>
        <w:t>7</w:t>
      </w:r>
      <w:r w:rsidRPr="00A82024">
        <w:rPr>
          <w:sz w:val="28"/>
          <w:szCs w:val="28"/>
        </w:rPr>
        <w:t>.</w:t>
      </w:r>
      <w:r w:rsidR="00376481" w:rsidRPr="00A82024">
        <w:rPr>
          <w:sz w:val="28"/>
          <w:szCs w:val="28"/>
        </w:rPr>
        <w:t> </w:t>
      </w:r>
      <w:r w:rsidRPr="00A82024">
        <w:rPr>
          <w:sz w:val="28"/>
          <w:szCs w:val="28"/>
        </w:rPr>
        <w:t>Рассмотрение заявок с приложенными к ним документами на</w:t>
      </w:r>
      <w:r w:rsidR="006E172D" w:rsidRPr="00A82024">
        <w:rPr>
          <w:sz w:val="28"/>
          <w:szCs w:val="28"/>
        </w:rPr>
        <w:t> </w:t>
      </w:r>
      <w:r w:rsidR="003D13FA" w:rsidRPr="00A82024">
        <w:rPr>
          <w:sz w:val="28"/>
          <w:szCs w:val="28"/>
        </w:rPr>
        <w:t xml:space="preserve">комплектность и </w:t>
      </w:r>
      <w:r w:rsidR="004879EC" w:rsidRPr="00A82024">
        <w:rPr>
          <w:sz w:val="28"/>
          <w:szCs w:val="28"/>
        </w:rPr>
        <w:t>правильность оформления</w:t>
      </w:r>
      <w:r w:rsidRPr="00A82024">
        <w:rPr>
          <w:sz w:val="28"/>
          <w:szCs w:val="28"/>
        </w:rPr>
        <w:t>, а также оценка соответствия Участников требованиям, указанным в пункте 2.2 настоящего Порядка</w:t>
      </w:r>
      <w:r w:rsidR="00400C9E" w:rsidRPr="00A82024">
        <w:rPr>
          <w:sz w:val="28"/>
          <w:szCs w:val="28"/>
        </w:rPr>
        <w:t xml:space="preserve">, </w:t>
      </w:r>
      <w:r w:rsidR="00400C9E" w:rsidRPr="00A82024">
        <w:rPr>
          <w:bCs/>
          <w:sz w:val="28"/>
          <w:szCs w:val="28"/>
        </w:rPr>
        <w:t xml:space="preserve">осуществляется Организатором </w:t>
      </w:r>
      <w:r w:rsidR="00400C9E" w:rsidRPr="00A82024">
        <w:rPr>
          <w:sz w:val="28"/>
          <w:szCs w:val="28"/>
        </w:rPr>
        <w:t xml:space="preserve">в срок не </w:t>
      </w:r>
      <w:r w:rsidR="000E7890">
        <w:rPr>
          <w:sz w:val="28"/>
          <w:szCs w:val="28"/>
        </w:rPr>
        <w:t>позднее</w:t>
      </w:r>
      <w:r w:rsidR="00400C9E" w:rsidRPr="00A82024">
        <w:rPr>
          <w:sz w:val="28"/>
          <w:szCs w:val="28"/>
        </w:rPr>
        <w:t xml:space="preserve"> 10 рабочих дней со дня окончания приема заявок.</w:t>
      </w:r>
    </w:p>
    <w:p w:rsidR="00E95F60" w:rsidRPr="00561A29" w:rsidRDefault="00E95F60" w:rsidP="00E95F60">
      <w:pPr>
        <w:pStyle w:val="a5"/>
        <w:spacing w:after="0"/>
        <w:ind w:left="0" w:firstLine="709"/>
        <w:jc w:val="both"/>
        <w:rPr>
          <w:sz w:val="28"/>
          <w:szCs w:val="28"/>
        </w:rPr>
      </w:pPr>
      <w:r w:rsidRPr="00561A29">
        <w:rPr>
          <w:sz w:val="28"/>
          <w:szCs w:val="28"/>
        </w:rPr>
        <w:t>3.</w:t>
      </w:r>
      <w:r w:rsidR="00D67E44">
        <w:rPr>
          <w:sz w:val="28"/>
          <w:szCs w:val="28"/>
        </w:rPr>
        <w:t>8</w:t>
      </w:r>
      <w:r w:rsidRPr="00561A29">
        <w:rPr>
          <w:sz w:val="28"/>
          <w:szCs w:val="28"/>
        </w:rPr>
        <w:t>. Участнику отказывается в рассмотрении заявки в следующих случаях:</w:t>
      </w:r>
    </w:p>
    <w:p w:rsidR="00E95F60" w:rsidRPr="00561A29" w:rsidRDefault="00E95F60" w:rsidP="00E95F60">
      <w:pPr>
        <w:pStyle w:val="a5"/>
        <w:spacing w:after="0"/>
        <w:ind w:left="0" w:firstLine="709"/>
        <w:jc w:val="both"/>
        <w:rPr>
          <w:sz w:val="28"/>
          <w:szCs w:val="28"/>
        </w:rPr>
      </w:pPr>
      <w:r w:rsidRPr="00561A29">
        <w:rPr>
          <w:sz w:val="28"/>
          <w:szCs w:val="28"/>
        </w:rPr>
        <w:t>1) несоответствие Участника требованиям</w:t>
      </w:r>
      <w:r w:rsidR="006E172D">
        <w:rPr>
          <w:sz w:val="28"/>
          <w:szCs w:val="28"/>
        </w:rPr>
        <w:t>,</w:t>
      </w:r>
      <w:r w:rsidRPr="00561A29">
        <w:rPr>
          <w:sz w:val="28"/>
          <w:szCs w:val="28"/>
        </w:rPr>
        <w:t xml:space="preserve"> указанным в пункте 2.</w:t>
      </w:r>
      <w:r>
        <w:rPr>
          <w:sz w:val="28"/>
          <w:szCs w:val="28"/>
        </w:rPr>
        <w:t>2</w:t>
      </w:r>
      <w:r w:rsidRPr="00561A29">
        <w:rPr>
          <w:sz w:val="28"/>
          <w:szCs w:val="28"/>
        </w:rPr>
        <w:t>;</w:t>
      </w:r>
    </w:p>
    <w:p w:rsidR="00E95F60" w:rsidRPr="00561A29" w:rsidRDefault="00E95F60" w:rsidP="00E95F60">
      <w:pPr>
        <w:pStyle w:val="a5"/>
        <w:spacing w:after="0"/>
        <w:ind w:left="0" w:firstLine="709"/>
        <w:jc w:val="both"/>
        <w:rPr>
          <w:sz w:val="28"/>
          <w:szCs w:val="28"/>
        </w:rPr>
      </w:pPr>
      <w:r w:rsidRPr="00561A29">
        <w:rPr>
          <w:sz w:val="28"/>
          <w:szCs w:val="28"/>
        </w:rPr>
        <w:t>2) представление неполного комплекта докум</w:t>
      </w:r>
      <w:r w:rsidR="00B6381B">
        <w:rPr>
          <w:sz w:val="28"/>
          <w:szCs w:val="28"/>
        </w:rPr>
        <w:t>ентов, указанных</w:t>
      </w:r>
      <w:r w:rsidR="00B6381B">
        <w:rPr>
          <w:sz w:val="28"/>
          <w:szCs w:val="28"/>
        </w:rPr>
        <w:br/>
        <w:t>в пункте 3.3</w:t>
      </w:r>
      <w:r w:rsidRPr="00561A29">
        <w:rPr>
          <w:sz w:val="28"/>
          <w:szCs w:val="28"/>
        </w:rPr>
        <w:t xml:space="preserve"> настоящего Порядка;</w:t>
      </w:r>
    </w:p>
    <w:p w:rsidR="00E95F60" w:rsidRPr="00561A29" w:rsidRDefault="00E95F60" w:rsidP="00E95F60">
      <w:pPr>
        <w:pStyle w:val="a5"/>
        <w:spacing w:after="0"/>
        <w:ind w:left="0" w:firstLine="709"/>
        <w:jc w:val="both"/>
        <w:rPr>
          <w:sz w:val="28"/>
          <w:szCs w:val="28"/>
        </w:rPr>
      </w:pPr>
      <w:r w:rsidRPr="00561A29">
        <w:rPr>
          <w:sz w:val="28"/>
          <w:szCs w:val="28"/>
        </w:rPr>
        <w:t xml:space="preserve">3) представление </w:t>
      </w:r>
      <w:r w:rsidR="00DF00D3">
        <w:rPr>
          <w:sz w:val="28"/>
          <w:szCs w:val="28"/>
        </w:rPr>
        <w:t>документов</w:t>
      </w:r>
      <w:r w:rsidRPr="00561A29">
        <w:rPr>
          <w:sz w:val="28"/>
          <w:szCs w:val="28"/>
        </w:rPr>
        <w:t xml:space="preserve"> с нарушением срока подачи документов</w:t>
      </w:r>
      <w:r w:rsidRPr="00561A29">
        <w:rPr>
          <w:sz w:val="28"/>
          <w:szCs w:val="28"/>
        </w:rPr>
        <w:br/>
        <w:t>на Конкурс;</w:t>
      </w:r>
    </w:p>
    <w:p w:rsidR="00E95F60" w:rsidRPr="00561A29" w:rsidRDefault="00E95F60" w:rsidP="00E95F60">
      <w:pPr>
        <w:pStyle w:val="a5"/>
        <w:spacing w:after="0"/>
        <w:ind w:left="0" w:firstLine="709"/>
        <w:jc w:val="both"/>
        <w:rPr>
          <w:sz w:val="28"/>
          <w:szCs w:val="28"/>
        </w:rPr>
      </w:pPr>
      <w:r w:rsidRPr="00806093">
        <w:rPr>
          <w:sz w:val="28"/>
          <w:szCs w:val="28"/>
        </w:rPr>
        <w:t xml:space="preserve">4) представление </w:t>
      </w:r>
      <w:r w:rsidR="00D35B0B" w:rsidRPr="00806093">
        <w:rPr>
          <w:sz w:val="28"/>
          <w:szCs w:val="28"/>
        </w:rPr>
        <w:t>документов</w:t>
      </w:r>
      <w:r w:rsidRPr="00806093">
        <w:rPr>
          <w:sz w:val="28"/>
          <w:szCs w:val="28"/>
        </w:rPr>
        <w:t>, оформлен</w:t>
      </w:r>
      <w:r w:rsidR="00D35B0B" w:rsidRPr="00806093">
        <w:rPr>
          <w:sz w:val="28"/>
          <w:szCs w:val="28"/>
        </w:rPr>
        <w:t>ных</w:t>
      </w:r>
      <w:r w:rsidRPr="00806093">
        <w:rPr>
          <w:sz w:val="28"/>
          <w:szCs w:val="28"/>
        </w:rPr>
        <w:t xml:space="preserve"> не </w:t>
      </w:r>
      <w:r w:rsidR="00D35B0B" w:rsidRPr="00806093">
        <w:rPr>
          <w:sz w:val="28"/>
          <w:szCs w:val="28"/>
        </w:rPr>
        <w:t xml:space="preserve">в </w:t>
      </w:r>
      <w:r w:rsidRPr="00806093">
        <w:rPr>
          <w:sz w:val="28"/>
          <w:szCs w:val="28"/>
        </w:rPr>
        <w:t>соответств</w:t>
      </w:r>
      <w:r w:rsidR="00D35B0B" w:rsidRPr="00806093">
        <w:rPr>
          <w:sz w:val="28"/>
          <w:szCs w:val="28"/>
        </w:rPr>
        <w:t>ии</w:t>
      </w:r>
      <w:r w:rsidRPr="00806093">
        <w:rPr>
          <w:sz w:val="28"/>
          <w:szCs w:val="28"/>
        </w:rPr>
        <w:t xml:space="preserve"> </w:t>
      </w:r>
      <w:r w:rsidR="00D35B0B" w:rsidRPr="00806093">
        <w:rPr>
          <w:sz w:val="28"/>
          <w:szCs w:val="28"/>
        </w:rPr>
        <w:t>с </w:t>
      </w:r>
      <w:r w:rsidR="006F752A">
        <w:rPr>
          <w:sz w:val="28"/>
          <w:szCs w:val="28"/>
        </w:rPr>
        <w:t>п</w:t>
      </w:r>
      <w:r w:rsidR="00ED31C3" w:rsidRPr="00806093">
        <w:rPr>
          <w:sz w:val="28"/>
          <w:szCs w:val="28"/>
        </w:rPr>
        <w:t>риложени</w:t>
      </w:r>
      <w:r w:rsidR="00D35B0B" w:rsidRPr="00806093">
        <w:rPr>
          <w:sz w:val="28"/>
          <w:szCs w:val="28"/>
        </w:rPr>
        <w:t xml:space="preserve">ями </w:t>
      </w:r>
      <w:r w:rsidR="00B6381B">
        <w:rPr>
          <w:sz w:val="28"/>
          <w:szCs w:val="28"/>
        </w:rPr>
        <w:t>№ </w:t>
      </w:r>
      <w:r w:rsidR="00A82024">
        <w:rPr>
          <w:sz w:val="28"/>
          <w:szCs w:val="28"/>
        </w:rPr>
        <w:t>1,</w:t>
      </w:r>
      <w:r w:rsidR="00B6381B">
        <w:rPr>
          <w:sz w:val="28"/>
          <w:szCs w:val="28"/>
        </w:rPr>
        <w:t xml:space="preserve"> </w:t>
      </w:r>
      <w:r w:rsidR="00ED31C3" w:rsidRPr="00806093">
        <w:rPr>
          <w:sz w:val="28"/>
          <w:szCs w:val="28"/>
        </w:rPr>
        <w:t>2,</w:t>
      </w:r>
      <w:r w:rsidR="00B6381B">
        <w:rPr>
          <w:sz w:val="28"/>
          <w:szCs w:val="28"/>
        </w:rPr>
        <w:t xml:space="preserve"> </w:t>
      </w:r>
      <w:r w:rsidR="00ED31C3" w:rsidRPr="00806093">
        <w:rPr>
          <w:sz w:val="28"/>
          <w:szCs w:val="28"/>
        </w:rPr>
        <w:t>3,</w:t>
      </w:r>
      <w:r w:rsidR="00B6381B">
        <w:rPr>
          <w:sz w:val="28"/>
          <w:szCs w:val="28"/>
        </w:rPr>
        <w:t xml:space="preserve"> </w:t>
      </w:r>
      <w:r w:rsidR="00ED31C3" w:rsidRPr="00806093">
        <w:rPr>
          <w:sz w:val="28"/>
          <w:szCs w:val="28"/>
        </w:rPr>
        <w:t>4</w:t>
      </w:r>
      <w:r w:rsidRPr="00806093">
        <w:rPr>
          <w:sz w:val="28"/>
          <w:szCs w:val="28"/>
        </w:rPr>
        <w:t xml:space="preserve"> настоящего Порядка;</w:t>
      </w:r>
    </w:p>
    <w:p w:rsidR="00E95F60" w:rsidRPr="00561A29" w:rsidRDefault="00A82024" w:rsidP="00E95F60">
      <w:pPr>
        <w:pStyle w:val="a5"/>
        <w:spacing w:after="0"/>
        <w:ind w:left="0" w:firstLine="709"/>
        <w:jc w:val="both"/>
        <w:rPr>
          <w:sz w:val="28"/>
          <w:szCs w:val="28"/>
        </w:rPr>
      </w:pPr>
      <w:r>
        <w:rPr>
          <w:sz w:val="28"/>
          <w:szCs w:val="28"/>
        </w:rPr>
        <w:t>5) </w:t>
      </w:r>
      <w:r w:rsidR="00E95F60" w:rsidRPr="00561A29">
        <w:rPr>
          <w:sz w:val="28"/>
          <w:szCs w:val="28"/>
        </w:rPr>
        <w:t>недостоверность представленной Участником информации.</w:t>
      </w:r>
    </w:p>
    <w:p w:rsidR="00E95F60" w:rsidRDefault="00E95F60" w:rsidP="001B3282">
      <w:pPr>
        <w:ind w:firstLine="720"/>
        <w:jc w:val="both"/>
        <w:rPr>
          <w:sz w:val="28"/>
          <w:szCs w:val="28"/>
        </w:rPr>
      </w:pPr>
      <w:r w:rsidRPr="00561A29">
        <w:rPr>
          <w:sz w:val="28"/>
          <w:szCs w:val="28"/>
        </w:rPr>
        <w:t>3.</w:t>
      </w:r>
      <w:r w:rsidR="00D67E44">
        <w:rPr>
          <w:sz w:val="28"/>
          <w:szCs w:val="28"/>
        </w:rPr>
        <w:t>9</w:t>
      </w:r>
      <w:r w:rsidRPr="00561A29">
        <w:rPr>
          <w:sz w:val="28"/>
          <w:szCs w:val="28"/>
        </w:rPr>
        <w:t>. </w:t>
      </w:r>
      <w:r w:rsidR="001B3282">
        <w:rPr>
          <w:sz w:val="28"/>
          <w:szCs w:val="28"/>
        </w:rPr>
        <w:t>К</w:t>
      </w:r>
      <w:r w:rsidR="001B3282" w:rsidRPr="00561A29">
        <w:rPr>
          <w:sz w:val="28"/>
          <w:szCs w:val="28"/>
        </w:rPr>
        <w:t>онкурсн</w:t>
      </w:r>
      <w:r w:rsidR="001B3282">
        <w:rPr>
          <w:sz w:val="28"/>
          <w:szCs w:val="28"/>
        </w:rPr>
        <w:t>ая</w:t>
      </w:r>
      <w:r w:rsidR="001B3282" w:rsidRPr="00561A29">
        <w:rPr>
          <w:sz w:val="28"/>
          <w:szCs w:val="28"/>
        </w:rPr>
        <w:t xml:space="preserve"> комисси</w:t>
      </w:r>
      <w:r w:rsidR="001B3282">
        <w:rPr>
          <w:sz w:val="28"/>
          <w:szCs w:val="28"/>
        </w:rPr>
        <w:t>я</w:t>
      </w:r>
      <w:r w:rsidR="001B3282" w:rsidRPr="00561A29">
        <w:t xml:space="preserve"> </w:t>
      </w:r>
      <w:r w:rsidR="001B3282" w:rsidRPr="00561A29">
        <w:rPr>
          <w:sz w:val="28"/>
          <w:szCs w:val="28"/>
        </w:rPr>
        <w:t>по</w:t>
      </w:r>
      <w:r w:rsidR="001B3282">
        <w:rPr>
          <w:sz w:val="28"/>
          <w:szCs w:val="28"/>
        </w:rPr>
        <w:t> </w:t>
      </w:r>
      <w:r w:rsidR="001B3282" w:rsidRPr="00561A29">
        <w:rPr>
          <w:sz w:val="28"/>
          <w:szCs w:val="28"/>
        </w:rPr>
        <w:t xml:space="preserve">экспертной оценке проектов (далее – конкурсная комиссия) </w:t>
      </w:r>
      <w:r w:rsidRPr="00561A29">
        <w:rPr>
          <w:sz w:val="28"/>
          <w:szCs w:val="28"/>
        </w:rPr>
        <w:t xml:space="preserve">определяет победителей Конкурса и размеры </w:t>
      </w:r>
      <w:r>
        <w:rPr>
          <w:sz w:val="28"/>
          <w:szCs w:val="28"/>
        </w:rPr>
        <w:t>Субсидий</w:t>
      </w:r>
      <w:r w:rsidRPr="00561A29">
        <w:rPr>
          <w:sz w:val="28"/>
          <w:szCs w:val="28"/>
        </w:rPr>
        <w:t xml:space="preserve"> на</w:t>
      </w:r>
      <w:r w:rsidR="00EA1A11">
        <w:rPr>
          <w:sz w:val="28"/>
          <w:szCs w:val="28"/>
        </w:rPr>
        <w:t> </w:t>
      </w:r>
      <w:r w:rsidRPr="00561A29">
        <w:rPr>
          <w:sz w:val="28"/>
          <w:szCs w:val="28"/>
        </w:rPr>
        <w:t xml:space="preserve">реализацию проектов. </w:t>
      </w:r>
    </w:p>
    <w:p w:rsidR="00E95F60" w:rsidRPr="00E95F60" w:rsidRDefault="00E95F60" w:rsidP="00E95F60">
      <w:pPr>
        <w:ind w:firstLine="720"/>
        <w:jc w:val="both"/>
        <w:rPr>
          <w:sz w:val="28"/>
          <w:szCs w:val="28"/>
        </w:rPr>
      </w:pPr>
      <w:r w:rsidRPr="00E95F60">
        <w:rPr>
          <w:sz w:val="28"/>
          <w:szCs w:val="28"/>
        </w:rPr>
        <w:t>3.1</w:t>
      </w:r>
      <w:r w:rsidR="00D67E44">
        <w:rPr>
          <w:sz w:val="28"/>
          <w:szCs w:val="28"/>
        </w:rPr>
        <w:t>0</w:t>
      </w:r>
      <w:r w:rsidR="00376481">
        <w:rPr>
          <w:sz w:val="28"/>
          <w:szCs w:val="28"/>
        </w:rPr>
        <w:t>. </w:t>
      </w:r>
      <w:r w:rsidRPr="00E95F60">
        <w:rPr>
          <w:sz w:val="28"/>
          <w:szCs w:val="28"/>
        </w:rPr>
        <w:t>Состав конкурсной комиссии утверждается распоряжением Администрации Северодвинска. В состав конкурсной комиссии входят председатель, заместитель председателя, секретарь, члены комиссии.</w:t>
      </w:r>
    </w:p>
    <w:p w:rsidR="00391FFF" w:rsidRDefault="00391FFF" w:rsidP="00391FFF">
      <w:pPr>
        <w:ind w:firstLine="720"/>
        <w:jc w:val="both"/>
        <w:rPr>
          <w:sz w:val="28"/>
          <w:szCs w:val="28"/>
        </w:rPr>
      </w:pPr>
      <w:r w:rsidRPr="00E95F60">
        <w:rPr>
          <w:sz w:val="28"/>
          <w:szCs w:val="28"/>
        </w:rPr>
        <w:t xml:space="preserve">Состав конкурсной комиссии формируется таким образом, чтобы была исключена возможность возникновения конфликта интересов, который влияет или может повлиять на принимаемые конкурсной комиссией решения. </w:t>
      </w:r>
    </w:p>
    <w:p w:rsidR="00E95F60" w:rsidRPr="00E95F60" w:rsidRDefault="00E95F60" w:rsidP="00391FFF">
      <w:pPr>
        <w:ind w:firstLine="720"/>
        <w:jc w:val="both"/>
        <w:rPr>
          <w:sz w:val="28"/>
          <w:szCs w:val="28"/>
        </w:rPr>
      </w:pPr>
      <w:r w:rsidRPr="00E95F60">
        <w:rPr>
          <w:sz w:val="28"/>
          <w:szCs w:val="28"/>
        </w:rPr>
        <w:t>Для целей настоящего Порядка под конфликтом интересов понимается ситуация, при которой ли</w:t>
      </w:r>
      <w:r w:rsidR="00391FFF">
        <w:rPr>
          <w:sz w:val="28"/>
          <w:szCs w:val="28"/>
        </w:rPr>
        <w:t xml:space="preserve">чная заинтересованность (прямая </w:t>
      </w:r>
      <w:r w:rsidRPr="00E95F60">
        <w:rPr>
          <w:sz w:val="28"/>
          <w:szCs w:val="28"/>
        </w:rPr>
        <w:t>или косвенная) члена конкурсной комиссии влияет или может повлиять на надлежащее, объективное и беспристрастное осуществление им полномочий члена конкурсной комиссии.</w:t>
      </w:r>
    </w:p>
    <w:p w:rsidR="00E95F60" w:rsidRPr="00E95F60" w:rsidRDefault="00E95F60" w:rsidP="00E95F60">
      <w:pPr>
        <w:ind w:firstLine="720"/>
        <w:jc w:val="both"/>
        <w:rPr>
          <w:sz w:val="28"/>
          <w:szCs w:val="28"/>
        </w:rPr>
      </w:pPr>
      <w:r w:rsidRPr="00E95F60">
        <w:rPr>
          <w:sz w:val="28"/>
          <w:szCs w:val="28"/>
        </w:rPr>
        <w:t xml:space="preserve">Под личной заинтересованностью члена конкурсной комиссии понимается возможность получения им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член конкурсной комиссии </w:t>
      </w:r>
      <w:r w:rsidRPr="00E95F60">
        <w:rPr>
          <w:sz w:val="28"/>
          <w:szCs w:val="28"/>
        </w:rPr>
        <w:lastRenderedPageBreak/>
        <w:t>и</w:t>
      </w:r>
      <w:r w:rsidR="006E172D">
        <w:rPr>
          <w:sz w:val="28"/>
          <w:szCs w:val="28"/>
        </w:rPr>
        <w:t> </w:t>
      </w:r>
      <w:r w:rsidRPr="00E95F60">
        <w:rPr>
          <w:sz w:val="28"/>
          <w:szCs w:val="28"/>
        </w:rPr>
        <w:t>(или) лица, состоящие с ним в близком родстве или свойстве, связаны имущественными, корпоративными или иными близкими отношениями.</w:t>
      </w:r>
    </w:p>
    <w:p w:rsidR="00E95F60" w:rsidRPr="00E95F60" w:rsidRDefault="00E95F60" w:rsidP="00E95F60">
      <w:pPr>
        <w:ind w:firstLine="720"/>
        <w:jc w:val="both"/>
        <w:rPr>
          <w:sz w:val="28"/>
          <w:szCs w:val="28"/>
        </w:rPr>
      </w:pPr>
      <w:r w:rsidRPr="00E95F60">
        <w:rPr>
          <w:sz w:val="28"/>
          <w:szCs w:val="28"/>
        </w:rPr>
        <w:t>В случае возникновения у члена конкурсной комиссии личной заинтересованности, которая приводит или может привести к конфликту интересов, либо при возникновении ситуации оказания воздействия (давления) на члена конкурсной комиссии, связанного с осуществлением им своих полномочий, член конкурсной комиссии обязан в кратчайшие сроки проинформировать об этом в письменной форме председателя конкурсной комиссии.</w:t>
      </w:r>
    </w:p>
    <w:p w:rsidR="00E95F60" w:rsidRDefault="00E95F60" w:rsidP="00E95F60">
      <w:pPr>
        <w:ind w:firstLine="720"/>
        <w:jc w:val="both"/>
        <w:rPr>
          <w:sz w:val="28"/>
          <w:szCs w:val="28"/>
        </w:rPr>
      </w:pPr>
      <w:r w:rsidRPr="00E95F60">
        <w:rPr>
          <w:sz w:val="28"/>
          <w:szCs w:val="28"/>
        </w:rPr>
        <w:t>Председатель конкурсной комиссии, которому стало известно о</w:t>
      </w:r>
      <w:r w:rsidR="006E172D">
        <w:rPr>
          <w:sz w:val="28"/>
          <w:szCs w:val="28"/>
        </w:rPr>
        <w:t> </w:t>
      </w:r>
      <w:r w:rsidRPr="00E95F60">
        <w:rPr>
          <w:sz w:val="28"/>
          <w:szCs w:val="28"/>
        </w:rPr>
        <w:t>возникновении у члена конкурсной комиссии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исключения члена конкурсной комиссии, являющегося стороной конфликта интересов, из состава конкурсной комиссии либо отстранения его от рассмотрения вопроса.</w:t>
      </w:r>
    </w:p>
    <w:p w:rsidR="00FA7DCF" w:rsidRDefault="002669D4" w:rsidP="002669D4">
      <w:pPr>
        <w:ind w:firstLine="720"/>
        <w:jc w:val="both"/>
        <w:rPr>
          <w:sz w:val="28"/>
          <w:szCs w:val="28"/>
        </w:rPr>
      </w:pPr>
      <w:r w:rsidRPr="002669D4">
        <w:rPr>
          <w:sz w:val="28"/>
          <w:szCs w:val="28"/>
        </w:rPr>
        <w:t>3.1</w:t>
      </w:r>
      <w:r w:rsidR="00D67E44">
        <w:rPr>
          <w:sz w:val="28"/>
          <w:szCs w:val="28"/>
        </w:rPr>
        <w:t>1</w:t>
      </w:r>
      <w:r w:rsidR="00376481">
        <w:rPr>
          <w:sz w:val="28"/>
          <w:szCs w:val="28"/>
        </w:rPr>
        <w:t>. </w:t>
      </w:r>
      <w:r w:rsidRPr="00806093">
        <w:rPr>
          <w:sz w:val="28"/>
          <w:szCs w:val="28"/>
        </w:rPr>
        <w:t>Проекты оцениваются членами комиссии по критериям</w:t>
      </w:r>
      <w:r w:rsidR="003E2623" w:rsidRPr="00806093">
        <w:rPr>
          <w:sz w:val="28"/>
          <w:szCs w:val="28"/>
        </w:rPr>
        <w:t xml:space="preserve">, </w:t>
      </w:r>
      <w:r w:rsidRPr="00806093">
        <w:rPr>
          <w:sz w:val="28"/>
          <w:szCs w:val="28"/>
        </w:rPr>
        <w:t>определенным в настоящем Порядке. По каждому критерию присваивается от</w:t>
      </w:r>
      <w:r w:rsidR="00DF00D3" w:rsidRPr="00806093">
        <w:rPr>
          <w:sz w:val="28"/>
          <w:szCs w:val="28"/>
        </w:rPr>
        <w:t> </w:t>
      </w:r>
      <w:r w:rsidRPr="00806093">
        <w:rPr>
          <w:sz w:val="28"/>
          <w:szCs w:val="28"/>
        </w:rPr>
        <w:t>0 до 10 баллов (целым числом).</w:t>
      </w:r>
      <w:r w:rsidRPr="002669D4">
        <w:rPr>
          <w:sz w:val="28"/>
          <w:szCs w:val="28"/>
        </w:rPr>
        <w:t xml:space="preserve"> </w:t>
      </w:r>
    </w:p>
    <w:p w:rsidR="002669D4" w:rsidRPr="002669D4" w:rsidRDefault="002669D4" w:rsidP="002669D4">
      <w:pPr>
        <w:ind w:firstLine="720"/>
        <w:jc w:val="both"/>
        <w:rPr>
          <w:sz w:val="28"/>
          <w:szCs w:val="28"/>
        </w:rPr>
      </w:pPr>
      <w:r w:rsidRPr="002669D4">
        <w:rPr>
          <w:sz w:val="28"/>
          <w:szCs w:val="28"/>
        </w:rPr>
        <w:t>3.1</w:t>
      </w:r>
      <w:r w:rsidR="00D67E44">
        <w:rPr>
          <w:sz w:val="28"/>
          <w:szCs w:val="28"/>
        </w:rPr>
        <w:t>2</w:t>
      </w:r>
      <w:r w:rsidRPr="002669D4">
        <w:rPr>
          <w:sz w:val="28"/>
          <w:szCs w:val="28"/>
        </w:rPr>
        <w:t>.</w:t>
      </w:r>
      <w:r w:rsidR="00376481">
        <w:rPr>
          <w:sz w:val="28"/>
          <w:szCs w:val="28"/>
        </w:rPr>
        <w:t> </w:t>
      </w:r>
      <w:r w:rsidRPr="002669D4">
        <w:rPr>
          <w:sz w:val="28"/>
          <w:szCs w:val="28"/>
        </w:rPr>
        <w:t xml:space="preserve">Проекты рассматриваются конкурсной комиссией с учетом </w:t>
      </w:r>
      <w:r w:rsidR="00FA7DCF">
        <w:rPr>
          <w:sz w:val="28"/>
          <w:szCs w:val="28"/>
        </w:rPr>
        <w:t>выставленных баллов</w:t>
      </w:r>
      <w:r w:rsidRPr="002669D4">
        <w:rPr>
          <w:sz w:val="28"/>
          <w:szCs w:val="28"/>
        </w:rPr>
        <w:t xml:space="preserve"> и рекомендаций членов конкурсной комиссии. </w:t>
      </w:r>
    </w:p>
    <w:p w:rsidR="002669D4" w:rsidRPr="002669D4" w:rsidRDefault="002669D4" w:rsidP="002669D4">
      <w:pPr>
        <w:ind w:firstLine="720"/>
        <w:jc w:val="both"/>
        <w:rPr>
          <w:sz w:val="28"/>
          <w:szCs w:val="28"/>
        </w:rPr>
      </w:pPr>
      <w:r w:rsidRPr="002669D4">
        <w:rPr>
          <w:sz w:val="28"/>
          <w:szCs w:val="28"/>
        </w:rPr>
        <w:t>3.1</w:t>
      </w:r>
      <w:r w:rsidR="00D67E44">
        <w:rPr>
          <w:sz w:val="28"/>
          <w:szCs w:val="28"/>
        </w:rPr>
        <w:t>3</w:t>
      </w:r>
      <w:r w:rsidRPr="002669D4">
        <w:rPr>
          <w:sz w:val="28"/>
          <w:szCs w:val="28"/>
        </w:rPr>
        <w:t>.</w:t>
      </w:r>
      <w:r w:rsidR="00376481">
        <w:rPr>
          <w:sz w:val="28"/>
          <w:szCs w:val="28"/>
        </w:rPr>
        <w:t> </w:t>
      </w:r>
      <w:r w:rsidRPr="002669D4">
        <w:rPr>
          <w:sz w:val="28"/>
          <w:szCs w:val="28"/>
        </w:rPr>
        <w:t>Заседание конкурсной комиссии правомочно, если на нем присутствуют не менее 2/3 ее состава.</w:t>
      </w:r>
    </w:p>
    <w:p w:rsidR="002669D4" w:rsidRPr="002669D4" w:rsidRDefault="002669D4" w:rsidP="002669D4">
      <w:pPr>
        <w:ind w:firstLine="720"/>
        <w:jc w:val="both"/>
        <w:rPr>
          <w:sz w:val="28"/>
          <w:szCs w:val="28"/>
        </w:rPr>
      </w:pPr>
      <w:r w:rsidRPr="002669D4">
        <w:rPr>
          <w:sz w:val="28"/>
          <w:szCs w:val="28"/>
        </w:rPr>
        <w:t>3.1</w:t>
      </w:r>
      <w:r w:rsidR="00D67E44">
        <w:rPr>
          <w:sz w:val="28"/>
          <w:szCs w:val="28"/>
        </w:rPr>
        <w:t>4</w:t>
      </w:r>
      <w:r w:rsidRPr="002669D4">
        <w:rPr>
          <w:sz w:val="28"/>
          <w:szCs w:val="28"/>
        </w:rPr>
        <w:t>.</w:t>
      </w:r>
      <w:r w:rsidR="00376481">
        <w:rPr>
          <w:sz w:val="28"/>
          <w:szCs w:val="28"/>
        </w:rPr>
        <w:t> </w:t>
      </w:r>
      <w:r w:rsidRPr="002669D4">
        <w:rPr>
          <w:sz w:val="28"/>
          <w:szCs w:val="28"/>
        </w:rPr>
        <w:t>Для оценки проекта конкурсная комиссия вправе привлекать независимого эксперта (при необходимости).</w:t>
      </w:r>
    </w:p>
    <w:p w:rsidR="002669D4" w:rsidRPr="00806093" w:rsidRDefault="002669D4" w:rsidP="002669D4">
      <w:pPr>
        <w:ind w:firstLine="720"/>
        <w:jc w:val="both"/>
        <w:rPr>
          <w:sz w:val="28"/>
          <w:szCs w:val="28"/>
        </w:rPr>
      </w:pPr>
      <w:r w:rsidRPr="00806093">
        <w:rPr>
          <w:sz w:val="28"/>
          <w:szCs w:val="28"/>
        </w:rPr>
        <w:t>3.1</w:t>
      </w:r>
      <w:r w:rsidR="00D67E44" w:rsidRPr="00806093">
        <w:rPr>
          <w:sz w:val="28"/>
          <w:szCs w:val="28"/>
        </w:rPr>
        <w:t>5</w:t>
      </w:r>
      <w:r w:rsidR="00376481">
        <w:rPr>
          <w:sz w:val="28"/>
          <w:szCs w:val="28"/>
        </w:rPr>
        <w:t>. </w:t>
      </w:r>
      <w:r w:rsidRPr="00806093">
        <w:rPr>
          <w:sz w:val="28"/>
          <w:szCs w:val="28"/>
        </w:rPr>
        <w:t>Критерии отбора проектов:</w:t>
      </w:r>
    </w:p>
    <w:p w:rsidR="002669D4" w:rsidRPr="00806093" w:rsidRDefault="007F2B8B" w:rsidP="002669D4">
      <w:pPr>
        <w:ind w:firstLine="720"/>
        <w:jc w:val="both"/>
        <w:rPr>
          <w:sz w:val="28"/>
          <w:szCs w:val="28"/>
        </w:rPr>
      </w:pPr>
      <w:r w:rsidRPr="00806093">
        <w:rPr>
          <w:szCs w:val="28"/>
        </w:rPr>
        <w:t>–</w:t>
      </w:r>
      <w:r w:rsidR="00376481">
        <w:rPr>
          <w:sz w:val="28"/>
          <w:szCs w:val="28"/>
        </w:rPr>
        <w:t> </w:t>
      </w:r>
      <w:r w:rsidR="002669D4" w:rsidRPr="00806093">
        <w:rPr>
          <w:sz w:val="28"/>
          <w:szCs w:val="28"/>
        </w:rPr>
        <w:t>актуальность и социальная значимость проекта;</w:t>
      </w:r>
    </w:p>
    <w:p w:rsidR="002669D4" w:rsidRPr="00806093" w:rsidRDefault="007F2B8B" w:rsidP="002669D4">
      <w:pPr>
        <w:ind w:firstLine="720"/>
        <w:jc w:val="both"/>
        <w:rPr>
          <w:sz w:val="28"/>
          <w:szCs w:val="28"/>
        </w:rPr>
      </w:pPr>
      <w:r w:rsidRPr="00806093">
        <w:rPr>
          <w:szCs w:val="28"/>
        </w:rPr>
        <w:t>–</w:t>
      </w:r>
      <w:r w:rsidR="00515BA4" w:rsidRPr="00806093">
        <w:rPr>
          <w:sz w:val="28"/>
          <w:szCs w:val="28"/>
        </w:rPr>
        <w:t> </w:t>
      </w:r>
      <w:r w:rsidR="002669D4" w:rsidRPr="00806093">
        <w:rPr>
          <w:sz w:val="28"/>
          <w:szCs w:val="28"/>
        </w:rPr>
        <w:t>логическая связность и реал</w:t>
      </w:r>
      <w:r w:rsidR="0013176E" w:rsidRPr="00806093">
        <w:rPr>
          <w:sz w:val="28"/>
          <w:szCs w:val="28"/>
        </w:rPr>
        <w:t>истичность</w:t>
      </w:r>
      <w:r w:rsidR="002669D4" w:rsidRPr="00806093">
        <w:rPr>
          <w:sz w:val="28"/>
          <w:szCs w:val="28"/>
        </w:rPr>
        <w:t xml:space="preserve"> проекта, </w:t>
      </w:r>
      <w:r w:rsidR="00BA36D0">
        <w:rPr>
          <w:sz w:val="28"/>
          <w:szCs w:val="28"/>
        </w:rPr>
        <w:t xml:space="preserve">целесообразность </w:t>
      </w:r>
      <w:r w:rsidR="00DF00D3" w:rsidRPr="00806093">
        <w:rPr>
          <w:sz w:val="28"/>
          <w:szCs w:val="28"/>
        </w:rPr>
        <w:t>соотношени</w:t>
      </w:r>
      <w:r w:rsidR="00BA36D0">
        <w:rPr>
          <w:sz w:val="28"/>
          <w:szCs w:val="28"/>
        </w:rPr>
        <w:t>я</w:t>
      </w:r>
      <w:r w:rsidR="002669D4" w:rsidRPr="00806093">
        <w:rPr>
          <w:sz w:val="28"/>
          <w:szCs w:val="28"/>
        </w:rPr>
        <w:t xml:space="preserve"> </w:t>
      </w:r>
      <w:r w:rsidR="0013176E" w:rsidRPr="00806093">
        <w:rPr>
          <w:sz w:val="28"/>
          <w:szCs w:val="28"/>
        </w:rPr>
        <w:t>расходов на реализацию</w:t>
      </w:r>
      <w:r w:rsidR="002669D4" w:rsidRPr="00806093">
        <w:rPr>
          <w:sz w:val="28"/>
          <w:szCs w:val="28"/>
        </w:rPr>
        <w:t xml:space="preserve"> и ожидаемы</w:t>
      </w:r>
      <w:r w:rsidR="0013176E" w:rsidRPr="00806093">
        <w:rPr>
          <w:sz w:val="28"/>
          <w:szCs w:val="28"/>
        </w:rPr>
        <w:t>х</w:t>
      </w:r>
      <w:r w:rsidR="002669D4" w:rsidRPr="00806093">
        <w:rPr>
          <w:sz w:val="28"/>
          <w:szCs w:val="28"/>
        </w:rPr>
        <w:t xml:space="preserve"> результат</w:t>
      </w:r>
      <w:r w:rsidR="0013176E" w:rsidRPr="00806093">
        <w:rPr>
          <w:sz w:val="28"/>
          <w:szCs w:val="28"/>
        </w:rPr>
        <w:t>ов</w:t>
      </w:r>
      <w:r w:rsidR="002669D4" w:rsidRPr="00806093">
        <w:rPr>
          <w:sz w:val="28"/>
          <w:szCs w:val="28"/>
        </w:rPr>
        <w:t>;</w:t>
      </w:r>
    </w:p>
    <w:p w:rsidR="002669D4" w:rsidRPr="00806093" w:rsidRDefault="007F2B8B" w:rsidP="002669D4">
      <w:pPr>
        <w:ind w:firstLine="720"/>
        <w:jc w:val="both"/>
        <w:rPr>
          <w:sz w:val="28"/>
          <w:szCs w:val="28"/>
        </w:rPr>
      </w:pPr>
      <w:r w:rsidRPr="00806093">
        <w:rPr>
          <w:szCs w:val="28"/>
        </w:rPr>
        <w:t>–</w:t>
      </w:r>
      <w:r w:rsidR="00376481">
        <w:rPr>
          <w:sz w:val="28"/>
          <w:szCs w:val="28"/>
        </w:rPr>
        <w:t> </w:t>
      </w:r>
      <w:r w:rsidR="002669D4" w:rsidRPr="00806093">
        <w:rPr>
          <w:sz w:val="28"/>
          <w:szCs w:val="28"/>
        </w:rPr>
        <w:t>инновационность, уникальность проекта;</w:t>
      </w:r>
    </w:p>
    <w:p w:rsidR="0013176E" w:rsidRPr="002669D4" w:rsidRDefault="007F2B8B" w:rsidP="0013176E">
      <w:pPr>
        <w:ind w:firstLine="720"/>
        <w:jc w:val="both"/>
        <w:rPr>
          <w:sz w:val="28"/>
          <w:szCs w:val="28"/>
        </w:rPr>
      </w:pPr>
      <w:r w:rsidRPr="00806093">
        <w:rPr>
          <w:szCs w:val="28"/>
        </w:rPr>
        <w:t>–</w:t>
      </w:r>
      <w:r w:rsidR="00376481">
        <w:rPr>
          <w:sz w:val="28"/>
          <w:szCs w:val="28"/>
        </w:rPr>
        <w:t> </w:t>
      </w:r>
      <w:r w:rsidR="0013176E" w:rsidRPr="00806093">
        <w:rPr>
          <w:sz w:val="28"/>
          <w:szCs w:val="28"/>
        </w:rPr>
        <w:t xml:space="preserve">масштабность проекта, </w:t>
      </w:r>
      <w:r w:rsidR="00515BA4" w:rsidRPr="00806093">
        <w:rPr>
          <w:sz w:val="28"/>
          <w:szCs w:val="28"/>
        </w:rPr>
        <w:t>численность жителей города, вовлеченных в</w:t>
      </w:r>
      <w:r w:rsidR="0013176E" w:rsidRPr="00806093">
        <w:rPr>
          <w:sz w:val="28"/>
          <w:szCs w:val="28"/>
        </w:rPr>
        <w:t xml:space="preserve"> </w:t>
      </w:r>
      <w:r w:rsidR="00515BA4" w:rsidRPr="00806093">
        <w:rPr>
          <w:sz w:val="28"/>
          <w:szCs w:val="28"/>
        </w:rPr>
        <w:t>проект</w:t>
      </w:r>
      <w:r w:rsidR="0013176E" w:rsidRPr="00806093">
        <w:rPr>
          <w:sz w:val="28"/>
          <w:szCs w:val="28"/>
        </w:rPr>
        <w:t>.</w:t>
      </w:r>
    </w:p>
    <w:p w:rsidR="002669D4" w:rsidRPr="00561A29" w:rsidRDefault="002669D4" w:rsidP="002669D4">
      <w:pPr>
        <w:ind w:firstLine="720"/>
        <w:jc w:val="both"/>
        <w:rPr>
          <w:sz w:val="28"/>
          <w:szCs w:val="28"/>
        </w:rPr>
      </w:pPr>
      <w:r w:rsidRPr="002669D4">
        <w:rPr>
          <w:sz w:val="28"/>
          <w:szCs w:val="28"/>
        </w:rPr>
        <w:t>3.1</w:t>
      </w:r>
      <w:r w:rsidR="00D67E44">
        <w:rPr>
          <w:sz w:val="28"/>
          <w:szCs w:val="28"/>
        </w:rPr>
        <w:t>6</w:t>
      </w:r>
      <w:r w:rsidRPr="002669D4">
        <w:rPr>
          <w:sz w:val="28"/>
          <w:szCs w:val="28"/>
        </w:rPr>
        <w:t>.</w:t>
      </w:r>
      <w:r w:rsidR="00923712">
        <w:rPr>
          <w:sz w:val="28"/>
          <w:szCs w:val="28"/>
        </w:rPr>
        <w:t> </w:t>
      </w:r>
      <w:r w:rsidRPr="002669D4">
        <w:rPr>
          <w:sz w:val="28"/>
          <w:szCs w:val="28"/>
        </w:rPr>
        <w:t xml:space="preserve">Конкурсная комиссия определяет размер </w:t>
      </w:r>
      <w:r>
        <w:rPr>
          <w:sz w:val="28"/>
          <w:szCs w:val="28"/>
        </w:rPr>
        <w:t>Субсидии, исходя из </w:t>
      </w:r>
      <w:r w:rsidRPr="002669D4">
        <w:rPr>
          <w:sz w:val="28"/>
          <w:szCs w:val="28"/>
        </w:rPr>
        <w:t xml:space="preserve">объема средств, утвержденных в рамках </w:t>
      </w:r>
      <w:r w:rsidR="00513178" w:rsidRPr="00513178">
        <w:rPr>
          <w:sz w:val="28"/>
          <w:szCs w:val="28"/>
        </w:rPr>
        <w:t>Муниципальн</w:t>
      </w:r>
      <w:r w:rsidR="00513178">
        <w:rPr>
          <w:sz w:val="28"/>
          <w:szCs w:val="28"/>
        </w:rPr>
        <w:t>ой</w:t>
      </w:r>
      <w:r w:rsidR="00513178" w:rsidRPr="00513178">
        <w:rPr>
          <w:sz w:val="28"/>
          <w:szCs w:val="28"/>
        </w:rPr>
        <w:t xml:space="preserve"> программ</w:t>
      </w:r>
      <w:r w:rsidR="00513178">
        <w:rPr>
          <w:sz w:val="28"/>
          <w:szCs w:val="28"/>
        </w:rPr>
        <w:t>ы</w:t>
      </w:r>
      <w:r w:rsidR="00513178" w:rsidRPr="00513178">
        <w:rPr>
          <w:sz w:val="28"/>
          <w:szCs w:val="28"/>
        </w:rPr>
        <w:t xml:space="preserve"> </w:t>
      </w:r>
      <w:r w:rsidRPr="002669D4">
        <w:rPr>
          <w:sz w:val="28"/>
          <w:szCs w:val="28"/>
        </w:rPr>
        <w:t>в</w:t>
      </w:r>
      <w:r w:rsidR="00513178">
        <w:rPr>
          <w:sz w:val="28"/>
          <w:szCs w:val="28"/>
        </w:rPr>
        <w:t> </w:t>
      </w:r>
      <w:r w:rsidRPr="002669D4">
        <w:rPr>
          <w:sz w:val="28"/>
          <w:szCs w:val="28"/>
        </w:rPr>
        <w:t>текущем финансово</w:t>
      </w:r>
      <w:r w:rsidR="00513178">
        <w:rPr>
          <w:sz w:val="28"/>
          <w:szCs w:val="28"/>
        </w:rPr>
        <w:t>м году, количества победителей К</w:t>
      </w:r>
      <w:r w:rsidRPr="002669D4">
        <w:rPr>
          <w:sz w:val="28"/>
          <w:szCs w:val="28"/>
        </w:rPr>
        <w:t xml:space="preserve">онкурса и размеров </w:t>
      </w:r>
      <w:r w:rsidR="00513178">
        <w:rPr>
          <w:sz w:val="28"/>
          <w:szCs w:val="28"/>
        </w:rPr>
        <w:t>Субсидий</w:t>
      </w:r>
      <w:r w:rsidRPr="002669D4">
        <w:rPr>
          <w:sz w:val="28"/>
          <w:szCs w:val="28"/>
        </w:rPr>
        <w:t>, запрашиваемых победителями конкурса из местного бюджета на</w:t>
      </w:r>
      <w:r w:rsidR="00513178">
        <w:rPr>
          <w:sz w:val="28"/>
          <w:szCs w:val="28"/>
        </w:rPr>
        <w:t> </w:t>
      </w:r>
      <w:r w:rsidRPr="002669D4">
        <w:rPr>
          <w:sz w:val="28"/>
          <w:szCs w:val="28"/>
        </w:rPr>
        <w:t>реализацию проектов по критериям, определенным в настоящем Порядке.</w:t>
      </w:r>
    </w:p>
    <w:p w:rsidR="00E95F60" w:rsidRDefault="00266279" w:rsidP="00E95F60">
      <w:pPr>
        <w:pStyle w:val="ConsPlusNormal"/>
        <w:ind w:firstLine="709"/>
        <w:jc w:val="both"/>
        <w:rPr>
          <w:rFonts w:ascii="Times New Roman" w:hAnsi="Times New Roman" w:cs="Times New Roman"/>
          <w:sz w:val="28"/>
          <w:szCs w:val="28"/>
        </w:rPr>
      </w:pPr>
      <w:r w:rsidRPr="00266279">
        <w:rPr>
          <w:rFonts w:ascii="Times New Roman" w:hAnsi="Times New Roman" w:cs="Times New Roman"/>
          <w:sz w:val="28"/>
          <w:szCs w:val="28"/>
        </w:rPr>
        <w:t>3.1</w:t>
      </w:r>
      <w:r w:rsidR="00D67E44">
        <w:rPr>
          <w:rFonts w:ascii="Times New Roman" w:hAnsi="Times New Roman" w:cs="Times New Roman"/>
          <w:sz w:val="28"/>
          <w:szCs w:val="28"/>
        </w:rPr>
        <w:t>7</w:t>
      </w:r>
      <w:r w:rsidRPr="00266279">
        <w:rPr>
          <w:rFonts w:ascii="Times New Roman" w:hAnsi="Times New Roman" w:cs="Times New Roman"/>
          <w:sz w:val="28"/>
          <w:szCs w:val="28"/>
        </w:rPr>
        <w:t>.</w:t>
      </w:r>
      <w:r w:rsidR="00923712">
        <w:rPr>
          <w:rFonts w:ascii="Times New Roman" w:hAnsi="Times New Roman" w:cs="Times New Roman"/>
          <w:sz w:val="28"/>
          <w:szCs w:val="28"/>
        </w:rPr>
        <w:t> </w:t>
      </w:r>
      <w:r w:rsidRPr="00266279">
        <w:rPr>
          <w:rFonts w:ascii="Times New Roman" w:hAnsi="Times New Roman" w:cs="Times New Roman"/>
          <w:sz w:val="28"/>
          <w:szCs w:val="28"/>
        </w:rPr>
        <w:t>Конкурсная комиссия вп</w:t>
      </w:r>
      <w:r>
        <w:rPr>
          <w:rFonts w:ascii="Times New Roman" w:hAnsi="Times New Roman" w:cs="Times New Roman"/>
          <w:sz w:val="28"/>
          <w:szCs w:val="28"/>
        </w:rPr>
        <w:t>раве предложить предоставить победителю Конкурса на </w:t>
      </w:r>
      <w:r w:rsidRPr="00266279">
        <w:rPr>
          <w:rFonts w:ascii="Times New Roman" w:hAnsi="Times New Roman" w:cs="Times New Roman"/>
          <w:sz w:val="28"/>
          <w:szCs w:val="28"/>
        </w:rPr>
        <w:t xml:space="preserve">реализацию проекта </w:t>
      </w:r>
      <w:r>
        <w:rPr>
          <w:rFonts w:ascii="Times New Roman" w:hAnsi="Times New Roman" w:cs="Times New Roman"/>
          <w:sz w:val="28"/>
          <w:szCs w:val="28"/>
        </w:rPr>
        <w:t>Субсидию</w:t>
      </w:r>
      <w:r w:rsidRPr="00266279">
        <w:rPr>
          <w:rFonts w:ascii="Times New Roman" w:hAnsi="Times New Roman" w:cs="Times New Roman"/>
          <w:sz w:val="28"/>
          <w:szCs w:val="28"/>
        </w:rPr>
        <w:t xml:space="preserve"> в меньшем размере, чем запрашиваемая сумма, если </w:t>
      </w:r>
      <w:r>
        <w:rPr>
          <w:rFonts w:ascii="Times New Roman" w:hAnsi="Times New Roman" w:cs="Times New Roman"/>
          <w:sz w:val="28"/>
          <w:szCs w:val="28"/>
        </w:rPr>
        <w:t>общая</w:t>
      </w:r>
      <w:r w:rsidRPr="00266279">
        <w:rPr>
          <w:rFonts w:ascii="Times New Roman" w:hAnsi="Times New Roman" w:cs="Times New Roman"/>
          <w:sz w:val="28"/>
          <w:szCs w:val="28"/>
        </w:rPr>
        <w:t xml:space="preserve"> сумма </w:t>
      </w:r>
      <w:r>
        <w:rPr>
          <w:rFonts w:ascii="Times New Roman" w:hAnsi="Times New Roman" w:cs="Times New Roman"/>
          <w:sz w:val="28"/>
          <w:szCs w:val="28"/>
        </w:rPr>
        <w:t xml:space="preserve">Субсидий </w:t>
      </w:r>
      <w:r w:rsidRPr="00266279">
        <w:rPr>
          <w:rFonts w:ascii="Times New Roman" w:hAnsi="Times New Roman" w:cs="Times New Roman"/>
          <w:sz w:val="28"/>
          <w:szCs w:val="28"/>
        </w:rPr>
        <w:t>по представленным на конкурс проектам превышает</w:t>
      </w:r>
      <w:r>
        <w:rPr>
          <w:rFonts w:ascii="Times New Roman" w:hAnsi="Times New Roman" w:cs="Times New Roman"/>
          <w:sz w:val="28"/>
          <w:szCs w:val="28"/>
        </w:rPr>
        <w:t xml:space="preserve"> сумму,</w:t>
      </w:r>
      <w:r w:rsidRPr="00266279">
        <w:rPr>
          <w:rFonts w:ascii="Times New Roman" w:hAnsi="Times New Roman" w:cs="Times New Roman"/>
          <w:sz w:val="28"/>
          <w:szCs w:val="28"/>
        </w:rPr>
        <w:t xml:space="preserve"> утвержденную </w:t>
      </w:r>
      <w:r>
        <w:rPr>
          <w:rFonts w:ascii="Times New Roman" w:hAnsi="Times New Roman" w:cs="Times New Roman"/>
          <w:sz w:val="28"/>
          <w:szCs w:val="28"/>
        </w:rPr>
        <w:t>в Муниципальной программе.</w:t>
      </w:r>
    </w:p>
    <w:p w:rsidR="00266279" w:rsidRPr="00561A29" w:rsidRDefault="00266279" w:rsidP="003C1237">
      <w:pPr>
        <w:ind w:firstLine="720"/>
        <w:jc w:val="both"/>
        <w:rPr>
          <w:sz w:val="28"/>
          <w:szCs w:val="28"/>
        </w:rPr>
      </w:pPr>
      <w:r>
        <w:rPr>
          <w:sz w:val="28"/>
          <w:szCs w:val="28"/>
        </w:rPr>
        <w:t>3.1</w:t>
      </w:r>
      <w:r w:rsidR="00D67E44">
        <w:rPr>
          <w:sz w:val="28"/>
          <w:szCs w:val="28"/>
        </w:rPr>
        <w:t>8</w:t>
      </w:r>
      <w:r>
        <w:rPr>
          <w:sz w:val="28"/>
          <w:szCs w:val="28"/>
        </w:rPr>
        <w:t>.</w:t>
      </w:r>
      <w:r w:rsidR="00376481">
        <w:rPr>
          <w:sz w:val="28"/>
          <w:szCs w:val="28"/>
        </w:rPr>
        <w:t> </w:t>
      </w:r>
      <w:r w:rsidRPr="00561A29">
        <w:rPr>
          <w:sz w:val="28"/>
          <w:szCs w:val="28"/>
        </w:rPr>
        <w:t xml:space="preserve">При определении размера </w:t>
      </w:r>
      <w:r w:rsidR="004F7396">
        <w:rPr>
          <w:sz w:val="28"/>
          <w:szCs w:val="28"/>
        </w:rPr>
        <w:t>Субсидии</w:t>
      </w:r>
      <w:r w:rsidRPr="00561A29">
        <w:rPr>
          <w:sz w:val="28"/>
          <w:szCs w:val="28"/>
        </w:rPr>
        <w:t xml:space="preserve"> победителю </w:t>
      </w:r>
      <w:r w:rsidR="004F7396">
        <w:rPr>
          <w:sz w:val="28"/>
          <w:szCs w:val="28"/>
        </w:rPr>
        <w:t>к</w:t>
      </w:r>
      <w:r w:rsidRPr="00561A29">
        <w:rPr>
          <w:sz w:val="28"/>
          <w:szCs w:val="28"/>
        </w:rPr>
        <w:t>онкурс</w:t>
      </w:r>
      <w:r w:rsidR="000E7890">
        <w:rPr>
          <w:sz w:val="28"/>
          <w:szCs w:val="28"/>
        </w:rPr>
        <w:t xml:space="preserve">а конкурсная комиссия учитывает </w:t>
      </w:r>
      <w:r w:rsidRPr="00561A29">
        <w:rPr>
          <w:sz w:val="28"/>
          <w:szCs w:val="28"/>
        </w:rPr>
        <w:t xml:space="preserve">собственный вклад организации </w:t>
      </w:r>
      <w:r w:rsidRPr="00561A29">
        <w:rPr>
          <w:sz w:val="28"/>
          <w:szCs w:val="28"/>
        </w:rPr>
        <w:lastRenderedPageBreak/>
        <w:t>и</w:t>
      </w:r>
      <w:r w:rsidR="000E7890">
        <w:rPr>
          <w:sz w:val="28"/>
          <w:szCs w:val="28"/>
        </w:rPr>
        <w:t> </w:t>
      </w:r>
      <w:r w:rsidRPr="00561A29">
        <w:rPr>
          <w:sz w:val="28"/>
          <w:szCs w:val="28"/>
        </w:rPr>
        <w:t>дополнительные ресурсы, привлекаемые на реализацию проекта</w:t>
      </w:r>
      <w:r w:rsidR="00940F75">
        <w:rPr>
          <w:sz w:val="28"/>
          <w:szCs w:val="28"/>
        </w:rPr>
        <w:t>, а также охват целевой аудитории проекта</w:t>
      </w:r>
      <w:r w:rsidRPr="00561A29">
        <w:rPr>
          <w:sz w:val="28"/>
          <w:szCs w:val="28"/>
        </w:rPr>
        <w:t xml:space="preserve">.  </w:t>
      </w:r>
    </w:p>
    <w:p w:rsidR="00E82D1F" w:rsidRPr="00561A29" w:rsidRDefault="00E82D1F" w:rsidP="00E82D1F">
      <w:pPr>
        <w:ind w:firstLine="720"/>
        <w:jc w:val="both"/>
        <w:rPr>
          <w:sz w:val="28"/>
          <w:szCs w:val="28"/>
        </w:rPr>
      </w:pPr>
      <w:r w:rsidRPr="00561A29">
        <w:rPr>
          <w:sz w:val="28"/>
          <w:szCs w:val="28"/>
        </w:rPr>
        <w:t>3.</w:t>
      </w:r>
      <w:r w:rsidR="00D67E44">
        <w:rPr>
          <w:sz w:val="28"/>
          <w:szCs w:val="28"/>
        </w:rPr>
        <w:t>19</w:t>
      </w:r>
      <w:r w:rsidRPr="00561A29">
        <w:rPr>
          <w:sz w:val="28"/>
          <w:szCs w:val="28"/>
        </w:rPr>
        <w:t>. Решение конкурсной комиссии по результатам проведения Конкурса принимается открытым голосованием, простым большинством голосов. При равенстве голосов членов конкурсной комиссии решающим является голос председате</w:t>
      </w:r>
      <w:r>
        <w:rPr>
          <w:sz w:val="28"/>
          <w:szCs w:val="28"/>
        </w:rPr>
        <w:t>ля</w:t>
      </w:r>
      <w:r w:rsidRPr="00561A29">
        <w:rPr>
          <w:sz w:val="28"/>
          <w:szCs w:val="28"/>
        </w:rPr>
        <w:t>.</w:t>
      </w:r>
    </w:p>
    <w:p w:rsidR="00E82D1F" w:rsidRPr="00561A29" w:rsidRDefault="00E82D1F" w:rsidP="00E82D1F">
      <w:pPr>
        <w:ind w:firstLine="720"/>
        <w:jc w:val="both"/>
        <w:rPr>
          <w:sz w:val="28"/>
          <w:szCs w:val="28"/>
        </w:rPr>
      </w:pPr>
      <w:r w:rsidRPr="00561A29">
        <w:rPr>
          <w:sz w:val="28"/>
          <w:szCs w:val="28"/>
        </w:rPr>
        <w:t>3.2</w:t>
      </w:r>
      <w:r w:rsidR="00D67E44">
        <w:rPr>
          <w:sz w:val="28"/>
          <w:szCs w:val="28"/>
        </w:rPr>
        <w:t>0</w:t>
      </w:r>
      <w:r w:rsidRPr="00561A29">
        <w:rPr>
          <w:sz w:val="28"/>
          <w:szCs w:val="28"/>
        </w:rPr>
        <w:t xml:space="preserve">. По результатам работы конкурсной комиссии оформляется протокол с указанием победителей конкурса и размера </w:t>
      </w:r>
      <w:r>
        <w:rPr>
          <w:sz w:val="28"/>
          <w:szCs w:val="28"/>
        </w:rPr>
        <w:t>Субсидии</w:t>
      </w:r>
      <w:r w:rsidRPr="00561A29">
        <w:rPr>
          <w:sz w:val="28"/>
          <w:szCs w:val="28"/>
        </w:rPr>
        <w:t>. Протокол подписывается секретарем и председателем конкурсной комиссии.</w:t>
      </w:r>
    </w:p>
    <w:p w:rsidR="00E82D1F" w:rsidRPr="00561A29" w:rsidRDefault="00E82D1F" w:rsidP="00E82D1F">
      <w:pPr>
        <w:ind w:firstLine="720"/>
        <w:jc w:val="both"/>
        <w:rPr>
          <w:sz w:val="28"/>
          <w:szCs w:val="28"/>
        </w:rPr>
      </w:pPr>
      <w:r w:rsidRPr="00561A29">
        <w:rPr>
          <w:sz w:val="28"/>
          <w:szCs w:val="28"/>
        </w:rPr>
        <w:t>3.2</w:t>
      </w:r>
      <w:r w:rsidR="00D67E44">
        <w:rPr>
          <w:sz w:val="28"/>
          <w:szCs w:val="28"/>
        </w:rPr>
        <w:t>1</w:t>
      </w:r>
      <w:r w:rsidRPr="00561A29">
        <w:rPr>
          <w:sz w:val="28"/>
          <w:szCs w:val="28"/>
        </w:rPr>
        <w:t xml:space="preserve">. Перечень проектов, подлежащих финансированию по итогам Конкурса, утверждается распоряжением Администрации Северодвинска </w:t>
      </w:r>
      <w:r w:rsidRPr="00561A29">
        <w:rPr>
          <w:sz w:val="28"/>
        </w:rPr>
        <w:t>«</w:t>
      </w:r>
      <w:r w:rsidR="004F38A3" w:rsidRPr="004F38A3">
        <w:rPr>
          <w:sz w:val="28"/>
        </w:rPr>
        <w:t>Об</w:t>
      </w:r>
      <w:r w:rsidR="006F2CF7">
        <w:rPr>
          <w:sz w:val="28"/>
        </w:rPr>
        <w:t> </w:t>
      </w:r>
      <w:r w:rsidR="004F38A3" w:rsidRPr="004F38A3">
        <w:rPr>
          <w:sz w:val="28"/>
        </w:rPr>
        <w:t>итогах конкурса целевых социальных проектов «Общественная инициатива» среди социально ориентированных некоммерческих организаций муниципального образования «Северодвинск»</w:t>
      </w:r>
      <w:r w:rsidRPr="00561A29">
        <w:rPr>
          <w:sz w:val="28"/>
          <w:szCs w:val="28"/>
        </w:rPr>
        <w:t>.</w:t>
      </w:r>
    </w:p>
    <w:p w:rsidR="00235E00" w:rsidRDefault="00235E00" w:rsidP="003C1615">
      <w:pPr>
        <w:rPr>
          <w:b/>
          <w:sz w:val="28"/>
          <w:szCs w:val="28"/>
        </w:rPr>
      </w:pPr>
    </w:p>
    <w:p w:rsidR="00C110BD" w:rsidRPr="00561A29" w:rsidRDefault="00C110BD" w:rsidP="00C110BD">
      <w:pPr>
        <w:ind w:firstLine="720"/>
        <w:jc w:val="center"/>
        <w:rPr>
          <w:b/>
          <w:sz w:val="28"/>
          <w:szCs w:val="28"/>
        </w:rPr>
      </w:pPr>
      <w:r w:rsidRPr="00561A29">
        <w:rPr>
          <w:b/>
          <w:sz w:val="28"/>
          <w:szCs w:val="28"/>
        </w:rPr>
        <w:t xml:space="preserve">4. Порядок предоставления </w:t>
      </w:r>
      <w:r w:rsidR="006E172D">
        <w:rPr>
          <w:b/>
          <w:sz w:val="28"/>
          <w:szCs w:val="28"/>
        </w:rPr>
        <w:t>Субсидии</w:t>
      </w:r>
      <w:r w:rsidRPr="00561A29">
        <w:rPr>
          <w:b/>
          <w:sz w:val="28"/>
          <w:szCs w:val="28"/>
        </w:rPr>
        <w:t>, отчетность и контроль</w:t>
      </w:r>
    </w:p>
    <w:p w:rsidR="00C110BD" w:rsidRPr="00561A29" w:rsidRDefault="00C110BD" w:rsidP="00C110BD">
      <w:pPr>
        <w:ind w:firstLine="720"/>
        <w:jc w:val="center"/>
        <w:rPr>
          <w:b/>
          <w:sz w:val="28"/>
          <w:szCs w:val="28"/>
        </w:rPr>
      </w:pPr>
    </w:p>
    <w:p w:rsidR="00C110BD" w:rsidRDefault="00C110BD" w:rsidP="00C110BD">
      <w:pPr>
        <w:ind w:firstLine="709"/>
        <w:jc w:val="both"/>
        <w:rPr>
          <w:rFonts w:eastAsia="MS Mincho"/>
          <w:sz w:val="28"/>
          <w:szCs w:val="28"/>
        </w:rPr>
      </w:pPr>
      <w:r w:rsidRPr="00561A29">
        <w:rPr>
          <w:sz w:val="28"/>
          <w:szCs w:val="28"/>
        </w:rPr>
        <w:t>4.1. </w:t>
      </w:r>
      <w:r w:rsidRPr="0067653A">
        <w:rPr>
          <w:sz w:val="28"/>
          <w:szCs w:val="28"/>
        </w:rPr>
        <w:t xml:space="preserve">Получателем </w:t>
      </w:r>
      <w:r>
        <w:rPr>
          <w:sz w:val="28"/>
          <w:szCs w:val="28"/>
        </w:rPr>
        <w:t xml:space="preserve">Субсидии </w:t>
      </w:r>
      <w:r w:rsidRPr="0067653A">
        <w:rPr>
          <w:sz w:val="28"/>
          <w:szCs w:val="28"/>
        </w:rPr>
        <w:t xml:space="preserve">является социально ориентированная некоммерческая организация, </w:t>
      </w:r>
      <w:r>
        <w:rPr>
          <w:sz w:val="28"/>
          <w:szCs w:val="28"/>
        </w:rPr>
        <w:t xml:space="preserve">признанная победителем конкурса социальных проектов «Общественная инициатива» в соответствии с Перечнем проектов, подлежащих финансированию по итогам Конкурса, утвержденным распоряжением Администрации Северодвинска «Об итогах </w:t>
      </w:r>
      <w:r w:rsidR="00A82024">
        <w:rPr>
          <w:sz w:val="28"/>
          <w:szCs w:val="28"/>
        </w:rPr>
        <w:t xml:space="preserve">конкурса </w:t>
      </w:r>
      <w:r w:rsidRPr="002A2A1E">
        <w:rPr>
          <w:sz w:val="28"/>
          <w:szCs w:val="28"/>
        </w:rPr>
        <w:t>целевых социальных проектов «Общественная инициатива» среди социально ориентированных некоммерческих организаций муниципаль</w:t>
      </w:r>
      <w:r>
        <w:rPr>
          <w:sz w:val="28"/>
          <w:szCs w:val="28"/>
        </w:rPr>
        <w:t>ного образования «Северодвинск»</w:t>
      </w:r>
      <w:r w:rsidRPr="00561A29">
        <w:rPr>
          <w:rFonts w:eastAsia="MS Mincho"/>
          <w:sz w:val="28"/>
          <w:szCs w:val="28"/>
        </w:rPr>
        <w:t xml:space="preserve"> (далее – Получатель </w:t>
      </w:r>
      <w:r>
        <w:rPr>
          <w:rFonts w:eastAsia="MS Mincho"/>
          <w:sz w:val="28"/>
          <w:szCs w:val="28"/>
        </w:rPr>
        <w:t>Субсидии</w:t>
      </w:r>
      <w:r w:rsidRPr="00561A29">
        <w:rPr>
          <w:rFonts w:eastAsia="MS Mincho"/>
          <w:sz w:val="28"/>
          <w:szCs w:val="28"/>
        </w:rPr>
        <w:t>).</w:t>
      </w:r>
    </w:p>
    <w:p w:rsidR="00A571DC" w:rsidRPr="00806093" w:rsidRDefault="00A571DC" w:rsidP="00C110BD">
      <w:pPr>
        <w:ind w:firstLine="709"/>
        <w:jc w:val="both"/>
        <w:rPr>
          <w:sz w:val="28"/>
          <w:szCs w:val="28"/>
        </w:rPr>
      </w:pPr>
      <w:r w:rsidRPr="00806093">
        <w:rPr>
          <w:rFonts w:eastAsia="MS Mincho"/>
          <w:sz w:val="28"/>
          <w:szCs w:val="28"/>
        </w:rPr>
        <w:t>4.</w:t>
      </w:r>
      <w:r w:rsidR="003C1615" w:rsidRPr="00806093">
        <w:rPr>
          <w:rFonts w:eastAsia="MS Mincho"/>
          <w:sz w:val="28"/>
          <w:szCs w:val="28"/>
        </w:rPr>
        <w:t>2</w:t>
      </w:r>
      <w:r w:rsidR="00376481">
        <w:rPr>
          <w:rFonts w:eastAsia="MS Mincho"/>
          <w:sz w:val="28"/>
          <w:szCs w:val="28"/>
        </w:rPr>
        <w:t>. </w:t>
      </w:r>
      <w:r w:rsidRPr="00806093">
        <w:rPr>
          <w:rFonts w:eastAsia="MS Mincho"/>
          <w:sz w:val="28"/>
          <w:szCs w:val="28"/>
        </w:rPr>
        <w:t xml:space="preserve">Получатель </w:t>
      </w:r>
      <w:r w:rsidR="003C1615" w:rsidRPr="00806093">
        <w:rPr>
          <w:rFonts w:eastAsia="MS Mincho"/>
          <w:sz w:val="28"/>
          <w:szCs w:val="28"/>
        </w:rPr>
        <w:t>С</w:t>
      </w:r>
      <w:r w:rsidRPr="00806093">
        <w:rPr>
          <w:rFonts w:eastAsia="MS Mincho"/>
          <w:sz w:val="28"/>
          <w:szCs w:val="28"/>
        </w:rPr>
        <w:t xml:space="preserve">убсидии на дату, определенную в распоряжении </w:t>
      </w:r>
      <w:r w:rsidRPr="00806093">
        <w:rPr>
          <w:sz w:val="28"/>
          <w:szCs w:val="28"/>
        </w:rPr>
        <w:t>Администрации Северодвинска «Об итогах конкурса целевых социальных проектов «Общественная инициатива» среди социально ориентированных некоммерческих организаций муниципального образования «Северодвинск», должен соответствовать следующим условиям:</w:t>
      </w:r>
    </w:p>
    <w:p w:rsidR="00BA51D2" w:rsidRPr="00806093" w:rsidRDefault="00BA51D2" w:rsidP="00BA51D2">
      <w:pPr>
        <w:ind w:firstLine="709"/>
        <w:jc w:val="both"/>
        <w:rPr>
          <w:sz w:val="28"/>
          <w:szCs w:val="28"/>
        </w:rPr>
      </w:pPr>
      <w:r w:rsidRPr="00806093">
        <w:rPr>
          <w:szCs w:val="28"/>
        </w:rPr>
        <w:t>–</w:t>
      </w:r>
      <w:r w:rsidRPr="00806093">
        <w:rPr>
          <w:sz w:val="28"/>
          <w:szCs w:val="28"/>
        </w:rPr>
        <w:t> организация не имеет неисполненных обязанностей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BA51D2" w:rsidRPr="00806093" w:rsidRDefault="00BA51D2" w:rsidP="00BA51D2">
      <w:pPr>
        <w:ind w:firstLine="709"/>
        <w:jc w:val="both"/>
        <w:rPr>
          <w:sz w:val="28"/>
          <w:szCs w:val="28"/>
        </w:rPr>
      </w:pPr>
      <w:r w:rsidRPr="00806093">
        <w:rPr>
          <w:szCs w:val="28"/>
        </w:rPr>
        <w:t>–</w:t>
      </w:r>
      <w:r w:rsidRPr="00806093">
        <w:rPr>
          <w:sz w:val="28"/>
          <w:szCs w:val="28"/>
        </w:rPr>
        <w:t> организация не имеет просроченной задолженности по возврату субсидий и иной просроченной задолженности перед местным бюджетом;</w:t>
      </w:r>
    </w:p>
    <w:p w:rsidR="00A571DC" w:rsidRPr="00806093" w:rsidRDefault="00BA51D2" w:rsidP="00BA51D2">
      <w:pPr>
        <w:ind w:firstLine="709"/>
        <w:jc w:val="both"/>
        <w:rPr>
          <w:sz w:val="28"/>
          <w:szCs w:val="28"/>
        </w:rPr>
      </w:pPr>
      <w:r w:rsidRPr="00806093">
        <w:rPr>
          <w:szCs w:val="28"/>
        </w:rPr>
        <w:t>–</w:t>
      </w:r>
      <w:r w:rsidR="00376481">
        <w:rPr>
          <w:sz w:val="28"/>
          <w:szCs w:val="28"/>
        </w:rPr>
        <w:t> </w:t>
      </w:r>
      <w:r w:rsidRPr="00806093">
        <w:rPr>
          <w:sz w:val="28"/>
          <w:szCs w:val="28"/>
        </w:rPr>
        <w:t>организация не находится в процессе ликвидации, реорганизации или стадии банкротств</w:t>
      </w:r>
      <w:r w:rsidR="00B22667" w:rsidRPr="00806093">
        <w:rPr>
          <w:sz w:val="28"/>
          <w:szCs w:val="28"/>
        </w:rPr>
        <w:t>а</w:t>
      </w:r>
      <w:r w:rsidRPr="00806093">
        <w:rPr>
          <w:sz w:val="28"/>
          <w:szCs w:val="28"/>
        </w:rPr>
        <w:t>.</w:t>
      </w:r>
    </w:p>
    <w:p w:rsidR="003C1615" w:rsidRPr="00806093" w:rsidRDefault="003C1615" w:rsidP="00D67E44">
      <w:pPr>
        <w:ind w:firstLine="709"/>
        <w:jc w:val="both"/>
        <w:rPr>
          <w:sz w:val="28"/>
          <w:szCs w:val="28"/>
        </w:rPr>
      </w:pPr>
      <w:r w:rsidRPr="00806093">
        <w:rPr>
          <w:sz w:val="28"/>
          <w:szCs w:val="28"/>
        </w:rPr>
        <w:t>4.3.</w:t>
      </w:r>
      <w:r w:rsidR="00376481">
        <w:rPr>
          <w:sz w:val="28"/>
          <w:szCs w:val="28"/>
        </w:rPr>
        <w:t> </w:t>
      </w:r>
      <w:r w:rsidRPr="00806093">
        <w:rPr>
          <w:rFonts w:eastAsia="MS Mincho"/>
          <w:sz w:val="28"/>
          <w:szCs w:val="28"/>
        </w:rPr>
        <w:t>Получатель Субсидии</w:t>
      </w:r>
      <w:r w:rsidRPr="00806093">
        <w:rPr>
          <w:sz w:val="28"/>
          <w:szCs w:val="28"/>
        </w:rPr>
        <w:t xml:space="preserve"> вправе представить </w:t>
      </w:r>
      <w:r w:rsidR="00B22667" w:rsidRPr="00806093">
        <w:rPr>
          <w:sz w:val="28"/>
          <w:szCs w:val="28"/>
        </w:rPr>
        <w:t>Организатору</w:t>
      </w:r>
      <w:r w:rsidRPr="00806093">
        <w:rPr>
          <w:sz w:val="28"/>
          <w:szCs w:val="28"/>
        </w:rPr>
        <w:t>:</w:t>
      </w:r>
    </w:p>
    <w:p w:rsidR="003C1615" w:rsidRPr="00806093" w:rsidRDefault="00A82024" w:rsidP="003C1615">
      <w:pPr>
        <w:ind w:firstLine="709"/>
        <w:jc w:val="both"/>
        <w:rPr>
          <w:sz w:val="28"/>
          <w:szCs w:val="28"/>
        </w:rPr>
      </w:pPr>
      <w:r>
        <w:rPr>
          <w:sz w:val="28"/>
          <w:szCs w:val="28"/>
        </w:rPr>
        <w:t>1) </w:t>
      </w:r>
      <w:r w:rsidR="003C1615" w:rsidRPr="00806093">
        <w:rPr>
          <w:sz w:val="28"/>
          <w:szCs w:val="28"/>
        </w:rPr>
        <w:t>выписку из Единого государственного реестра юридических лиц (ЕГРЮЛ);</w:t>
      </w:r>
    </w:p>
    <w:p w:rsidR="003C1615" w:rsidRPr="00806093" w:rsidRDefault="00376481" w:rsidP="003C1615">
      <w:pPr>
        <w:ind w:firstLine="709"/>
        <w:jc w:val="both"/>
        <w:rPr>
          <w:sz w:val="28"/>
          <w:szCs w:val="28"/>
        </w:rPr>
      </w:pPr>
      <w:r>
        <w:rPr>
          <w:sz w:val="28"/>
          <w:szCs w:val="28"/>
        </w:rPr>
        <w:t>2) </w:t>
      </w:r>
      <w:r w:rsidR="003C1615" w:rsidRPr="00806093">
        <w:rPr>
          <w:sz w:val="28"/>
          <w:szCs w:val="28"/>
        </w:rPr>
        <w:t>справку об исполнении победителем конкурса обязанности по</w:t>
      </w:r>
      <w:r w:rsidR="00806093" w:rsidRPr="00806093">
        <w:rPr>
          <w:sz w:val="28"/>
          <w:szCs w:val="28"/>
          <w:lang w:val="en-US"/>
        </w:rPr>
        <w:t> </w:t>
      </w:r>
      <w:r w:rsidR="003C1615" w:rsidRPr="00806093">
        <w:rPr>
          <w:sz w:val="28"/>
          <w:szCs w:val="28"/>
        </w:rPr>
        <w:t xml:space="preserve">уплате налогов, сборов, страховых взносов, пеней, штрафов, процентов </w:t>
      </w:r>
      <w:r w:rsidR="003C1615" w:rsidRPr="00806093">
        <w:rPr>
          <w:sz w:val="28"/>
          <w:szCs w:val="28"/>
        </w:rPr>
        <w:lastRenderedPageBreak/>
        <w:t>по</w:t>
      </w:r>
      <w:r w:rsidR="00806093" w:rsidRPr="00806093">
        <w:rPr>
          <w:sz w:val="28"/>
          <w:szCs w:val="28"/>
          <w:lang w:val="en-US"/>
        </w:rPr>
        <w:t> </w:t>
      </w:r>
      <w:r w:rsidR="003C1615" w:rsidRPr="00806093">
        <w:rPr>
          <w:sz w:val="28"/>
          <w:szCs w:val="28"/>
        </w:rPr>
        <w:t>форме, утвержденной федеральным органом исполнительной власти, уполномоченным по контролю и надзору в области налогов и сборов;</w:t>
      </w:r>
    </w:p>
    <w:p w:rsidR="003C1615" w:rsidRPr="00806093" w:rsidRDefault="00376481" w:rsidP="003C1615">
      <w:pPr>
        <w:ind w:firstLine="709"/>
        <w:jc w:val="both"/>
        <w:rPr>
          <w:sz w:val="28"/>
          <w:szCs w:val="28"/>
        </w:rPr>
      </w:pPr>
      <w:r>
        <w:rPr>
          <w:sz w:val="28"/>
          <w:szCs w:val="28"/>
        </w:rPr>
        <w:t>3) </w:t>
      </w:r>
      <w:r w:rsidR="003C1615" w:rsidRPr="00806093">
        <w:rPr>
          <w:sz w:val="28"/>
          <w:szCs w:val="28"/>
        </w:rPr>
        <w:t>документ, подтверждающий отсутствие возбужденного в отношении заявителя производства по делу о не</w:t>
      </w:r>
      <w:r>
        <w:rPr>
          <w:sz w:val="28"/>
          <w:szCs w:val="28"/>
        </w:rPr>
        <w:t>состоятельности (банкротстве) в </w:t>
      </w:r>
      <w:r w:rsidR="003C1615" w:rsidRPr="00806093">
        <w:rPr>
          <w:sz w:val="28"/>
          <w:szCs w:val="28"/>
        </w:rPr>
        <w:t xml:space="preserve">соответствии с законодательством </w:t>
      </w:r>
      <w:r>
        <w:rPr>
          <w:sz w:val="28"/>
          <w:szCs w:val="28"/>
        </w:rPr>
        <w:t>Российской Федерации о </w:t>
      </w:r>
      <w:r w:rsidR="003C1615" w:rsidRPr="00806093">
        <w:rPr>
          <w:sz w:val="28"/>
          <w:szCs w:val="28"/>
        </w:rPr>
        <w:t>несостоятельности (банкротстве).</w:t>
      </w:r>
    </w:p>
    <w:p w:rsidR="003C1615" w:rsidRPr="00561A29" w:rsidRDefault="003C1615" w:rsidP="003C1615">
      <w:pPr>
        <w:ind w:firstLine="709"/>
        <w:jc w:val="both"/>
        <w:rPr>
          <w:sz w:val="28"/>
          <w:szCs w:val="28"/>
        </w:rPr>
      </w:pPr>
      <w:r w:rsidRPr="00806093">
        <w:rPr>
          <w:sz w:val="28"/>
          <w:szCs w:val="28"/>
        </w:rPr>
        <w:t>Организатор самостоятельно запрашивает сведения</w:t>
      </w:r>
      <w:r w:rsidR="00B6381B">
        <w:rPr>
          <w:sz w:val="28"/>
          <w:szCs w:val="28"/>
        </w:rPr>
        <w:t>, предусмотренные подпунктами 1</w:t>
      </w:r>
      <w:r w:rsidR="00A025A2">
        <w:rPr>
          <w:sz w:val="28"/>
          <w:szCs w:val="28"/>
        </w:rPr>
        <w:t>–</w:t>
      </w:r>
      <w:r w:rsidR="00136A85">
        <w:rPr>
          <w:sz w:val="28"/>
          <w:szCs w:val="28"/>
        </w:rPr>
        <w:t>3 настоящего пункта,</w:t>
      </w:r>
      <w:r w:rsidRPr="00806093">
        <w:rPr>
          <w:sz w:val="28"/>
          <w:szCs w:val="28"/>
        </w:rPr>
        <w:t xml:space="preserve"> в слу</w:t>
      </w:r>
      <w:r w:rsidR="00376481">
        <w:rPr>
          <w:sz w:val="28"/>
          <w:szCs w:val="28"/>
        </w:rPr>
        <w:t>чае если победитель конкурса не </w:t>
      </w:r>
      <w:r w:rsidRPr="00806093">
        <w:rPr>
          <w:sz w:val="28"/>
          <w:szCs w:val="28"/>
        </w:rPr>
        <w:t>представил их по собственной инициативе.</w:t>
      </w:r>
      <w:r w:rsidR="00136A85">
        <w:rPr>
          <w:sz w:val="28"/>
          <w:szCs w:val="28"/>
        </w:rPr>
        <w:t xml:space="preserve"> Организатор </w:t>
      </w:r>
      <w:r w:rsidR="00136A85" w:rsidRPr="00806093">
        <w:rPr>
          <w:sz w:val="28"/>
          <w:szCs w:val="28"/>
        </w:rPr>
        <w:t>в течение 10 рабочих дней со дня выхода распоряжения Администрации Северодвинска «Об итогах конкур</w:t>
      </w:r>
      <w:r w:rsidR="00136A85">
        <w:rPr>
          <w:sz w:val="28"/>
          <w:szCs w:val="28"/>
        </w:rPr>
        <w:t xml:space="preserve">са </w:t>
      </w:r>
      <w:r w:rsidR="00136A85" w:rsidRPr="00806093">
        <w:rPr>
          <w:sz w:val="28"/>
          <w:szCs w:val="28"/>
        </w:rPr>
        <w:t>целевых социальных проектов «Общественная инициатива» среди социально ориентированных некоммерческих организаций муниципального образования «Северодвинск»</w:t>
      </w:r>
      <w:r w:rsidR="00136A85">
        <w:rPr>
          <w:rFonts w:eastAsia="MS Mincho"/>
          <w:sz w:val="28"/>
          <w:szCs w:val="28"/>
        </w:rPr>
        <w:t xml:space="preserve"> проверяет Получателя Субсидии на соответствие требованиям п. 4.2.</w:t>
      </w:r>
    </w:p>
    <w:p w:rsidR="00C110BD" w:rsidRPr="00561A29" w:rsidRDefault="00C110BD" w:rsidP="00C110BD">
      <w:pPr>
        <w:ind w:firstLine="709"/>
        <w:jc w:val="both"/>
        <w:rPr>
          <w:rFonts w:eastAsia="MS Mincho"/>
          <w:sz w:val="28"/>
          <w:szCs w:val="28"/>
        </w:rPr>
      </w:pPr>
      <w:r w:rsidRPr="00561A29">
        <w:rPr>
          <w:sz w:val="28"/>
          <w:szCs w:val="28"/>
        </w:rPr>
        <w:t>4.</w:t>
      </w:r>
      <w:r w:rsidR="007C7D25">
        <w:rPr>
          <w:sz w:val="28"/>
          <w:szCs w:val="28"/>
        </w:rPr>
        <w:t>4</w:t>
      </w:r>
      <w:r w:rsidRPr="00561A29">
        <w:rPr>
          <w:sz w:val="28"/>
          <w:szCs w:val="28"/>
        </w:rPr>
        <w:t>. </w:t>
      </w:r>
      <w:r w:rsidRPr="00561A29">
        <w:rPr>
          <w:sz w:val="28"/>
        </w:rPr>
        <w:t xml:space="preserve">На основании распоряжения Администрации Северодвинска </w:t>
      </w:r>
      <w:r>
        <w:rPr>
          <w:sz w:val="28"/>
          <w:szCs w:val="28"/>
        </w:rPr>
        <w:t>«Об</w:t>
      </w:r>
      <w:r w:rsidR="006F2CF7">
        <w:rPr>
          <w:sz w:val="28"/>
          <w:szCs w:val="28"/>
        </w:rPr>
        <w:t> </w:t>
      </w:r>
      <w:r>
        <w:rPr>
          <w:sz w:val="28"/>
          <w:szCs w:val="28"/>
        </w:rPr>
        <w:t xml:space="preserve">итогах </w:t>
      </w:r>
      <w:r w:rsidRPr="002A2A1E">
        <w:rPr>
          <w:sz w:val="28"/>
          <w:szCs w:val="28"/>
        </w:rPr>
        <w:t>конкурса целевых социальных проектов «Общественная инициатива» среди социально ориентированных некоммерческих организаций муниципаль</w:t>
      </w:r>
      <w:r>
        <w:rPr>
          <w:sz w:val="28"/>
          <w:szCs w:val="28"/>
        </w:rPr>
        <w:t>ного образования «Северодвинск»</w:t>
      </w:r>
      <w:r w:rsidRPr="00561A29">
        <w:rPr>
          <w:sz w:val="28"/>
        </w:rPr>
        <w:t xml:space="preserve"> Главный распорядитель заключает договор о </w:t>
      </w:r>
      <w:r w:rsidRPr="00561A29">
        <w:rPr>
          <w:sz w:val="28"/>
          <w:szCs w:val="28"/>
        </w:rPr>
        <w:t xml:space="preserve">предоставлении </w:t>
      </w:r>
      <w:r>
        <w:rPr>
          <w:sz w:val="28"/>
          <w:szCs w:val="28"/>
        </w:rPr>
        <w:t>субсидии</w:t>
      </w:r>
      <w:r w:rsidRPr="00561A29">
        <w:rPr>
          <w:sz w:val="28"/>
          <w:szCs w:val="28"/>
        </w:rPr>
        <w:t xml:space="preserve"> </w:t>
      </w:r>
      <w:r w:rsidRPr="00561A29">
        <w:rPr>
          <w:sz w:val="28"/>
        </w:rPr>
        <w:t xml:space="preserve">с каждым Получателем </w:t>
      </w:r>
      <w:r>
        <w:rPr>
          <w:sz w:val="28"/>
        </w:rPr>
        <w:t>Субсидии</w:t>
      </w:r>
      <w:r w:rsidRPr="00561A29">
        <w:rPr>
          <w:sz w:val="28"/>
        </w:rPr>
        <w:t xml:space="preserve"> в соответствии с типовой формой, утвержденной распоряжением начальника Финансового управления Администрации Северодвинска (далее – Договор)</w:t>
      </w:r>
      <w:r w:rsidRPr="00561A29">
        <w:rPr>
          <w:sz w:val="28"/>
          <w:szCs w:val="28"/>
        </w:rPr>
        <w:t>.</w:t>
      </w:r>
    </w:p>
    <w:p w:rsidR="00C110BD" w:rsidRPr="00561A29" w:rsidRDefault="00C110BD" w:rsidP="00C110BD">
      <w:pPr>
        <w:ind w:firstLine="709"/>
        <w:jc w:val="both"/>
        <w:rPr>
          <w:rFonts w:eastAsia="MS Mincho"/>
          <w:sz w:val="28"/>
          <w:szCs w:val="28"/>
        </w:rPr>
      </w:pPr>
      <w:r w:rsidRPr="00561A29">
        <w:rPr>
          <w:rFonts w:eastAsia="MS Mincho"/>
          <w:sz w:val="28"/>
          <w:szCs w:val="28"/>
        </w:rPr>
        <w:t xml:space="preserve">В </w:t>
      </w:r>
      <w:r w:rsidRPr="00561A29">
        <w:rPr>
          <w:sz w:val="28"/>
          <w:szCs w:val="28"/>
        </w:rPr>
        <w:t>Договоре</w:t>
      </w:r>
      <w:r w:rsidRPr="00561A29">
        <w:rPr>
          <w:rFonts w:eastAsia="MS Mincho"/>
          <w:sz w:val="28"/>
          <w:szCs w:val="28"/>
        </w:rPr>
        <w:t xml:space="preserve"> указываются: </w:t>
      </w:r>
    </w:p>
    <w:p w:rsidR="00C110BD" w:rsidRPr="00561A29" w:rsidRDefault="00C110BD" w:rsidP="00C110BD">
      <w:pPr>
        <w:autoSpaceDE w:val="0"/>
        <w:autoSpaceDN w:val="0"/>
        <w:adjustRightInd w:val="0"/>
        <w:ind w:firstLine="709"/>
        <w:jc w:val="both"/>
        <w:rPr>
          <w:rFonts w:eastAsia="MS Mincho"/>
          <w:sz w:val="28"/>
          <w:szCs w:val="28"/>
        </w:rPr>
      </w:pPr>
      <w:r w:rsidRPr="00561A29">
        <w:rPr>
          <w:rFonts w:eastAsia="MS Mincho"/>
          <w:sz w:val="28"/>
          <w:szCs w:val="28"/>
        </w:rPr>
        <w:t xml:space="preserve">а) цель предоставления </w:t>
      </w:r>
      <w:r>
        <w:rPr>
          <w:rFonts w:eastAsia="MS Mincho"/>
          <w:sz w:val="28"/>
          <w:szCs w:val="28"/>
        </w:rPr>
        <w:t>Субсидии</w:t>
      </w:r>
      <w:r w:rsidRPr="00561A29">
        <w:rPr>
          <w:rFonts w:eastAsia="MS Mincho"/>
          <w:sz w:val="28"/>
          <w:szCs w:val="28"/>
        </w:rPr>
        <w:t>;</w:t>
      </w:r>
    </w:p>
    <w:p w:rsidR="00C110BD" w:rsidRPr="00561A29" w:rsidRDefault="00C110BD" w:rsidP="00C110BD">
      <w:pPr>
        <w:autoSpaceDE w:val="0"/>
        <w:autoSpaceDN w:val="0"/>
        <w:adjustRightInd w:val="0"/>
        <w:ind w:firstLine="709"/>
        <w:jc w:val="both"/>
        <w:rPr>
          <w:rFonts w:eastAsia="MS Mincho"/>
          <w:sz w:val="28"/>
          <w:szCs w:val="28"/>
        </w:rPr>
      </w:pPr>
      <w:r w:rsidRPr="00561A29">
        <w:rPr>
          <w:rFonts w:eastAsia="MS Mincho"/>
          <w:sz w:val="28"/>
          <w:szCs w:val="28"/>
        </w:rPr>
        <w:t xml:space="preserve">б) размер </w:t>
      </w:r>
      <w:r>
        <w:rPr>
          <w:rFonts w:eastAsia="MS Mincho"/>
          <w:sz w:val="28"/>
          <w:szCs w:val="28"/>
        </w:rPr>
        <w:t>Субсидии</w:t>
      </w:r>
      <w:r w:rsidRPr="00561A29">
        <w:rPr>
          <w:rFonts w:eastAsia="MS Mincho"/>
          <w:sz w:val="28"/>
          <w:szCs w:val="28"/>
        </w:rPr>
        <w:t>;</w:t>
      </w:r>
    </w:p>
    <w:p w:rsidR="00C110BD" w:rsidRPr="00561A29" w:rsidRDefault="00C110BD" w:rsidP="00C110BD">
      <w:pPr>
        <w:autoSpaceDE w:val="0"/>
        <w:autoSpaceDN w:val="0"/>
        <w:adjustRightInd w:val="0"/>
        <w:ind w:firstLine="709"/>
        <w:jc w:val="both"/>
        <w:rPr>
          <w:rFonts w:eastAsia="MS Mincho"/>
          <w:sz w:val="28"/>
          <w:szCs w:val="28"/>
        </w:rPr>
      </w:pPr>
      <w:r w:rsidRPr="00561A29">
        <w:rPr>
          <w:rFonts w:eastAsia="MS Mincho"/>
          <w:sz w:val="28"/>
          <w:szCs w:val="28"/>
        </w:rPr>
        <w:t xml:space="preserve">в) сроки и порядок перечисления </w:t>
      </w:r>
      <w:r>
        <w:rPr>
          <w:rFonts w:eastAsia="MS Mincho"/>
          <w:sz w:val="28"/>
          <w:szCs w:val="28"/>
        </w:rPr>
        <w:t>Субсидии</w:t>
      </w:r>
      <w:r w:rsidRPr="00561A29">
        <w:rPr>
          <w:rFonts w:eastAsia="MS Mincho"/>
          <w:sz w:val="28"/>
          <w:szCs w:val="28"/>
        </w:rPr>
        <w:t>;</w:t>
      </w:r>
    </w:p>
    <w:p w:rsidR="00C110BD" w:rsidRPr="00561A29" w:rsidRDefault="00C110BD" w:rsidP="00C110BD">
      <w:pPr>
        <w:autoSpaceDE w:val="0"/>
        <w:autoSpaceDN w:val="0"/>
        <w:adjustRightInd w:val="0"/>
        <w:ind w:firstLine="709"/>
        <w:jc w:val="both"/>
        <w:rPr>
          <w:sz w:val="28"/>
          <w:szCs w:val="28"/>
        </w:rPr>
      </w:pPr>
      <w:r w:rsidRPr="00561A29">
        <w:rPr>
          <w:rFonts w:eastAsia="MS Mincho"/>
          <w:sz w:val="28"/>
          <w:szCs w:val="28"/>
        </w:rPr>
        <w:t xml:space="preserve">г) согласие Получателем </w:t>
      </w:r>
      <w:r>
        <w:rPr>
          <w:rFonts w:eastAsia="MS Mincho"/>
          <w:sz w:val="28"/>
          <w:szCs w:val="28"/>
        </w:rPr>
        <w:t>Субсидии</w:t>
      </w:r>
      <w:r w:rsidRPr="00561A29">
        <w:rPr>
          <w:rFonts w:eastAsia="MS Mincho"/>
          <w:sz w:val="28"/>
          <w:szCs w:val="28"/>
        </w:rPr>
        <w:t xml:space="preserve"> на осуществление Главным распорядителем, Организатором и органами муниципального финансового контроля </w:t>
      </w:r>
      <w:r w:rsidR="007349E1" w:rsidRPr="002A2A1E">
        <w:rPr>
          <w:sz w:val="28"/>
          <w:szCs w:val="28"/>
        </w:rPr>
        <w:t>муниципаль</w:t>
      </w:r>
      <w:r w:rsidR="007349E1">
        <w:rPr>
          <w:sz w:val="28"/>
          <w:szCs w:val="28"/>
        </w:rPr>
        <w:t xml:space="preserve">ного образования «Северодвинск» </w:t>
      </w:r>
      <w:r w:rsidRPr="00561A29">
        <w:rPr>
          <w:rFonts w:eastAsia="MS Mincho"/>
          <w:sz w:val="28"/>
          <w:szCs w:val="28"/>
        </w:rPr>
        <w:t xml:space="preserve">проверок соблюдения Получателем </w:t>
      </w:r>
      <w:r w:rsidRPr="00C110BD">
        <w:rPr>
          <w:rFonts w:eastAsia="MS Mincho"/>
          <w:sz w:val="28"/>
          <w:szCs w:val="28"/>
        </w:rPr>
        <w:t>Субсидии</w:t>
      </w:r>
      <w:r w:rsidRPr="00561A29">
        <w:rPr>
          <w:rFonts w:eastAsia="MS Mincho"/>
          <w:sz w:val="28"/>
          <w:szCs w:val="28"/>
        </w:rPr>
        <w:t xml:space="preserve"> условий, целей</w:t>
      </w:r>
      <w:r w:rsidRPr="00561A29">
        <w:rPr>
          <w:rFonts w:eastAsia="MS Mincho"/>
          <w:sz w:val="28"/>
          <w:szCs w:val="28"/>
        </w:rPr>
        <w:br/>
        <w:t>и порядка их предоставления и запрет приобретения за счет полученных средств иностранной валюты, за исключением операций,</w:t>
      </w:r>
      <w:r w:rsidRPr="00561A29">
        <w:rPr>
          <w:sz w:val="28"/>
          <w:szCs w:val="28"/>
        </w:rPr>
        <w:t xml:space="preserve"> осуществляемых в соответствии с валютным законодательством Российской Федерации</w:t>
      </w:r>
      <w:r w:rsidRPr="00561A29">
        <w:rPr>
          <w:sz w:val="28"/>
          <w:szCs w:val="28"/>
        </w:rPr>
        <w:br/>
        <w:t xml:space="preserve">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муниципальными правовыми актами, регулирующими порядок предоставления </w:t>
      </w:r>
      <w:r>
        <w:rPr>
          <w:rFonts w:eastAsia="MS Mincho"/>
          <w:sz w:val="28"/>
          <w:szCs w:val="28"/>
        </w:rPr>
        <w:t>Субсидии</w:t>
      </w:r>
      <w:r w:rsidRPr="00561A29">
        <w:rPr>
          <w:rFonts w:eastAsia="MS Mincho"/>
          <w:sz w:val="28"/>
          <w:szCs w:val="28"/>
        </w:rPr>
        <w:t xml:space="preserve">; а также запрет использования </w:t>
      </w:r>
      <w:r>
        <w:rPr>
          <w:rFonts w:eastAsia="MS Mincho"/>
          <w:sz w:val="28"/>
          <w:szCs w:val="28"/>
        </w:rPr>
        <w:t>Субсидии</w:t>
      </w:r>
      <w:r w:rsidRPr="00561A29">
        <w:rPr>
          <w:rFonts w:eastAsia="MS Mincho"/>
          <w:sz w:val="28"/>
          <w:szCs w:val="28"/>
        </w:rPr>
        <w:t xml:space="preserve"> в коммерческих целях; </w:t>
      </w:r>
    </w:p>
    <w:p w:rsidR="00C110BD" w:rsidRPr="00561A29" w:rsidRDefault="00C110BD" w:rsidP="00C110BD">
      <w:pPr>
        <w:autoSpaceDE w:val="0"/>
        <w:autoSpaceDN w:val="0"/>
        <w:adjustRightInd w:val="0"/>
        <w:ind w:firstLine="709"/>
        <w:jc w:val="both"/>
        <w:rPr>
          <w:rFonts w:eastAsia="MS Mincho"/>
          <w:sz w:val="28"/>
          <w:szCs w:val="28"/>
        </w:rPr>
      </w:pPr>
      <w:r w:rsidRPr="00561A29">
        <w:rPr>
          <w:rFonts w:eastAsia="MS Mincho"/>
          <w:sz w:val="28"/>
          <w:szCs w:val="28"/>
        </w:rPr>
        <w:t xml:space="preserve">д) порядок возврата сумм, использованных Получателем </w:t>
      </w:r>
      <w:r>
        <w:rPr>
          <w:rFonts w:eastAsia="MS Mincho"/>
          <w:sz w:val="28"/>
          <w:szCs w:val="28"/>
        </w:rPr>
        <w:t>Субсидии</w:t>
      </w:r>
      <w:r w:rsidRPr="00561A29">
        <w:rPr>
          <w:rFonts w:eastAsia="MS Mincho"/>
          <w:sz w:val="28"/>
          <w:szCs w:val="28"/>
        </w:rPr>
        <w:t>, в доход местного бюджета в случае установления по итогам проверок, проведенных Главным распорядителем и (или) органами муниципального финансового контроля</w:t>
      </w:r>
      <w:r w:rsidR="000E3D09">
        <w:rPr>
          <w:rFonts w:eastAsia="MS Mincho"/>
          <w:sz w:val="28"/>
          <w:szCs w:val="28"/>
        </w:rPr>
        <w:t xml:space="preserve"> муниципального образования «Северодвинск»</w:t>
      </w:r>
      <w:r w:rsidRPr="00561A29">
        <w:rPr>
          <w:rFonts w:eastAsia="MS Mincho"/>
          <w:sz w:val="28"/>
          <w:szCs w:val="28"/>
        </w:rPr>
        <w:t xml:space="preserve">, факта нарушения условий, целей и порядка предоставления </w:t>
      </w:r>
      <w:r>
        <w:rPr>
          <w:rFonts w:eastAsia="MS Mincho"/>
          <w:sz w:val="28"/>
          <w:szCs w:val="28"/>
        </w:rPr>
        <w:t>Субсидии</w:t>
      </w:r>
      <w:r w:rsidRPr="00561A29">
        <w:rPr>
          <w:rFonts w:eastAsia="MS Mincho"/>
          <w:sz w:val="28"/>
          <w:szCs w:val="28"/>
        </w:rPr>
        <w:t xml:space="preserve">; </w:t>
      </w:r>
    </w:p>
    <w:p w:rsidR="00C110BD" w:rsidRPr="00561A29" w:rsidRDefault="00C110BD" w:rsidP="00C110BD">
      <w:pPr>
        <w:autoSpaceDE w:val="0"/>
        <w:autoSpaceDN w:val="0"/>
        <w:adjustRightInd w:val="0"/>
        <w:ind w:firstLine="709"/>
        <w:jc w:val="both"/>
        <w:rPr>
          <w:rFonts w:eastAsia="MS Mincho"/>
          <w:sz w:val="28"/>
          <w:szCs w:val="28"/>
        </w:rPr>
      </w:pPr>
      <w:r w:rsidRPr="00561A29">
        <w:rPr>
          <w:rFonts w:eastAsia="MS Mincho"/>
          <w:sz w:val="28"/>
          <w:szCs w:val="28"/>
        </w:rPr>
        <w:lastRenderedPageBreak/>
        <w:t xml:space="preserve">е) порядок и сроки предоставления отчетности Получателем </w:t>
      </w:r>
      <w:r>
        <w:rPr>
          <w:rFonts w:eastAsia="MS Mincho"/>
          <w:sz w:val="28"/>
          <w:szCs w:val="28"/>
        </w:rPr>
        <w:t>Субсидии</w:t>
      </w:r>
      <w:r w:rsidRPr="00561A29">
        <w:rPr>
          <w:rFonts w:eastAsia="MS Mincho"/>
          <w:sz w:val="28"/>
          <w:szCs w:val="28"/>
        </w:rPr>
        <w:br/>
        <w:t>об осуществлении расходов, источником финансового обеспечения которых явля</w:t>
      </w:r>
      <w:r w:rsidR="00B6381B">
        <w:rPr>
          <w:rFonts w:eastAsia="MS Mincho"/>
          <w:sz w:val="28"/>
          <w:szCs w:val="28"/>
        </w:rPr>
        <w:t>ю</w:t>
      </w:r>
      <w:r w:rsidRPr="00561A29">
        <w:rPr>
          <w:rFonts w:eastAsia="MS Mincho"/>
          <w:sz w:val="28"/>
          <w:szCs w:val="28"/>
        </w:rPr>
        <w:t xml:space="preserve">тся </w:t>
      </w:r>
      <w:r>
        <w:rPr>
          <w:rFonts w:eastAsia="MS Mincho"/>
          <w:sz w:val="28"/>
          <w:szCs w:val="28"/>
        </w:rPr>
        <w:t>Субсидии</w:t>
      </w:r>
      <w:r w:rsidRPr="00561A29">
        <w:rPr>
          <w:rFonts w:eastAsia="MS Mincho"/>
          <w:sz w:val="28"/>
          <w:szCs w:val="28"/>
        </w:rPr>
        <w:t>, а также ответственность за непредставление данной отчетности;</w:t>
      </w:r>
    </w:p>
    <w:p w:rsidR="00C110BD" w:rsidRPr="00561A29" w:rsidRDefault="00C110BD" w:rsidP="00C110BD">
      <w:pPr>
        <w:autoSpaceDE w:val="0"/>
        <w:autoSpaceDN w:val="0"/>
        <w:adjustRightInd w:val="0"/>
        <w:ind w:firstLine="709"/>
        <w:jc w:val="both"/>
        <w:rPr>
          <w:rFonts w:eastAsia="MS Mincho"/>
          <w:sz w:val="28"/>
          <w:szCs w:val="28"/>
        </w:rPr>
      </w:pPr>
      <w:r w:rsidRPr="00561A29">
        <w:rPr>
          <w:rFonts w:eastAsia="MS Mincho"/>
          <w:sz w:val="28"/>
          <w:szCs w:val="28"/>
        </w:rPr>
        <w:t xml:space="preserve">ж) ответственность Получателя </w:t>
      </w:r>
      <w:r>
        <w:rPr>
          <w:rFonts w:eastAsia="MS Mincho"/>
          <w:sz w:val="28"/>
          <w:szCs w:val="28"/>
        </w:rPr>
        <w:t>Субсидии</w:t>
      </w:r>
      <w:r w:rsidRPr="00561A29">
        <w:rPr>
          <w:rFonts w:eastAsia="MS Mincho"/>
          <w:sz w:val="28"/>
          <w:szCs w:val="28"/>
        </w:rPr>
        <w:t xml:space="preserve"> за невыполнение мероприятий/работ в рамках социального проекта в полном объеме</w:t>
      </w:r>
      <w:r w:rsidRPr="00561A29">
        <w:rPr>
          <w:rFonts w:eastAsia="MS Mincho"/>
          <w:sz w:val="28"/>
          <w:szCs w:val="28"/>
        </w:rPr>
        <w:br/>
        <w:t>и в установленные сроки;</w:t>
      </w:r>
    </w:p>
    <w:p w:rsidR="00C110BD" w:rsidRPr="00561A29" w:rsidRDefault="00C110BD" w:rsidP="00C110BD">
      <w:pPr>
        <w:autoSpaceDE w:val="0"/>
        <w:autoSpaceDN w:val="0"/>
        <w:adjustRightInd w:val="0"/>
        <w:ind w:firstLine="709"/>
        <w:jc w:val="both"/>
        <w:rPr>
          <w:rFonts w:eastAsia="MS Mincho"/>
          <w:sz w:val="28"/>
          <w:szCs w:val="28"/>
        </w:rPr>
      </w:pPr>
      <w:r w:rsidRPr="00561A29">
        <w:rPr>
          <w:rFonts w:eastAsia="MS Mincho"/>
          <w:sz w:val="28"/>
          <w:szCs w:val="28"/>
        </w:rPr>
        <w:t xml:space="preserve">з) обязательство Получателя </w:t>
      </w:r>
      <w:r>
        <w:rPr>
          <w:rFonts w:eastAsia="MS Mincho"/>
          <w:sz w:val="28"/>
          <w:szCs w:val="28"/>
        </w:rPr>
        <w:t>Субсидии</w:t>
      </w:r>
      <w:r w:rsidRPr="00561A29">
        <w:rPr>
          <w:rFonts w:eastAsia="MS Mincho"/>
          <w:sz w:val="28"/>
          <w:szCs w:val="28"/>
        </w:rPr>
        <w:t xml:space="preserve"> по возврату неиспользованн</w:t>
      </w:r>
      <w:r w:rsidR="000E7890">
        <w:rPr>
          <w:rFonts w:eastAsia="MS Mincho"/>
          <w:sz w:val="28"/>
          <w:szCs w:val="28"/>
        </w:rPr>
        <w:t>ой</w:t>
      </w:r>
      <w:r w:rsidRPr="00561A29">
        <w:rPr>
          <w:rFonts w:eastAsia="MS Mincho"/>
          <w:sz w:val="28"/>
          <w:szCs w:val="28"/>
        </w:rPr>
        <w:t xml:space="preserve"> </w:t>
      </w:r>
      <w:r>
        <w:rPr>
          <w:rFonts w:eastAsia="MS Mincho"/>
          <w:sz w:val="28"/>
          <w:szCs w:val="28"/>
        </w:rPr>
        <w:t>Субсидии</w:t>
      </w:r>
      <w:r w:rsidRPr="00561A29">
        <w:rPr>
          <w:rFonts w:eastAsia="MS Mincho"/>
          <w:sz w:val="28"/>
          <w:szCs w:val="28"/>
        </w:rPr>
        <w:t xml:space="preserve"> в случае расторжения Договора;</w:t>
      </w:r>
    </w:p>
    <w:p w:rsidR="00C110BD" w:rsidRPr="00561A29" w:rsidRDefault="00C110BD" w:rsidP="00C110BD">
      <w:pPr>
        <w:autoSpaceDE w:val="0"/>
        <w:autoSpaceDN w:val="0"/>
        <w:adjustRightInd w:val="0"/>
        <w:ind w:firstLine="709"/>
        <w:jc w:val="both"/>
        <w:rPr>
          <w:rFonts w:eastAsia="MS Mincho"/>
          <w:sz w:val="28"/>
          <w:szCs w:val="28"/>
        </w:rPr>
      </w:pPr>
      <w:r w:rsidRPr="00561A29">
        <w:rPr>
          <w:rFonts w:eastAsia="MS Mincho"/>
          <w:sz w:val="28"/>
          <w:szCs w:val="28"/>
        </w:rPr>
        <w:t>и) порядок и сроки возврата суммы неиспользованно</w:t>
      </w:r>
      <w:r w:rsidR="000E7890">
        <w:rPr>
          <w:rFonts w:eastAsia="MS Mincho"/>
          <w:sz w:val="28"/>
          <w:szCs w:val="28"/>
        </w:rPr>
        <w:t>й</w:t>
      </w:r>
      <w:r w:rsidRPr="00561A29">
        <w:rPr>
          <w:rFonts w:eastAsia="MS Mincho"/>
          <w:sz w:val="28"/>
          <w:szCs w:val="28"/>
        </w:rPr>
        <w:t xml:space="preserve"> в отчетном финансовом году </w:t>
      </w:r>
      <w:r>
        <w:rPr>
          <w:rFonts w:eastAsia="MS Mincho"/>
          <w:sz w:val="28"/>
          <w:szCs w:val="28"/>
        </w:rPr>
        <w:t>Субсидии</w:t>
      </w:r>
      <w:r w:rsidRPr="00561A29">
        <w:rPr>
          <w:rFonts w:eastAsia="MS Mincho"/>
          <w:sz w:val="28"/>
          <w:szCs w:val="28"/>
        </w:rPr>
        <w:t xml:space="preserve"> или остатка </w:t>
      </w:r>
      <w:r>
        <w:rPr>
          <w:rFonts w:eastAsia="MS Mincho"/>
          <w:sz w:val="28"/>
          <w:szCs w:val="28"/>
        </w:rPr>
        <w:t>Субсидии</w:t>
      </w:r>
      <w:r w:rsidRPr="00561A29">
        <w:rPr>
          <w:rFonts w:eastAsia="MS Mincho"/>
          <w:sz w:val="28"/>
          <w:szCs w:val="28"/>
        </w:rPr>
        <w:t xml:space="preserve"> Получателем </w:t>
      </w:r>
      <w:r>
        <w:rPr>
          <w:rFonts w:eastAsia="MS Mincho"/>
          <w:sz w:val="28"/>
          <w:szCs w:val="28"/>
        </w:rPr>
        <w:t>Субсидии</w:t>
      </w:r>
      <w:r w:rsidRPr="00561A29">
        <w:rPr>
          <w:rFonts w:eastAsia="MS Mincho"/>
          <w:sz w:val="28"/>
          <w:szCs w:val="28"/>
        </w:rPr>
        <w:t>;</w:t>
      </w:r>
    </w:p>
    <w:p w:rsidR="00C110BD" w:rsidRPr="00561A29" w:rsidRDefault="00C110BD" w:rsidP="00C110BD">
      <w:pPr>
        <w:autoSpaceDE w:val="0"/>
        <w:autoSpaceDN w:val="0"/>
        <w:adjustRightInd w:val="0"/>
        <w:ind w:firstLine="709"/>
        <w:jc w:val="both"/>
        <w:rPr>
          <w:rFonts w:eastAsia="MS Mincho"/>
          <w:sz w:val="28"/>
          <w:szCs w:val="28"/>
        </w:rPr>
      </w:pPr>
      <w:r w:rsidRPr="00561A29">
        <w:rPr>
          <w:rFonts w:eastAsia="MS Mincho"/>
          <w:sz w:val="28"/>
          <w:szCs w:val="28"/>
        </w:rPr>
        <w:t>к) положения о расторжении Договора;</w:t>
      </w:r>
    </w:p>
    <w:p w:rsidR="00C110BD" w:rsidRDefault="00C110BD" w:rsidP="00C110BD">
      <w:pPr>
        <w:ind w:firstLine="709"/>
        <w:jc w:val="both"/>
        <w:rPr>
          <w:rFonts w:eastAsia="MS Mincho"/>
          <w:sz w:val="28"/>
          <w:szCs w:val="28"/>
        </w:rPr>
      </w:pPr>
      <w:r w:rsidRPr="00561A29">
        <w:rPr>
          <w:rFonts w:eastAsia="MS Mincho"/>
          <w:sz w:val="28"/>
          <w:szCs w:val="28"/>
        </w:rPr>
        <w:t>л) условия внесения в Договор изменений и дополнений, в том числе связанных с изменениями законодательства Российской Федерации.</w:t>
      </w:r>
    </w:p>
    <w:p w:rsidR="006F5203" w:rsidRPr="00561A29" w:rsidRDefault="006F5203" w:rsidP="006F5203">
      <w:pPr>
        <w:ind w:firstLine="709"/>
        <w:jc w:val="both"/>
        <w:rPr>
          <w:rFonts w:eastAsia="MS Mincho"/>
          <w:sz w:val="28"/>
          <w:szCs w:val="28"/>
        </w:rPr>
      </w:pPr>
      <w:r w:rsidRPr="00561A29">
        <w:rPr>
          <w:sz w:val="28"/>
          <w:szCs w:val="28"/>
        </w:rPr>
        <w:t>4.</w:t>
      </w:r>
      <w:r w:rsidR="007C7D25">
        <w:rPr>
          <w:sz w:val="28"/>
          <w:szCs w:val="28"/>
        </w:rPr>
        <w:t>5</w:t>
      </w:r>
      <w:r w:rsidRPr="00561A29">
        <w:rPr>
          <w:sz w:val="28"/>
          <w:szCs w:val="28"/>
        </w:rPr>
        <w:t xml:space="preserve">. Главный распорядитель перечисляет </w:t>
      </w:r>
      <w:r>
        <w:rPr>
          <w:sz w:val="28"/>
          <w:szCs w:val="28"/>
        </w:rPr>
        <w:t>Субсидию</w:t>
      </w:r>
      <w:r w:rsidRPr="00561A29">
        <w:rPr>
          <w:sz w:val="28"/>
          <w:szCs w:val="28"/>
        </w:rPr>
        <w:t xml:space="preserve"> Получателю </w:t>
      </w:r>
      <w:r>
        <w:rPr>
          <w:sz w:val="28"/>
          <w:szCs w:val="28"/>
        </w:rPr>
        <w:t xml:space="preserve">Субсидии </w:t>
      </w:r>
      <w:r w:rsidRPr="00561A29">
        <w:rPr>
          <w:sz w:val="28"/>
          <w:szCs w:val="28"/>
        </w:rPr>
        <w:t>в течение 14 дней со дня, следующего за датой заключения Договора.</w:t>
      </w:r>
    </w:p>
    <w:p w:rsidR="006F5203" w:rsidRDefault="006F5203" w:rsidP="006F5203">
      <w:pPr>
        <w:ind w:firstLine="709"/>
        <w:jc w:val="both"/>
        <w:rPr>
          <w:sz w:val="28"/>
          <w:szCs w:val="28"/>
        </w:rPr>
      </w:pPr>
      <w:r w:rsidRPr="00561A29">
        <w:rPr>
          <w:sz w:val="28"/>
          <w:szCs w:val="28"/>
        </w:rPr>
        <w:t>4.</w:t>
      </w:r>
      <w:r w:rsidR="007C7D25">
        <w:rPr>
          <w:sz w:val="28"/>
          <w:szCs w:val="28"/>
        </w:rPr>
        <w:t>6</w:t>
      </w:r>
      <w:r w:rsidRPr="00561A29">
        <w:rPr>
          <w:sz w:val="28"/>
          <w:szCs w:val="28"/>
        </w:rPr>
        <w:t>. </w:t>
      </w:r>
      <w:r>
        <w:rPr>
          <w:sz w:val="28"/>
          <w:szCs w:val="28"/>
        </w:rPr>
        <w:t xml:space="preserve">Субсидия </w:t>
      </w:r>
      <w:r w:rsidRPr="00561A29">
        <w:rPr>
          <w:sz w:val="28"/>
          <w:szCs w:val="28"/>
        </w:rPr>
        <w:t>перечисляется Главным распорядителем</w:t>
      </w:r>
      <w:r>
        <w:rPr>
          <w:sz w:val="28"/>
          <w:szCs w:val="28"/>
        </w:rPr>
        <w:t xml:space="preserve"> </w:t>
      </w:r>
      <w:r w:rsidRPr="00561A29">
        <w:rPr>
          <w:sz w:val="28"/>
          <w:szCs w:val="28"/>
        </w:rPr>
        <w:t xml:space="preserve">на расчетный счет, открытый Получателем </w:t>
      </w:r>
      <w:r>
        <w:rPr>
          <w:sz w:val="28"/>
          <w:szCs w:val="28"/>
        </w:rPr>
        <w:t>Субсидии</w:t>
      </w:r>
      <w:r w:rsidRPr="00561A29">
        <w:rPr>
          <w:sz w:val="28"/>
          <w:szCs w:val="28"/>
        </w:rPr>
        <w:t xml:space="preserve"> в российской кредитной организации</w:t>
      </w:r>
      <w:r>
        <w:rPr>
          <w:sz w:val="28"/>
          <w:szCs w:val="28"/>
        </w:rPr>
        <w:t>.</w:t>
      </w:r>
    </w:p>
    <w:p w:rsidR="001600C9" w:rsidRPr="00561A29" w:rsidRDefault="001600C9" w:rsidP="001600C9">
      <w:pPr>
        <w:autoSpaceDE w:val="0"/>
        <w:autoSpaceDN w:val="0"/>
        <w:adjustRightInd w:val="0"/>
        <w:ind w:firstLine="709"/>
        <w:jc w:val="both"/>
        <w:rPr>
          <w:rFonts w:eastAsia="MS Mincho"/>
          <w:sz w:val="28"/>
          <w:szCs w:val="28"/>
        </w:rPr>
      </w:pPr>
      <w:r w:rsidRPr="00561A29">
        <w:rPr>
          <w:rFonts w:eastAsia="MS Mincho"/>
          <w:sz w:val="28"/>
          <w:szCs w:val="28"/>
        </w:rPr>
        <w:t>4.</w:t>
      </w:r>
      <w:r>
        <w:rPr>
          <w:rFonts w:eastAsia="MS Mincho"/>
          <w:sz w:val="28"/>
          <w:szCs w:val="28"/>
        </w:rPr>
        <w:t>7</w:t>
      </w:r>
      <w:r w:rsidRPr="00561A29">
        <w:rPr>
          <w:rFonts w:eastAsia="MS Mincho"/>
          <w:sz w:val="28"/>
          <w:szCs w:val="28"/>
        </w:rPr>
        <w:t xml:space="preserve">. Получатель </w:t>
      </w:r>
      <w:r>
        <w:rPr>
          <w:rFonts w:eastAsia="MS Mincho"/>
          <w:sz w:val="28"/>
          <w:szCs w:val="28"/>
        </w:rPr>
        <w:t>Субсидии</w:t>
      </w:r>
      <w:r w:rsidRPr="00561A29">
        <w:rPr>
          <w:rFonts w:eastAsia="MS Mincho"/>
          <w:sz w:val="28"/>
          <w:szCs w:val="28"/>
        </w:rPr>
        <w:t xml:space="preserve"> при расходовании средств </w:t>
      </w:r>
      <w:r>
        <w:rPr>
          <w:rFonts w:eastAsia="MS Mincho"/>
          <w:sz w:val="28"/>
          <w:szCs w:val="28"/>
        </w:rPr>
        <w:t>Субсидии</w:t>
      </w:r>
      <w:r w:rsidRPr="00561A29">
        <w:rPr>
          <w:rFonts w:eastAsia="MS Mincho"/>
          <w:sz w:val="28"/>
          <w:szCs w:val="28"/>
        </w:rPr>
        <w:t xml:space="preserve"> обязан соблюдать условия, цели и порядок, предусмотренные заключенным Договором.</w:t>
      </w:r>
    </w:p>
    <w:p w:rsidR="001600C9" w:rsidRPr="00561A29" w:rsidRDefault="001600C9" w:rsidP="001600C9">
      <w:pPr>
        <w:autoSpaceDE w:val="0"/>
        <w:autoSpaceDN w:val="0"/>
        <w:adjustRightInd w:val="0"/>
        <w:ind w:firstLine="709"/>
        <w:jc w:val="both"/>
        <w:rPr>
          <w:rFonts w:eastAsia="MS Mincho"/>
          <w:sz w:val="28"/>
          <w:szCs w:val="28"/>
        </w:rPr>
      </w:pPr>
      <w:r w:rsidRPr="00561A29">
        <w:rPr>
          <w:rFonts w:eastAsia="MS Mincho"/>
          <w:sz w:val="28"/>
          <w:szCs w:val="28"/>
        </w:rPr>
        <w:t>4.</w:t>
      </w:r>
      <w:r>
        <w:rPr>
          <w:rFonts w:eastAsia="MS Mincho"/>
          <w:sz w:val="28"/>
          <w:szCs w:val="28"/>
        </w:rPr>
        <w:t>8</w:t>
      </w:r>
      <w:r w:rsidRPr="00561A29">
        <w:rPr>
          <w:rFonts w:eastAsia="MS Mincho"/>
          <w:sz w:val="28"/>
          <w:szCs w:val="28"/>
        </w:rPr>
        <w:t xml:space="preserve">. Целевым использованием средств </w:t>
      </w:r>
      <w:r>
        <w:rPr>
          <w:rFonts w:eastAsia="MS Mincho"/>
          <w:sz w:val="28"/>
          <w:szCs w:val="28"/>
        </w:rPr>
        <w:t>Субсидии</w:t>
      </w:r>
      <w:r w:rsidRPr="00561A29">
        <w:rPr>
          <w:rFonts w:eastAsia="MS Mincho"/>
          <w:sz w:val="28"/>
          <w:szCs w:val="28"/>
        </w:rPr>
        <w:t xml:space="preserve"> считается использование бюджетных средств, предоставленных в виде </w:t>
      </w:r>
      <w:r>
        <w:rPr>
          <w:rFonts w:eastAsia="MS Mincho"/>
          <w:sz w:val="28"/>
          <w:szCs w:val="28"/>
        </w:rPr>
        <w:t>Субсидии</w:t>
      </w:r>
      <w:r w:rsidRPr="00561A29">
        <w:rPr>
          <w:rFonts w:eastAsia="MS Mincho"/>
          <w:sz w:val="28"/>
          <w:szCs w:val="28"/>
        </w:rPr>
        <w:t xml:space="preserve"> на</w:t>
      </w:r>
      <w:r>
        <w:rPr>
          <w:rFonts w:eastAsia="MS Mincho"/>
          <w:sz w:val="28"/>
          <w:szCs w:val="28"/>
        </w:rPr>
        <w:t> </w:t>
      </w:r>
      <w:r w:rsidRPr="00561A29">
        <w:rPr>
          <w:rFonts w:eastAsia="MS Mincho"/>
          <w:sz w:val="28"/>
          <w:szCs w:val="28"/>
        </w:rPr>
        <w:t xml:space="preserve">реализацию социального проекта, в соответствии с утвержденной сметой расходов и с приложением подтверждающих документов. </w:t>
      </w:r>
    </w:p>
    <w:p w:rsidR="009464C5" w:rsidRDefault="006F5203" w:rsidP="006F5203">
      <w:pPr>
        <w:autoSpaceDE w:val="0"/>
        <w:autoSpaceDN w:val="0"/>
        <w:adjustRightInd w:val="0"/>
        <w:ind w:firstLine="709"/>
        <w:jc w:val="both"/>
        <w:rPr>
          <w:rFonts w:eastAsia="MS Mincho"/>
          <w:sz w:val="28"/>
          <w:szCs w:val="28"/>
        </w:rPr>
      </w:pPr>
      <w:r w:rsidRPr="00806093">
        <w:rPr>
          <w:rFonts w:eastAsia="MS Mincho"/>
          <w:sz w:val="28"/>
          <w:szCs w:val="28"/>
        </w:rPr>
        <w:t>4.</w:t>
      </w:r>
      <w:r w:rsidR="001600C9">
        <w:rPr>
          <w:rFonts w:eastAsia="MS Mincho"/>
          <w:sz w:val="28"/>
          <w:szCs w:val="28"/>
        </w:rPr>
        <w:t>9</w:t>
      </w:r>
      <w:r w:rsidRPr="00806093">
        <w:rPr>
          <w:rFonts w:eastAsia="MS Mincho"/>
          <w:sz w:val="28"/>
          <w:szCs w:val="28"/>
        </w:rPr>
        <w:t>. </w:t>
      </w:r>
      <w:r w:rsidR="009464C5" w:rsidRPr="00806093">
        <w:rPr>
          <w:rFonts w:eastAsia="MS Mincho"/>
          <w:sz w:val="28"/>
          <w:szCs w:val="28"/>
        </w:rPr>
        <w:t>Главны</w:t>
      </w:r>
      <w:r w:rsidR="002F7DF2" w:rsidRPr="00806093">
        <w:rPr>
          <w:rFonts w:eastAsia="MS Mincho"/>
          <w:sz w:val="28"/>
          <w:szCs w:val="28"/>
        </w:rPr>
        <w:t>м</w:t>
      </w:r>
      <w:r w:rsidR="009464C5" w:rsidRPr="00806093">
        <w:rPr>
          <w:rFonts w:eastAsia="MS Mincho"/>
          <w:sz w:val="28"/>
          <w:szCs w:val="28"/>
        </w:rPr>
        <w:t xml:space="preserve"> распорядител</w:t>
      </w:r>
      <w:r w:rsidR="002F7DF2" w:rsidRPr="00806093">
        <w:rPr>
          <w:rFonts w:eastAsia="MS Mincho"/>
          <w:sz w:val="28"/>
          <w:szCs w:val="28"/>
        </w:rPr>
        <w:t>ем</w:t>
      </w:r>
      <w:r w:rsidR="009464C5" w:rsidRPr="00806093">
        <w:rPr>
          <w:rFonts w:eastAsia="MS Mincho"/>
          <w:sz w:val="28"/>
          <w:szCs w:val="28"/>
        </w:rPr>
        <w:t>, Организатор</w:t>
      </w:r>
      <w:r w:rsidR="002F7DF2" w:rsidRPr="00806093">
        <w:rPr>
          <w:rFonts w:eastAsia="MS Mincho"/>
          <w:sz w:val="28"/>
          <w:szCs w:val="28"/>
        </w:rPr>
        <w:t>ом</w:t>
      </w:r>
      <w:r w:rsidR="009464C5" w:rsidRPr="00806093">
        <w:rPr>
          <w:rFonts w:eastAsia="MS Mincho"/>
          <w:sz w:val="28"/>
          <w:szCs w:val="28"/>
        </w:rPr>
        <w:t xml:space="preserve"> и орган</w:t>
      </w:r>
      <w:r w:rsidR="002F7DF2" w:rsidRPr="00806093">
        <w:rPr>
          <w:rFonts w:eastAsia="MS Mincho"/>
          <w:sz w:val="28"/>
          <w:szCs w:val="28"/>
        </w:rPr>
        <w:t>ами</w:t>
      </w:r>
      <w:r w:rsidR="009464C5" w:rsidRPr="00806093">
        <w:rPr>
          <w:rFonts w:eastAsia="MS Mincho"/>
          <w:sz w:val="28"/>
          <w:szCs w:val="28"/>
        </w:rPr>
        <w:t xml:space="preserve"> муниципального финансового контроля муниципального образования «Северодвинск» </w:t>
      </w:r>
      <w:r w:rsidR="002F7DF2" w:rsidRPr="00806093">
        <w:rPr>
          <w:rFonts w:eastAsia="MS Mincho"/>
          <w:sz w:val="28"/>
          <w:szCs w:val="28"/>
        </w:rPr>
        <w:t>проводятся обязательные проверки</w:t>
      </w:r>
      <w:r w:rsidR="009464C5" w:rsidRPr="00806093">
        <w:rPr>
          <w:rFonts w:eastAsia="MS Mincho"/>
          <w:sz w:val="28"/>
          <w:szCs w:val="28"/>
        </w:rPr>
        <w:t xml:space="preserve"> соблюдени</w:t>
      </w:r>
      <w:r w:rsidR="002F7DF2" w:rsidRPr="00806093">
        <w:rPr>
          <w:rFonts w:eastAsia="MS Mincho"/>
          <w:sz w:val="28"/>
          <w:szCs w:val="28"/>
        </w:rPr>
        <w:t>я</w:t>
      </w:r>
      <w:r w:rsidR="009464C5" w:rsidRPr="00806093">
        <w:rPr>
          <w:rFonts w:eastAsia="MS Mincho"/>
          <w:sz w:val="28"/>
          <w:szCs w:val="28"/>
        </w:rPr>
        <w:t xml:space="preserve"> условий, целей и порядка предоставления Субсидии</w:t>
      </w:r>
      <w:r w:rsidR="002F7DF2" w:rsidRPr="00806093">
        <w:rPr>
          <w:rFonts w:eastAsia="MS Mincho"/>
          <w:sz w:val="28"/>
          <w:szCs w:val="28"/>
        </w:rPr>
        <w:t xml:space="preserve"> </w:t>
      </w:r>
      <w:r w:rsidR="00D15E19" w:rsidRPr="00806093">
        <w:rPr>
          <w:rFonts w:eastAsia="MS Mincho"/>
          <w:sz w:val="28"/>
          <w:szCs w:val="28"/>
        </w:rPr>
        <w:t>П</w:t>
      </w:r>
      <w:r w:rsidR="002F7DF2" w:rsidRPr="00806093">
        <w:rPr>
          <w:rFonts w:eastAsia="MS Mincho"/>
          <w:sz w:val="28"/>
          <w:szCs w:val="28"/>
        </w:rPr>
        <w:t xml:space="preserve">олучателя </w:t>
      </w:r>
      <w:r w:rsidR="00D15E19" w:rsidRPr="00806093">
        <w:rPr>
          <w:rFonts w:eastAsia="MS Mincho"/>
          <w:sz w:val="28"/>
          <w:szCs w:val="28"/>
        </w:rPr>
        <w:t>С</w:t>
      </w:r>
      <w:r w:rsidR="002F7DF2" w:rsidRPr="00806093">
        <w:rPr>
          <w:rFonts w:eastAsia="MS Mincho"/>
          <w:sz w:val="28"/>
          <w:szCs w:val="28"/>
        </w:rPr>
        <w:t>убсидии</w:t>
      </w:r>
      <w:r w:rsidR="009464C5" w:rsidRPr="00806093">
        <w:rPr>
          <w:rFonts w:eastAsia="MS Mincho"/>
          <w:sz w:val="28"/>
          <w:szCs w:val="28"/>
        </w:rPr>
        <w:t>.</w:t>
      </w:r>
    </w:p>
    <w:p w:rsidR="00D831B3" w:rsidRDefault="00D831B3" w:rsidP="00D831B3">
      <w:pPr>
        <w:autoSpaceDE w:val="0"/>
        <w:autoSpaceDN w:val="0"/>
        <w:adjustRightInd w:val="0"/>
        <w:ind w:firstLine="709"/>
        <w:jc w:val="both"/>
        <w:rPr>
          <w:rFonts w:eastAsia="MS Mincho"/>
          <w:sz w:val="28"/>
          <w:szCs w:val="28"/>
        </w:rPr>
      </w:pPr>
      <w:r w:rsidRPr="00561A29">
        <w:rPr>
          <w:rFonts w:eastAsia="MS Mincho"/>
          <w:sz w:val="28"/>
          <w:szCs w:val="28"/>
        </w:rPr>
        <w:t>4.</w:t>
      </w:r>
      <w:r w:rsidR="007C7D25">
        <w:rPr>
          <w:rFonts w:eastAsia="MS Mincho"/>
          <w:sz w:val="28"/>
          <w:szCs w:val="28"/>
        </w:rPr>
        <w:t>10</w:t>
      </w:r>
      <w:r w:rsidRPr="00561A29">
        <w:rPr>
          <w:rFonts w:eastAsia="MS Mincho"/>
          <w:sz w:val="28"/>
          <w:szCs w:val="28"/>
        </w:rPr>
        <w:t xml:space="preserve">. В случае нарушения Получателем </w:t>
      </w:r>
      <w:r>
        <w:rPr>
          <w:rFonts w:eastAsia="MS Mincho"/>
          <w:sz w:val="28"/>
          <w:szCs w:val="28"/>
        </w:rPr>
        <w:t>Субсидии</w:t>
      </w:r>
      <w:r w:rsidRPr="00561A29">
        <w:rPr>
          <w:rFonts w:eastAsia="MS Mincho"/>
          <w:sz w:val="28"/>
          <w:szCs w:val="28"/>
        </w:rPr>
        <w:t xml:space="preserve"> условий, установленных настоящим Порядком, а также условий и обязательств, предусмотренных Договором, Главный распорядитель принимает решение о расторжении Договора в порядке, предусмотренном Договором.</w:t>
      </w:r>
    </w:p>
    <w:p w:rsidR="001600C9" w:rsidRPr="00561A29" w:rsidRDefault="001600C9" w:rsidP="001600C9">
      <w:pPr>
        <w:autoSpaceDE w:val="0"/>
        <w:autoSpaceDN w:val="0"/>
        <w:adjustRightInd w:val="0"/>
        <w:ind w:firstLine="709"/>
        <w:jc w:val="both"/>
        <w:rPr>
          <w:rStyle w:val="cfs"/>
          <w:sz w:val="28"/>
        </w:rPr>
      </w:pPr>
      <w:r w:rsidRPr="00561A29">
        <w:rPr>
          <w:rFonts w:eastAsia="MS Mincho"/>
          <w:sz w:val="28"/>
          <w:szCs w:val="28"/>
        </w:rPr>
        <w:t>4.1</w:t>
      </w:r>
      <w:r>
        <w:rPr>
          <w:rFonts w:eastAsia="MS Mincho"/>
          <w:sz w:val="28"/>
          <w:szCs w:val="28"/>
        </w:rPr>
        <w:t>1</w:t>
      </w:r>
      <w:r w:rsidRPr="00561A29">
        <w:rPr>
          <w:rFonts w:eastAsia="MS Mincho"/>
          <w:sz w:val="28"/>
          <w:szCs w:val="28"/>
        </w:rPr>
        <w:t>. </w:t>
      </w:r>
      <w:r w:rsidRPr="00561A29">
        <w:rPr>
          <w:rStyle w:val="cfs"/>
          <w:sz w:val="28"/>
          <w:szCs w:val="28"/>
        </w:rPr>
        <w:t>В</w:t>
      </w:r>
      <w:r w:rsidRPr="00561A29">
        <w:rPr>
          <w:rStyle w:val="cfs"/>
          <w:sz w:val="28"/>
        </w:rPr>
        <w:t xml:space="preserve"> случае установления по результатам проверок, проведенных органами муниципального финансового контроля муниципального образования «Северодвинск», Организатором, Главным распорядителем, фактов нарушения целей, порядка и условий предоставления </w:t>
      </w:r>
      <w:r>
        <w:rPr>
          <w:rFonts w:eastAsia="MS Mincho"/>
          <w:sz w:val="28"/>
          <w:szCs w:val="28"/>
        </w:rPr>
        <w:t>Субсидии</w:t>
      </w:r>
      <w:r w:rsidRPr="00561A29">
        <w:rPr>
          <w:rStyle w:val="cfs"/>
          <w:sz w:val="28"/>
        </w:rPr>
        <w:t xml:space="preserve">, установленных настоящим Порядком, Получатель </w:t>
      </w:r>
      <w:r>
        <w:rPr>
          <w:rFonts w:eastAsia="MS Mincho"/>
          <w:sz w:val="28"/>
          <w:szCs w:val="28"/>
        </w:rPr>
        <w:t>Субсидии</w:t>
      </w:r>
      <w:r w:rsidRPr="00561A29">
        <w:rPr>
          <w:rStyle w:val="cfs"/>
          <w:sz w:val="28"/>
        </w:rPr>
        <w:t xml:space="preserve"> обязан возвратить средства </w:t>
      </w:r>
      <w:r>
        <w:rPr>
          <w:rFonts w:eastAsia="MS Mincho"/>
          <w:sz w:val="28"/>
          <w:szCs w:val="28"/>
        </w:rPr>
        <w:t>Субсидии</w:t>
      </w:r>
      <w:r w:rsidRPr="00561A29">
        <w:rPr>
          <w:rStyle w:val="cfs"/>
          <w:sz w:val="28"/>
        </w:rPr>
        <w:t xml:space="preserve">, использованные с нарушением, в бюджет муниципального образования «Северодвинск» в течение 14 календарных дней со дня получения от Организатора или Главного распорядителя письменного требования о возврате </w:t>
      </w:r>
      <w:r>
        <w:rPr>
          <w:rFonts w:eastAsia="MS Mincho"/>
          <w:sz w:val="28"/>
          <w:szCs w:val="28"/>
        </w:rPr>
        <w:t>Субсидии</w:t>
      </w:r>
      <w:r w:rsidRPr="00561A29">
        <w:rPr>
          <w:rStyle w:val="cfs"/>
          <w:sz w:val="28"/>
        </w:rPr>
        <w:t xml:space="preserve"> или в срок, </w:t>
      </w:r>
      <w:r>
        <w:rPr>
          <w:rStyle w:val="cfs"/>
          <w:sz w:val="28"/>
        </w:rPr>
        <w:t xml:space="preserve">указанный </w:t>
      </w:r>
      <w:r>
        <w:rPr>
          <w:rStyle w:val="cfs"/>
          <w:sz w:val="28"/>
        </w:rPr>
        <w:lastRenderedPageBreak/>
        <w:t>в </w:t>
      </w:r>
      <w:r w:rsidRPr="00561A29">
        <w:rPr>
          <w:rStyle w:val="cfs"/>
          <w:sz w:val="28"/>
        </w:rPr>
        <w:t>предписании</w:t>
      </w:r>
      <w:r>
        <w:rPr>
          <w:rStyle w:val="cfs"/>
          <w:sz w:val="28"/>
        </w:rPr>
        <w:t xml:space="preserve"> или представлении</w:t>
      </w:r>
      <w:r w:rsidRPr="00561A29">
        <w:rPr>
          <w:rStyle w:val="cfs"/>
          <w:sz w:val="28"/>
        </w:rPr>
        <w:t xml:space="preserve"> органов муниципального финансового контроля</w:t>
      </w:r>
      <w:r>
        <w:rPr>
          <w:rStyle w:val="cfs"/>
          <w:sz w:val="28"/>
        </w:rPr>
        <w:t xml:space="preserve"> муниципального образования «Северодвинск»</w:t>
      </w:r>
      <w:r w:rsidRPr="00561A29">
        <w:rPr>
          <w:rStyle w:val="cfs"/>
          <w:sz w:val="28"/>
        </w:rPr>
        <w:t>.</w:t>
      </w:r>
    </w:p>
    <w:p w:rsidR="001600C9" w:rsidRPr="00561A29" w:rsidRDefault="001600C9" w:rsidP="001600C9">
      <w:pPr>
        <w:autoSpaceDE w:val="0"/>
        <w:autoSpaceDN w:val="0"/>
        <w:adjustRightInd w:val="0"/>
        <w:ind w:firstLine="709"/>
        <w:jc w:val="both"/>
        <w:rPr>
          <w:sz w:val="28"/>
          <w:szCs w:val="28"/>
        </w:rPr>
      </w:pPr>
      <w:r w:rsidRPr="00561A29">
        <w:rPr>
          <w:sz w:val="28"/>
          <w:szCs w:val="28"/>
        </w:rPr>
        <w:t xml:space="preserve">На сумму </w:t>
      </w:r>
      <w:r>
        <w:rPr>
          <w:rFonts w:eastAsia="MS Mincho"/>
          <w:sz w:val="28"/>
          <w:szCs w:val="28"/>
        </w:rPr>
        <w:t>Субсидии</w:t>
      </w:r>
      <w:r w:rsidRPr="00561A29">
        <w:rPr>
          <w:sz w:val="28"/>
          <w:szCs w:val="28"/>
        </w:rPr>
        <w:t>, подлежащую возврату, начисляются проценты, размер которых определяется ключевой ставкой Банка России, действовавшей в период со дня</w:t>
      </w:r>
      <w:r>
        <w:rPr>
          <w:sz w:val="28"/>
          <w:szCs w:val="28"/>
        </w:rPr>
        <w:t xml:space="preserve"> заключения Договора о предоставлении субсидии по день фактического возврата Субсидии в бюджет</w:t>
      </w:r>
      <w:r w:rsidRPr="00561A29">
        <w:rPr>
          <w:sz w:val="28"/>
          <w:szCs w:val="28"/>
        </w:rPr>
        <w:t>.</w:t>
      </w:r>
    </w:p>
    <w:p w:rsidR="001600C9" w:rsidRPr="00561A29" w:rsidRDefault="001600C9" w:rsidP="001600C9">
      <w:pPr>
        <w:pStyle w:val="ConsPlusNormal"/>
        <w:ind w:firstLine="708"/>
        <w:jc w:val="both"/>
        <w:rPr>
          <w:rFonts w:ascii="Times New Roman" w:hAnsi="Times New Roman" w:cs="Times New Roman"/>
          <w:sz w:val="28"/>
          <w:szCs w:val="28"/>
        </w:rPr>
      </w:pPr>
      <w:r w:rsidRPr="00561A29">
        <w:rPr>
          <w:rFonts w:ascii="Times New Roman" w:hAnsi="Times New Roman" w:cs="Times New Roman"/>
          <w:sz w:val="28"/>
          <w:szCs w:val="28"/>
        </w:rPr>
        <w:t xml:space="preserve">Проценты начисляются за период фактического нахождения </w:t>
      </w:r>
      <w:r w:rsidRPr="00155A90">
        <w:rPr>
          <w:rFonts w:ascii="Times New Roman" w:hAnsi="Times New Roman" w:cs="Times New Roman"/>
          <w:sz w:val="28"/>
          <w:szCs w:val="28"/>
        </w:rPr>
        <w:t>Субсидии</w:t>
      </w:r>
      <w:r w:rsidRPr="00561A29">
        <w:rPr>
          <w:rFonts w:ascii="Times New Roman" w:hAnsi="Times New Roman" w:cs="Times New Roman"/>
          <w:sz w:val="28"/>
          <w:szCs w:val="28"/>
        </w:rPr>
        <w:br/>
        <w:t xml:space="preserve">в распоряжении Получателя </w:t>
      </w:r>
      <w:r w:rsidRPr="00155A90">
        <w:rPr>
          <w:rFonts w:ascii="Times New Roman" w:hAnsi="Times New Roman" w:cs="Times New Roman"/>
          <w:sz w:val="28"/>
          <w:szCs w:val="28"/>
        </w:rPr>
        <w:t>Субсидии</w:t>
      </w:r>
      <w:r w:rsidRPr="00561A29">
        <w:rPr>
          <w:rFonts w:ascii="Times New Roman" w:hAnsi="Times New Roman" w:cs="Times New Roman"/>
          <w:sz w:val="28"/>
          <w:szCs w:val="28"/>
        </w:rPr>
        <w:t xml:space="preserve"> и подлежат уплате в день возврата </w:t>
      </w:r>
      <w:r w:rsidRPr="00155A90">
        <w:rPr>
          <w:rFonts w:ascii="Times New Roman" w:hAnsi="Times New Roman" w:cs="Times New Roman"/>
          <w:sz w:val="28"/>
          <w:szCs w:val="28"/>
        </w:rPr>
        <w:t>Субсидии</w:t>
      </w:r>
      <w:r w:rsidRPr="00561A29">
        <w:rPr>
          <w:rFonts w:ascii="Times New Roman" w:hAnsi="Times New Roman" w:cs="Times New Roman"/>
          <w:sz w:val="28"/>
          <w:szCs w:val="28"/>
        </w:rPr>
        <w:t>.</w:t>
      </w:r>
    </w:p>
    <w:p w:rsidR="001600C9" w:rsidRPr="00561A29" w:rsidRDefault="001600C9" w:rsidP="001600C9">
      <w:pPr>
        <w:pStyle w:val="ConsPlusNormal"/>
        <w:ind w:firstLine="708"/>
        <w:jc w:val="both"/>
        <w:rPr>
          <w:rFonts w:ascii="Times New Roman" w:hAnsi="Times New Roman" w:cs="Times New Roman"/>
          <w:sz w:val="28"/>
          <w:szCs w:val="28"/>
        </w:rPr>
      </w:pPr>
      <w:r w:rsidRPr="00561A29">
        <w:rPr>
          <w:rFonts w:ascii="Times New Roman" w:hAnsi="Times New Roman" w:cs="Times New Roman"/>
          <w:sz w:val="28"/>
          <w:szCs w:val="28"/>
        </w:rPr>
        <w:t xml:space="preserve">В случае невозврата бюджетных средств Получателем </w:t>
      </w:r>
      <w:r w:rsidRPr="00155A90">
        <w:rPr>
          <w:rFonts w:ascii="Times New Roman" w:hAnsi="Times New Roman" w:cs="Times New Roman"/>
          <w:sz w:val="28"/>
          <w:szCs w:val="28"/>
        </w:rPr>
        <w:t>Субсидии</w:t>
      </w:r>
      <w:r w:rsidRPr="00561A29">
        <w:rPr>
          <w:rFonts w:ascii="Times New Roman" w:hAnsi="Times New Roman" w:cs="Times New Roman"/>
          <w:sz w:val="28"/>
          <w:szCs w:val="28"/>
        </w:rPr>
        <w:t xml:space="preserve"> взыскание средств производится в судебном порядке </w:t>
      </w:r>
      <w:r>
        <w:rPr>
          <w:rFonts w:ascii="Times New Roman" w:hAnsi="Times New Roman" w:cs="Times New Roman"/>
          <w:sz w:val="28"/>
          <w:szCs w:val="28"/>
        </w:rPr>
        <w:t>Главным распорядителем.</w:t>
      </w:r>
    </w:p>
    <w:p w:rsidR="00D831B3" w:rsidRDefault="00D831B3" w:rsidP="00D831B3">
      <w:pPr>
        <w:autoSpaceDE w:val="0"/>
        <w:autoSpaceDN w:val="0"/>
        <w:adjustRightInd w:val="0"/>
        <w:ind w:firstLine="709"/>
        <w:jc w:val="both"/>
        <w:rPr>
          <w:rFonts w:eastAsia="MS Mincho"/>
          <w:sz w:val="28"/>
          <w:szCs w:val="28"/>
        </w:rPr>
      </w:pPr>
      <w:r w:rsidRPr="00561A29">
        <w:rPr>
          <w:rFonts w:eastAsia="MS Mincho"/>
          <w:sz w:val="28"/>
          <w:szCs w:val="28"/>
        </w:rPr>
        <w:t>4.</w:t>
      </w:r>
      <w:r w:rsidR="00BA51D2">
        <w:rPr>
          <w:rFonts w:eastAsia="MS Mincho"/>
          <w:sz w:val="28"/>
          <w:szCs w:val="28"/>
        </w:rPr>
        <w:t>1</w:t>
      </w:r>
      <w:r w:rsidR="001600C9">
        <w:rPr>
          <w:rFonts w:eastAsia="MS Mincho"/>
          <w:sz w:val="28"/>
          <w:szCs w:val="28"/>
        </w:rPr>
        <w:t>2</w:t>
      </w:r>
      <w:r w:rsidRPr="00561A29">
        <w:rPr>
          <w:rFonts w:eastAsia="MS Mincho"/>
          <w:sz w:val="28"/>
          <w:szCs w:val="28"/>
        </w:rPr>
        <w:t xml:space="preserve">. В случае если на конец текущего финансового года образовался неиспользованный остаток </w:t>
      </w:r>
      <w:r>
        <w:rPr>
          <w:rFonts w:eastAsia="MS Mincho"/>
          <w:sz w:val="28"/>
          <w:szCs w:val="28"/>
        </w:rPr>
        <w:t>Субсидии</w:t>
      </w:r>
      <w:r w:rsidRPr="00561A29">
        <w:rPr>
          <w:rFonts w:eastAsia="MS Mincho"/>
          <w:sz w:val="28"/>
          <w:szCs w:val="28"/>
        </w:rPr>
        <w:t xml:space="preserve">, Получатель </w:t>
      </w:r>
      <w:r>
        <w:rPr>
          <w:rFonts w:eastAsia="MS Mincho"/>
          <w:sz w:val="28"/>
          <w:szCs w:val="28"/>
        </w:rPr>
        <w:t>Субсидии</w:t>
      </w:r>
      <w:r w:rsidRPr="00561A29">
        <w:rPr>
          <w:rFonts w:eastAsia="MS Mincho"/>
          <w:sz w:val="28"/>
          <w:szCs w:val="28"/>
        </w:rPr>
        <w:t xml:space="preserve"> возвращает неиспользованный остаток </w:t>
      </w:r>
      <w:r>
        <w:rPr>
          <w:rFonts w:eastAsia="MS Mincho"/>
          <w:sz w:val="28"/>
          <w:szCs w:val="28"/>
        </w:rPr>
        <w:t>Субсидии</w:t>
      </w:r>
      <w:r w:rsidRPr="00561A29">
        <w:rPr>
          <w:rFonts w:eastAsia="MS Mincho"/>
          <w:sz w:val="28"/>
          <w:szCs w:val="28"/>
        </w:rPr>
        <w:t xml:space="preserve"> в доход местного бюджета в сроки, установленные в Порядке завершения операций по исполнению местного бюджета в соответствующем финансовом году, ежегодно утверждаемом Финансовым управлением Администрации Северодвинска. </w:t>
      </w:r>
    </w:p>
    <w:p w:rsidR="008F0A4F" w:rsidRPr="00561A29" w:rsidRDefault="00D37970" w:rsidP="008F0A4F">
      <w:pPr>
        <w:autoSpaceDE w:val="0"/>
        <w:autoSpaceDN w:val="0"/>
        <w:adjustRightInd w:val="0"/>
        <w:ind w:firstLine="709"/>
        <w:jc w:val="both"/>
        <w:rPr>
          <w:rFonts w:eastAsia="MS Mincho"/>
          <w:sz w:val="28"/>
          <w:szCs w:val="28"/>
        </w:rPr>
      </w:pPr>
      <w:r w:rsidRPr="00561A29">
        <w:rPr>
          <w:rFonts w:eastAsia="MS Mincho"/>
          <w:sz w:val="28"/>
          <w:szCs w:val="28"/>
        </w:rPr>
        <w:t>4.1</w:t>
      </w:r>
      <w:r w:rsidR="007C7D25">
        <w:rPr>
          <w:rFonts w:eastAsia="MS Mincho"/>
          <w:sz w:val="28"/>
          <w:szCs w:val="28"/>
        </w:rPr>
        <w:t>3</w:t>
      </w:r>
      <w:r w:rsidRPr="00561A29">
        <w:rPr>
          <w:rFonts w:eastAsia="MS Mincho"/>
          <w:sz w:val="28"/>
          <w:szCs w:val="28"/>
        </w:rPr>
        <w:t xml:space="preserve">. Получатель </w:t>
      </w:r>
      <w:r w:rsidRPr="00155A90">
        <w:rPr>
          <w:sz w:val="28"/>
          <w:szCs w:val="28"/>
        </w:rPr>
        <w:t>Субсидии</w:t>
      </w:r>
      <w:r w:rsidRPr="00561A29">
        <w:rPr>
          <w:rFonts w:eastAsia="MS Mincho"/>
          <w:sz w:val="28"/>
          <w:szCs w:val="28"/>
        </w:rPr>
        <w:t xml:space="preserve"> обязан предоставить Организатору в</w:t>
      </w:r>
      <w:r>
        <w:rPr>
          <w:rFonts w:eastAsia="MS Mincho"/>
        </w:rPr>
        <w:t> </w:t>
      </w:r>
      <w:r w:rsidRPr="00561A29">
        <w:rPr>
          <w:rFonts w:eastAsia="MS Mincho"/>
          <w:sz w:val="28"/>
          <w:szCs w:val="28"/>
        </w:rPr>
        <w:t>течение 15 рабочих дней со дня окон</w:t>
      </w:r>
      <w:r w:rsidR="00376481">
        <w:rPr>
          <w:rFonts w:eastAsia="MS Mincho"/>
          <w:sz w:val="28"/>
          <w:szCs w:val="28"/>
        </w:rPr>
        <w:t>чания реализации проекта, но не </w:t>
      </w:r>
      <w:r w:rsidRPr="00561A29">
        <w:rPr>
          <w:rFonts w:eastAsia="MS Mincho"/>
          <w:sz w:val="28"/>
          <w:szCs w:val="28"/>
        </w:rPr>
        <w:t>позднее</w:t>
      </w:r>
      <w:r>
        <w:rPr>
          <w:rFonts w:eastAsia="MS Mincho"/>
          <w:sz w:val="28"/>
          <w:szCs w:val="28"/>
        </w:rPr>
        <w:t xml:space="preserve"> </w:t>
      </w:r>
      <w:r w:rsidR="00E57018">
        <w:rPr>
          <w:rFonts w:eastAsia="MS Mincho"/>
          <w:sz w:val="28"/>
          <w:szCs w:val="28"/>
        </w:rPr>
        <w:t>15</w:t>
      </w:r>
      <w:r w:rsidRPr="00E57018">
        <w:rPr>
          <w:rFonts w:eastAsia="MS Mincho"/>
          <w:sz w:val="28"/>
          <w:szCs w:val="28"/>
        </w:rPr>
        <w:t xml:space="preserve"> декабря</w:t>
      </w:r>
      <w:r w:rsidRPr="00561A29">
        <w:rPr>
          <w:rFonts w:eastAsia="MS Mincho"/>
          <w:sz w:val="28"/>
          <w:szCs w:val="28"/>
        </w:rPr>
        <w:t xml:space="preserve"> текущего финансового года отчетность, предусмотренную Договором.</w:t>
      </w:r>
    </w:p>
    <w:p w:rsidR="00D37970" w:rsidRDefault="00D37970" w:rsidP="00D37970">
      <w:pPr>
        <w:autoSpaceDE w:val="0"/>
        <w:autoSpaceDN w:val="0"/>
        <w:adjustRightInd w:val="0"/>
        <w:ind w:firstLine="709"/>
        <w:jc w:val="both"/>
        <w:rPr>
          <w:rFonts w:eastAsia="MS Mincho"/>
          <w:sz w:val="28"/>
          <w:szCs w:val="28"/>
        </w:rPr>
      </w:pPr>
      <w:r w:rsidRPr="00561A29">
        <w:rPr>
          <w:rFonts w:eastAsia="MS Mincho"/>
          <w:sz w:val="28"/>
          <w:szCs w:val="28"/>
        </w:rPr>
        <w:t>4.1</w:t>
      </w:r>
      <w:r w:rsidR="007C7D25">
        <w:rPr>
          <w:rFonts w:eastAsia="MS Mincho"/>
          <w:sz w:val="28"/>
          <w:szCs w:val="28"/>
        </w:rPr>
        <w:t>4</w:t>
      </w:r>
      <w:r w:rsidRPr="00561A29">
        <w:rPr>
          <w:rFonts w:eastAsia="MS Mincho"/>
          <w:sz w:val="28"/>
          <w:szCs w:val="28"/>
        </w:rPr>
        <w:t xml:space="preserve">. Организатор осуществляет контроль за своевременным предоставлением отчетности и целевым использованием средств </w:t>
      </w:r>
      <w:r w:rsidRPr="00155A90">
        <w:rPr>
          <w:sz w:val="28"/>
          <w:szCs w:val="28"/>
        </w:rPr>
        <w:t>Субсидии</w:t>
      </w:r>
      <w:r w:rsidRPr="00561A29">
        <w:rPr>
          <w:rFonts w:eastAsia="MS Mincho"/>
          <w:sz w:val="28"/>
          <w:szCs w:val="28"/>
        </w:rPr>
        <w:t xml:space="preserve">, уведомляет о необходимости возврата </w:t>
      </w:r>
      <w:r w:rsidRPr="00155A90">
        <w:rPr>
          <w:sz w:val="28"/>
          <w:szCs w:val="28"/>
        </w:rPr>
        <w:t>Субсидии</w:t>
      </w:r>
      <w:r w:rsidRPr="00561A29">
        <w:rPr>
          <w:rFonts w:eastAsia="MS Mincho"/>
          <w:sz w:val="28"/>
          <w:szCs w:val="28"/>
        </w:rPr>
        <w:t xml:space="preserve"> или остатков </w:t>
      </w:r>
      <w:r w:rsidRPr="00155A90">
        <w:rPr>
          <w:sz w:val="28"/>
          <w:szCs w:val="28"/>
        </w:rPr>
        <w:t>Субсидии</w:t>
      </w:r>
      <w:r w:rsidRPr="00561A29">
        <w:rPr>
          <w:rFonts w:eastAsia="MS Mincho"/>
          <w:sz w:val="28"/>
          <w:szCs w:val="28"/>
        </w:rPr>
        <w:t xml:space="preserve"> в</w:t>
      </w:r>
      <w:r>
        <w:rPr>
          <w:rFonts w:eastAsia="MS Mincho"/>
          <w:sz w:val="28"/>
          <w:szCs w:val="28"/>
        </w:rPr>
        <w:t> </w:t>
      </w:r>
      <w:r w:rsidRPr="00561A29">
        <w:rPr>
          <w:rFonts w:eastAsia="MS Mincho"/>
          <w:sz w:val="28"/>
          <w:szCs w:val="28"/>
        </w:rPr>
        <w:t xml:space="preserve">случае выявления фактов нарушения целей, условий и порядка предоставления </w:t>
      </w:r>
      <w:r w:rsidRPr="00155A90">
        <w:rPr>
          <w:sz w:val="28"/>
          <w:szCs w:val="28"/>
        </w:rPr>
        <w:t>Субсидии</w:t>
      </w:r>
      <w:r w:rsidRPr="00561A29">
        <w:rPr>
          <w:rFonts w:eastAsia="MS Mincho"/>
          <w:sz w:val="28"/>
          <w:szCs w:val="28"/>
        </w:rPr>
        <w:t>.</w:t>
      </w:r>
    </w:p>
    <w:p w:rsidR="001444EC" w:rsidRDefault="00A025A2" w:rsidP="00D37970">
      <w:pPr>
        <w:autoSpaceDE w:val="0"/>
        <w:autoSpaceDN w:val="0"/>
        <w:adjustRightInd w:val="0"/>
        <w:ind w:firstLine="709"/>
        <w:jc w:val="both"/>
        <w:rPr>
          <w:rFonts w:eastAsia="MS Mincho"/>
          <w:sz w:val="28"/>
          <w:szCs w:val="28"/>
        </w:rPr>
      </w:pPr>
      <w:r w:rsidRPr="00136A85">
        <w:rPr>
          <w:rFonts w:eastAsia="MS Mincho"/>
          <w:sz w:val="28"/>
          <w:szCs w:val="28"/>
        </w:rPr>
        <w:t>4.15. </w:t>
      </w:r>
      <w:r w:rsidR="008F0A4F" w:rsidRPr="00136A85">
        <w:rPr>
          <w:rFonts w:eastAsia="MS Mincho"/>
          <w:sz w:val="28"/>
          <w:szCs w:val="28"/>
        </w:rPr>
        <w:t>Получатель Субсидии в отчетной документации предоставляет информацию о фактических показателях результативности проекта</w:t>
      </w:r>
      <w:r w:rsidR="00FF2D13" w:rsidRPr="00136A85">
        <w:rPr>
          <w:rFonts w:eastAsia="MS Mincho"/>
          <w:sz w:val="28"/>
          <w:szCs w:val="28"/>
        </w:rPr>
        <w:t xml:space="preserve">. </w:t>
      </w:r>
      <w:r w:rsidR="001444EC" w:rsidRPr="00136A85">
        <w:rPr>
          <w:rFonts w:eastAsia="MS Mincho"/>
          <w:sz w:val="28"/>
          <w:szCs w:val="28"/>
        </w:rPr>
        <w:t>Если фактические показатели результативности меньше плановых показателей</w:t>
      </w:r>
      <w:r w:rsidR="00F12574" w:rsidRPr="00136A85">
        <w:rPr>
          <w:rFonts w:eastAsia="MS Mincho"/>
          <w:sz w:val="28"/>
          <w:szCs w:val="28"/>
        </w:rPr>
        <w:t>, определенных в Договоре</w:t>
      </w:r>
      <w:r w:rsidR="001444EC" w:rsidRPr="00136A85">
        <w:rPr>
          <w:rFonts w:eastAsia="MS Mincho"/>
          <w:sz w:val="28"/>
          <w:szCs w:val="28"/>
        </w:rPr>
        <w:t>, то средства Субсидии подлежат перечислению в бюджет в объеме, соответствующем недостигнутым показателям.</w:t>
      </w:r>
    </w:p>
    <w:p w:rsidR="00D37970" w:rsidRPr="00561A29" w:rsidRDefault="00D37970" w:rsidP="00D37970">
      <w:pPr>
        <w:autoSpaceDE w:val="0"/>
        <w:autoSpaceDN w:val="0"/>
        <w:adjustRightInd w:val="0"/>
        <w:ind w:firstLine="709"/>
        <w:jc w:val="both"/>
        <w:rPr>
          <w:rFonts w:eastAsia="MS Mincho"/>
          <w:i/>
          <w:sz w:val="28"/>
          <w:szCs w:val="28"/>
        </w:rPr>
      </w:pPr>
      <w:r w:rsidRPr="00561A29">
        <w:rPr>
          <w:rFonts w:eastAsia="MS Mincho"/>
          <w:sz w:val="28"/>
          <w:szCs w:val="28"/>
        </w:rPr>
        <w:t>4.1</w:t>
      </w:r>
      <w:r w:rsidR="00D15E19">
        <w:rPr>
          <w:rFonts w:eastAsia="MS Mincho"/>
          <w:sz w:val="28"/>
          <w:szCs w:val="28"/>
        </w:rPr>
        <w:t>6</w:t>
      </w:r>
      <w:r w:rsidRPr="00561A29">
        <w:rPr>
          <w:rFonts w:eastAsia="MS Mincho"/>
          <w:sz w:val="28"/>
          <w:szCs w:val="28"/>
        </w:rPr>
        <w:t>. В случае непредставления отчетов</w:t>
      </w:r>
      <w:r w:rsidR="002F77CC">
        <w:rPr>
          <w:rFonts w:eastAsia="MS Mincho"/>
          <w:sz w:val="28"/>
          <w:szCs w:val="28"/>
        </w:rPr>
        <w:t xml:space="preserve"> </w:t>
      </w:r>
      <w:r w:rsidR="002F77CC" w:rsidRPr="00561A29">
        <w:rPr>
          <w:rFonts w:eastAsia="MS Mincho"/>
          <w:sz w:val="28"/>
          <w:szCs w:val="28"/>
        </w:rPr>
        <w:t xml:space="preserve">об использовании </w:t>
      </w:r>
      <w:r w:rsidR="002F77CC" w:rsidRPr="00155A90">
        <w:rPr>
          <w:sz w:val="28"/>
          <w:szCs w:val="28"/>
        </w:rPr>
        <w:t>Субсидии</w:t>
      </w:r>
      <w:r w:rsidR="002F77CC">
        <w:rPr>
          <w:rFonts w:eastAsia="MS Mincho"/>
          <w:sz w:val="28"/>
          <w:szCs w:val="28"/>
        </w:rPr>
        <w:t xml:space="preserve"> или недостижения плановых показателей результативности</w:t>
      </w:r>
      <w:r w:rsidRPr="00561A29">
        <w:rPr>
          <w:rFonts w:eastAsia="MS Mincho"/>
          <w:sz w:val="28"/>
          <w:szCs w:val="28"/>
        </w:rPr>
        <w:t xml:space="preserve"> сумма выплаченно</w:t>
      </w:r>
      <w:r w:rsidR="002F77CC">
        <w:rPr>
          <w:rFonts w:eastAsia="MS Mincho"/>
          <w:sz w:val="28"/>
          <w:szCs w:val="28"/>
        </w:rPr>
        <w:t>й</w:t>
      </w:r>
      <w:r w:rsidRPr="00561A29">
        <w:rPr>
          <w:rFonts w:eastAsia="MS Mincho"/>
          <w:sz w:val="28"/>
          <w:szCs w:val="28"/>
        </w:rPr>
        <w:t xml:space="preserve"> </w:t>
      </w:r>
      <w:r w:rsidRPr="00155A90">
        <w:rPr>
          <w:sz w:val="28"/>
          <w:szCs w:val="28"/>
        </w:rPr>
        <w:t>Субсидии</w:t>
      </w:r>
      <w:r w:rsidRPr="00561A29">
        <w:rPr>
          <w:rFonts w:eastAsia="MS Mincho"/>
          <w:sz w:val="28"/>
          <w:szCs w:val="28"/>
        </w:rPr>
        <w:t xml:space="preserve"> подлежит возврату Получателем </w:t>
      </w:r>
      <w:r w:rsidRPr="00155A90">
        <w:rPr>
          <w:sz w:val="28"/>
          <w:szCs w:val="28"/>
        </w:rPr>
        <w:t>Субсидии</w:t>
      </w:r>
      <w:r w:rsidRPr="00561A29">
        <w:rPr>
          <w:rFonts w:eastAsia="MS Mincho"/>
          <w:sz w:val="28"/>
          <w:szCs w:val="28"/>
        </w:rPr>
        <w:t xml:space="preserve"> в</w:t>
      </w:r>
      <w:r w:rsidR="00EA1A11">
        <w:rPr>
          <w:rFonts w:eastAsia="MS Mincho"/>
          <w:sz w:val="28"/>
          <w:szCs w:val="28"/>
        </w:rPr>
        <w:t> </w:t>
      </w:r>
      <w:r w:rsidRPr="00561A29">
        <w:rPr>
          <w:rFonts w:eastAsia="MS Mincho"/>
          <w:sz w:val="28"/>
          <w:szCs w:val="28"/>
        </w:rPr>
        <w:t xml:space="preserve">доход бюджета в течение 10 календарных дней со дня получения письменного уведомления от Главного распорядителя и (или) Организатора. </w:t>
      </w:r>
    </w:p>
    <w:p w:rsidR="00D37970" w:rsidRPr="00561A29" w:rsidRDefault="00D37970" w:rsidP="00D37970">
      <w:pPr>
        <w:autoSpaceDE w:val="0"/>
        <w:autoSpaceDN w:val="0"/>
        <w:adjustRightInd w:val="0"/>
        <w:ind w:firstLine="709"/>
        <w:jc w:val="both"/>
        <w:rPr>
          <w:rFonts w:eastAsia="MS Mincho"/>
          <w:sz w:val="28"/>
          <w:szCs w:val="28"/>
        </w:rPr>
      </w:pPr>
      <w:r w:rsidRPr="00561A29">
        <w:rPr>
          <w:rFonts w:eastAsia="MS Mincho"/>
          <w:sz w:val="28"/>
          <w:szCs w:val="28"/>
        </w:rPr>
        <w:t>4.1</w:t>
      </w:r>
      <w:r w:rsidR="00D15E19">
        <w:rPr>
          <w:rFonts w:eastAsia="MS Mincho"/>
          <w:sz w:val="28"/>
          <w:szCs w:val="28"/>
        </w:rPr>
        <w:t>7</w:t>
      </w:r>
      <w:r w:rsidRPr="00561A29">
        <w:rPr>
          <w:rFonts w:eastAsia="MS Mincho"/>
          <w:sz w:val="28"/>
          <w:szCs w:val="28"/>
        </w:rPr>
        <w:t xml:space="preserve">. Получатель </w:t>
      </w:r>
      <w:r w:rsidRPr="00155A90">
        <w:rPr>
          <w:sz w:val="28"/>
          <w:szCs w:val="28"/>
        </w:rPr>
        <w:t>Субсидии</w:t>
      </w:r>
      <w:r w:rsidRPr="00561A29">
        <w:rPr>
          <w:rFonts w:eastAsia="MS Mincho"/>
          <w:sz w:val="28"/>
          <w:szCs w:val="28"/>
        </w:rPr>
        <w:t xml:space="preserve"> несет ответственность за невыполнение мероприятий/работ в рамках социального проекта в полном объеме и в установленные сроки в соответствии с Договором. </w:t>
      </w:r>
    </w:p>
    <w:p w:rsidR="00D37970" w:rsidRDefault="00D37970" w:rsidP="00D37970">
      <w:pPr>
        <w:autoSpaceDE w:val="0"/>
        <w:autoSpaceDN w:val="0"/>
        <w:adjustRightInd w:val="0"/>
        <w:ind w:firstLine="709"/>
        <w:jc w:val="both"/>
        <w:rPr>
          <w:rFonts w:eastAsia="MS Mincho"/>
          <w:sz w:val="28"/>
          <w:szCs w:val="28"/>
        </w:rPr>
      </w:pPr>
      <w:r w:rsidRPr="00561A29">
        <w:rPr>
          <w:rFonts w:eastAsia="MS Mincho"/>
          <w:sz w:val="28"/>
          <w:szCs w:val="28"/>
        </w:rPr>
        <w:t>4.1</w:t>
      </w:r>
      <w:r w:rsidR="00D15E19">
        <w:rPr>
          <w:rFonts w:eastAsia="MS Mincho"/>
          <w:sz w:val="28"/>
          <w:szCs w:val="28"/>
        </w:rPr>
        <w:t>8</w:t>
      </w:r>
      <w:r w:rsidRPr="00561A29">
        <w:rPr>
          <w:rFonts w:eastAsia="MS Mincho"/>
          <w:sz w:val="28"/>
          <w:szCs w:val="28"/>
        </w:rPr>
        <w:t xml:space="preserve">. За неисполнение или ненадлежащее исполнение обязательств Главный распорядитель, Организатор и Получатель </w:t>
      </w:r>
      <w:r w:rsidR="00080CCC">
        <w:rPr>
          <w:rFonts w:eastAsia="MS Mincho"/>
          <w:sz w:val="28"/>
          <w:szCs w:val="28"/>
        </w:rPr>
        <w:t>Субсидии</w:t>
      </w:r>
      <w:r w:rsidRPr="00561A29">
        <w:rPr>
          <w:rFonts w:eastAsia="MS Mincho"/>
          <w:sz w:val="28"/>
          <w:szCs w:val="28"/>
        </w:rPr>
        <w:t xml:space="preserve"> несут ответственность, предусмотренную Договором и действующим законодательством Российской Федерации.</w:t>
      </w:r>
    </w:p>
    <w:p w:rsidR="00080CCC" w:rsidRPr="00561A29" w:rsidRDefault="00080CCC" w:rsidP="00D37970">
      <w:pPr>
        <w:autoSpaceDE w:val="0"/>
        <w:autoSpaceDN w:val="0"/>
        <w:adjustRightInd w:val="0"/>
        <w:ind w:firstLine="709"/>
        <w:jc w:val="both"/>
        <w:rPr>
          <w:rFonts w:eastAsia="MS Mincho"/>
          <w:sz w:val="28"/>
          <w:szCs w:val="28"/>
        </w:rPr>
      </w:pPr>
      <w:r>
        <w:rPr>
          <w:rFonts w:eastAsia="MS Mincho"/>
          <w:sz w:val="28"/>
          <w:szCs w:val="28"/>
        </w:rPr>
        <w:lastRenderedPageBreak/>
        <w:t>Главный распорядитель, Организатор и Получатель Субсидии несут ответственность за соблюдение условий, целей и порядка предоставления Субсидии в соответствии с законодательством.</w:t>
      </w:r>
    </w:p>
    <w:p w:rsidR="00096929" w:rsidRDefault="00D37970" w:rsidP="003905BA">
      <w:pPr>
        <w:autoSpaceDE w:val="0"/>
        <w:autoSpaceDN w:val="0"/>
        <w:adjustRightInd w:val="0"/>
        <w:ind w:firstLine="709"/>
        <w:jc w:val="both"/>
        <w:rPr>
          <w:rFonts w:eastAsia="MS Mincho"/>
          <w:sz w:val="28"/>
          <w:szCs w:val="28"/>
        </w:rPr>
        <w:sectPr w:rsidR="00096929" w:rsidSect="00FB2590">
          <w:pgSz w:w="11906" w:h="16838"/>
          <w:pgMar w:top="1134" w:right="567" w:bottom="1134" w:left="1985" w:header="708" w:footer="708" w:gutter="0"/>
          <w:pgNumType w:start="1"/>
          <w:cols w:space="708"/>
          <w:titlePg/>
          <w:docGrid w:linePitch="360"/>
        </w:sectPr>
      </w:pPr>
      <w:r w:rsidRPr="00561A29">
        <w:rPr>
          <w:rFonts w:eastAsia="MS Mincho"/>
          <w:sz w:val="28"/>
          <w:szCs w:val="28"/>
        </w:rPr>
        <w:t>4.1</w:t>
      </w:r>
      <w:r w:rsidR="00D15E19">
        <w:rPr>
          <w:rFonts w:eastAsia="MS Mincho"/>
          <w:sz w:val="28"/>
          <w:szCs w:val="28"/>
        </w:rPr>
        <w:t>9</w:t>
      </w:r>
      <w:r w:rsidRPr="00561A29">
        <w:rPr>
          <w:rFonts w:eastAsia="MS Mincho"/>
          <w:sz w:val="28"/>
          <w:szCs w:val="28"/>
        </w:rPr>
        <w:t>. Вопросы, не урегулированные Договором, разрешаются в соответствии с действующим законодат</w:t>
      </w:r>
      <w:r w:rsidR="00096929">
        <w:rPr>
          <w:rFonts w:eastAsia="MS Mincho"/>
          <w:sz w:val="28"/>
          <w:szCs w:val="28"/>
        </w:rPr>
        <w:t>ельством Российской Федерации.</w:t>
      </w:r>
    </w:p>
    <w:tbl>
      <w:tblPr>
        <w:tblW w:w="9464" w:type="dxa"/>
        <w:tblLayout w:type="fixed"/>
        <w:tblLook w:val="0000"/>
      </w:tblPr>
      <w:tblGrid>
        <w:gridCol w:w="4928"/>
        <w:gridCol w:w="4536"/>
      </w:tblGrid>
      <w:tr w:rsidR="00C1270C" w:rsidRPr="00561A29" w:rsidTr="00FB2590">
        <w:trPr>
          <w:trHeight w:val="274"/>
        </w:trPr>
        <w:tc>
          <w:tcPr>
            <w:tcW w:w="4928" w:type="dxa"/>
          </w:tcPr>
          <w:p w:rsidR="00C1270C" w:rsidRPr="00561A29" w:rsidRDefault="00C1270C" w:rsidP="00F062BB">
            <w:pPr>
              <w:jc w:val="both"/>
              <w:rPr>
                <w:sz w:val="28"/>
                <w:szCs w:val="28"/>
              </w:rPr>
            </w:pPr>
          </w:p>
        </w:tc>
        <w:tc>
          <w:tcPr>
            <w:tcW w:w="4536" w:type="dxa"/>
          </w:tcPr>
          <w:p w:rsidR="00C1270C" w:rsidRPr="00561A29" w:rsidRDefault="00C1270C" w:rsidP="00F062BB">
            <w:pPr>
              <w:rPr>
                <w:sz w:val="28"/>
                <w:szCs w:val="28"/>
              </w:rPr>
            </w:pPr>
            <w:r w:rsidRPr="00561A29">
              <w:rPr>
                <w:sz w:val="28"/>
                <w:szCs w:val="28"/>
              </w:rPr>
              <w:t>Приложение № 1</w:t>
            </w:r>
          </w:p>
        </w:tc>
      </w:tr>
      <w:tr w:rsidR="00C1270C" w:rsidRPr="00561A29" w:rsidTr="00FB2590">
        <w:tc>
          <w:tcPr>
            <w:tcW w:w="4928" w:type="dxa"/>
          </w:tcPr>
          <w:p w:rsidR="00C1270C" w:rsidRPr="00561A29" w:rsidRDefault="00C1270C" w:rsidP="00F062BB">
            <w:pPr>
              <w:jc w:val="both"/>
              <w:rPr>
                <w:sz w:val="28"/>
                <w:szCs w:val="28"/>
              </w:rPr>
            </w:pPr>
          </w:p>
        </w:tc>
        <w:tc>
          <w:tcPr>
            <w:tcW w:w="4536" w:type="dxa"/>
          </w:tcPr>
          <w:p w:rsidR="00C1270C" w:rsidRPr="00C1270C" w:rsidRDefault="00C1270C" w:rsidP="00C1270C">
            <w:pPr>
              <w:rPr>
                <w:sz w:val="28"/>
                <w:szCs w:val="28"/>
              </w:rPr>
            </w:pPr>
            <w:r w:rsidRPr="00561A29">
              <w:rPr>
                <w:sz w:val="28"/>
                <w:szCs w:val="28"/>
              </w:rPr>
              <w:t xml:space="preserve">к Порядку предоставления </w:t>
            </w:r>
          </w:p>
          <w:p w:rsidR="00C1270C" w:rsidRPr="00561A29" w:rsidRDefault="00C1270C" w:rsidP="00C1270C">
            <w:pPr>
              <w:rPr>
                <w:sz w:val="28"/>
                <w:szCs w:val="28"/>
              </w:rPr>
            </w:pPr>
            <w:r w:rsidRPr="00C1270C">
              <w:rPr>
                <w:sz w:val="28"/>
                <w:szCs w:val="28"/>
              </w:rPr>
              <w:t>субсидии из местного бюджета муниципального образования «Северодвинск» социально ориентированным некоммерческим организациям на</w:t>
            </w:r>
            <w:r w:rsidR="00DD5993">
              <w:rPr>
                <w:sz w:val="28"/>
                <w:szCs w:val="28"/>
              </w:rPr>
              <w:t> </w:t>
            </w:r>
            <w:r w:rsidRPr="00C1270C">
              <w:rPr>
                <w:sz w:val="28"/>
                <w:szCs w:val="28"/>
              </w:rPr>
              <w:t xml:space="preserve"> реализацию социальных проектов по результатам конкурса  «Общественная инициатива»</w:t>
            </w:r>
            <w:r w:rsidRPr="00561A29">
              <w:rPr>
                <w:sz w:val="28"/>
                <w:szCs w:val="28"/>
              </w:rPr>
              <w:t xml:space="preserve">, утвержденному постановлением Администрации Северодвинска </w:t>
            </w:r>
            <w:r w:rsidRPr="00561A29">
              <w:rPr>
                <w:sz w:val="28"/>
                <w:szCs w:val="28"/>
              </w:rPr>
              <w:br/>
              <w:t>от …………….  № ………….……..</w:t>
            </w:r>
          </w:p>
        </w:tc>
      </w:tr>
    </w:tbl>
    <w:p w:rsidR="00C1270C" w:rsidRPr="00561A29" w:rsidRDefault="00C1270C" w:rsidP="00C1270C">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8"/>
        <w:gridCol w:w="4536"/>
      </w:tblGrid>
      <w:tr w:rsidR="00C1270C" w:rsidRPr="00561A29" w:rsidTr="00FB2590">
        <w:tc>
          <w:tcPr>
            <w:tcW w:w="4928" w:type="dxa"/>
            <w:shd w:val="clear" w:color="auto" w:fill="auto"/>
          </w:tcPr>
          <w:p w:rsidR="00C1270C" w:rsidRPr="00561A29" w:rsidRDefault="00C1270C" w:rsidP="00F062BB">
            <w:pPr>
              <w:overflowPunct w:val="0"/>
              <w:autoSpaceDE w:val="0"/>
              <w:autoSpaceDN w:val="0"/>
              <w:adjustRightInd w:val="0"/>
              <w:textAlignment w:val="baseline"/>
              <w:rPr>
                <w:szCs w:val="28"/>
              </w:rPr>
            </w:pPr>
            <w:r w:rsidRPr="00561A29">
              <w:rPr>
                <w:szCs w:val="28"/>
              </w:rPr>
              <w:t>Регистрационный номер/</w:t>
            </w:r>
          </w:p>
          <w:p w:rsidR="00C1270C" w:rsidRDefault="00C1270C" w:rsidP="00F062BB">
            <w:pPr>
              <w:overflowPunct w:val="0"/>
              <w:autoSpaceDE w:val="0"/>
              <w:autoSpaceDN w:val="0"/>
              <w:adjustRightInd w:val="0"/>
              <w:textAlignment w:val="baseline"/>
              <w:rPr>
                <w:szCs w:val="28"/>
              </w:rPr>
            </w:pPr>
            <w:r w:rsidRPr="00561A29">
              <w:rPr>
                <w:szCs w:val="28"/>
              </w:rPr>
              <w:t>дата получения заявки</w:t>
            </w:r>
          </w:p>
          <w:p w:rsidR="007B09DB" w:rsidRPr="007B09DB" w:rsidRDefault="007B09DB" w:rsidP="00F062BB">
            <w:pPr>
              <w:overflowPunct w:val="0"/>
              <w:autoSpaceDE w:val="0"/>
              <w:autoSpaceDN w:val="0"/>
              <w:adjustRightInd w:val="0"/>
              <w:textAlignment w:val="baseline"/>
              <w:rPr>
                <w:i/>
                <w:iCs/>
                <w:szCs w:val="28"/>
              </w:rPr>
            </w:pPr>
            <w:r w:rsidRPr="007B09DB">
              <w:rPr>
                <w:i/>
                <w:iCs/>
                <w:szCs w:val="28"/>
              </w:rPr>
              <w:t>(заполняется Организатором Конкурса)</w:t>
            </w:r>
          </w:p>
          <w:p w:rsidR="00C1270C" w:rsidRPr="00561A29" w:rsidRDefault="00C1270C" w:rsidP="00F062BB">
            <w:pPr>
              <w:overflowPunct w:val="0"/>
              <w:autoSpaceDE w:val="0"/>
              <w:autoSpaceDN w:val="0"/>
              <w:adjustRightInd w:val="0"/>
              <w:textAlignment w:val="baseline"/>
              <w:rPr>
                <w:szCs w:val="28"/>
              </w:rPr>
            </w:pPr>
          </w:p>
        </w:tc>
        <w:tc>
          <w:tcPr>
            <w:tcW w:w="4536" w:type="dxa"/>
            <w:shd w:val="clear" w:color="auto" w:fill="auto"/>
          </w:tcPr>
          <w:p w:rsidR="00C1270C" w:rsidRPr="00561A29" w:rsidRDefault="00C1270C" w:rsidP="00F062BB">
            <w:pPr>
              <w:overflowPunct w:val="0"/>
              <w:autoSpaceDE w:val="0"/>
              <w:autoSpaceDN w:val="0"/>
              <w:adjustRightInd w:val="0"/>
              <w:textAlignment w:val="baseline"/>
              <w:rPr>
                <w:sz w:val="28"/>
                <w:szCs w:val="28"/>
              </w:rPr>
            </w:pPr>
          </w:p>
        </w:tc>
      </w:tr>
    </w:tbl>
    <w:p w:rsidR="00C1270C" w:rsidRPr="00561A29" w:rsidRDefault="00C1270C" w:rsidP="00C1270C">
      <w:pPr>
        <w:rPr>
          <w:sz w:val="28"/>
          <w:szCs w:val="28"/>
        </w:rPr>
      </w:pPr>
    </w:p>
    <w:p w:rsidR="00C1270C" w:rsidRPr="00561A29" w:rsidRDefault="00C1270C" w:rsidP="00C1270C">
      <w:pPr>
        <w:ind w:firstLine="720"/>
        <w:jc w:val="center"/>
        <w:rPr>
          <w:sz w:val="28"/>
          <w:szCs w:val="26"/>
        </w:rPr>
      </w:pPr>
      <w:r w:rsidRPr="00561A29">
        <w:rPr>
          <w:sz w:val="28"/>
          <w:szCs w:val="26"/>
        </w:rPr>
        <w:t xml:space="preserve">ЗАЯВКА НА УЧАСТИЕ В КОНКУРСЕ ПРОЕКТОВ </w:t>
      </w:r>
    </w:p>
    <w:p w:rsidR="00C1270C" w:rsidRPr="00561A29" w:rsidRDefault="00C1270C" w:rsidP="00C1270C">
      <w:pPr>
        <w:ind w:firstLine="720"/>
        <w:jc w:val="center"/>
        <w:rPr>
          <w:sz w:val="28"/>
          <w:szCs w:val="26"/>
        </w:rPr>
      </w:pPr>
      <w:r w:rsidRPr="00561A29">
        <w:rPr>
          <w:sz w:val="28"/>
          <w:szCs w:val="26"/>
        </w:rPr>
        <w:t>«</w:t>
      </w:r>
      <w:r w:rsidRPr="00C1270C">
        <w:rPr>
          <w:sz w:val="28"/>
          <w:szCs w:val="28"/>
        </w:rPr>
        <w:t>Общественная инициатива</w:t>
      </w:r>
      <w:r w:rsidRPr="00561A29">
        <w:rPr>
          <w:sz w:val="28"/>
          <w:szCs w:val="26"/>
        </w:rPr>
        <w:t>»</w:t>
      </w:r>
    </w:p>
    <w:p w:rsidR="00C1270C" w:rsidRPr="00561A29" w:rsidRDefault="00C1270C" w:rsidP="00C1270C">
      <w:pPr>
        <w:ind w:firstLine="720"/>
        <w:jc w:val="center"/>
        <w:rPr>
          <w:sz w:val="28"/>
          <w:szCs w:val="26"/>
        </w:rPr>
      </w:pPr>
    </w:p>
    <w:p w:rsidR="00C1270C" w:rsidRPr="00561A29" w:rsidRDefault="00C1270C" w:rsidP="003A3077">
      <w:pPr>
        <w:pStyle w:val="a5"/>
        <w:spacing w:after="0"/>
        <w:ind w:left="0" w:firstLine="709"/>
        <w:jc w:val="both"/>
        <w:rPr>
          <w:sz w:val="28"/>
          <w:szCs w:val="26"/>
        </w:rPr>
      </w:pPr>
      <w:r w:rsidRPr="00561A29">
        <w:rPr>
          <w:sz w:val="28"/>
          <w:szCs w:val="26"/>
        </w:rPr>
        <w:t xml:space="preserve">Просим рассмотреть на конкурсе проектов </w:t>
      </w:r>
      <w:r w:rsidR="003A3077">
        <w:rPr>
          <w:sz w:val="28"/>
          <w:szCs w:val="28"/>
        </w:rPr>
        <w:t xml:space="preserve">«Общественная </w:t>
      </w:r>
      <w:r w:rsidRPr="00C1270C">
        <w:rPr>
          <w:sz w:val="28"/>
          <w:szCs w:val="28"/>
        </w:rPr>
        <w:t>инициатива»</w:t>
      </w:r>
      <w:r>
        <w:rPr>
          <w:sz w:val="28"/>
          <w:szCs w:val="28"/>
        </w:rPr>
        <w:t xml:space="preserve"> </w:t>
      </w:r>
      <w:r w:rsidRPr="00561A29">
        <w:rPr>
          <w:sz w:val="28"/>
          <w:szCs w:val="26"/>
        </w:rPr>
        <w:t xml:space="preserve">проект </w:t>
      </w:r>
    </w:p>
    <w:tbl>
      <w:tblPr>
        <w:tblW w:w="0" w:type="auto"/>
        <w:tblInd w:w="283" w:type="dxa"/>
        <w:tblLook w:val="04A0"/>
      </w:tblPr>
      <w:tblGrid>
        <w:gridCol w:w="9181"/>
      </w:tblGrid>
      <w:tr w:rsidR="00C1270C" w:rsidRPr="00561A29" w:rsidTr="00FB2590">
        <w:tc>
          <w:tcPr>
            <w:tcW w:w="9181" w:type="dxa"/>
            <w:tcBorders>
              <w:bottom w:val="single" w:sz="4" w:space="0" w:color="auto"/>
            </w:tcBorders>
            <w:shd w:val="clear" w:color="auto" w:fill="auto"/>
          </w:tcPr>
          <w:p w:rsidR="00C1270C" w:rsidRPr="00561A29" w:rsidRDefault="00C1270C" w:rsidP="00F062BB">
            <w:pPr>
              <w:pStyle w:val="a5"/>
              <w:spacing w:after="0"/>
              <w:ind w:left="0"/>
              <w:textAlignment w:val="baseline"/>
              <w:rPr>
                <w:sz w:val="28"/>
                <w:szCs w:val="26"/>
              </w:rPr>
            </w:pPr>
          </w:p>
        </w:tc>
      </w:tr>
      <w:tr w:rsidR="00C1270C" w:rsidRPr="00561A29" w:rsidTr="00FB2590">
        <w:tc>
          <w:tcPr>
            <w:tcW w:w="9181" w:type="dxa"/>
            <w:tcBorders>
              <w:top w:val="single" w:sz="4" w:space="0" w:color="auto"/>
            </w:tcBorders>
            <w:shd w:val="clear" w:color="auto" w:fill="auto"/>
          </w:tcPr>
          <w:p w:rsidR="00C1270C" w:rsidRPr="00561A29" w:rsidRDefault="00C1270C" w:rsidP="00F062BB">
            <w:pPr>
              <w:overflowPunct w:val="0"/>
              <w:autoSpaceDE w:val="0"/>
              <w:autoSpaceDN w:val="0"/>
              <w:adjustRightInd w:val="0"/>
              <w:ind w:left="720"/>
              <w:jc w:val="center"/>
              <w:textAlignment w:val="baseline"/>
              <w:rPr>
                <w:sz w:val="28"/>
                <w:szCs w:val="26"/>
                <w:vertAlign w:val="superscript"/>
              </w:rPr>
            </w:pPr>
            <w:r w:rsidRPr="00561A29">
              <w:rPr>
                <w:sz w:val="28"/>
                <w:szCs w:val="26"/>
                <w:vertAlign w:val="superscript"/>
              </w:rPr>
              <w:t>(полное название организации)</w:t>
            </w:r>
          </w:p>
        </w:tc>
      </w:tr>
      <w:tr w:rsidR="00C1270C" w:rsidRPr="00561A29" w:rsidTr="00FB2590">
        <w:tc>
          <w:tcPr>
            <w:tcW w:w="9181" w:type="dxa"/>
            <w:tcBorders>
              <w:bottom w:val="single" w:sz="4" w:space="0" w:color="auto"/>
            </w:tcBorders>
            <w:shd w:val="clear" w:color="auto" w:fill="auto"/>
          </w:tcPr>
          <w:p w:rsidR="00C1270C" w:rsidRPr="00561A29" w:rsidRDefault="00C1270C" w:rsidP="00F062BB">
            <w:pPr>
              <w:pStyle w:val="a5"/>
              <w:spacing w:after="0"/>
              <w:ind w:left="0"/>
              <w:textAlignment w:val="baseline"/>
              <w:rPr>
                <w:sz w:val="28"/>
                <w:szCs w:val="26"/>
              </w:rPr>
            </w:pPr>
          </w:p>
        </w:tc>
      </w:tr>
      <w:tr w:rsidR="00C1270C" w:rsidRPr="00561A29" w:rsidTr="00FB2590">
        <w:tc>
          <w:tcPr>
            <w:tcW w:w="9181" w:type="dxa"/>
            <w:tcBorders>
              <w:top w:val="single" w:sz="4" w:space="0" w:color="auto"/>
            </w:tcBorders>
            <w:shd w:val="clear" w:color="auto" w:fill="auto"/>
          </w:tcPr>
          <w:p w:rsidR="00C1270C" w:rsidRPr="00561A29" w:rsidRDefault="00C1270C" w:rsidP="00F062BB">
            <w:pPr>
              <w:overflowPunct w:val="0"/>
              <w:autoSpaceDE w:val="0"/>
              <w:autoSpaceDN w:val="0"/>
              <w:adjustRightInd w:val="0"/>
              <w:ind w:left="720"/>
              <w:jc w:val="center"/>
              <w:textAlignment w:val="baseline"/>
              <w:rPr>
                <w:sz w:val="28"/>
                <w:szCs w:val="26"/>
                <w:vertAlign w:val="superscript"/>
              </w:rPr>
            </w:pPr>
            <w:r w:rsidRPr="00561A29">
              <w:rPr>
                <w:sz w:val="28"/>
                <w:szCs w:val="26"/>
                <w:vertAlign w:val="superscript"/>
              </w:rPr>
              <w:t>(наименование проекта)</w:t>
            </w:r>
          </w:p>
        </w:tc>
      </w:tr>
    </w:tbl>
    <w:p w:rsidR="00C1270C" w:rsidRPr="00561A29" w:rsidRDefault="00C1270C" w:rsidP="00C1270C">
      <w:pPr>
        <w:ind w:left="720"/>
        <w:jc w:val="both"/>
        <w:rPr>
          <w:sz w:val="28"/>
          <w:szCs w:val="26"/>
        </w:rPr>
      </w:pPr>
      <w:r w:rsidRPr="00561A29">
        <w:rPr>
          <w:sz w:val="28"/>
          <w:szCs w:val="26"/>
        </w:rPr>
        <w:t>К заявке прилагаются следующие документы:</w:t>
      </w:r>
    </w:p>
    <w:p w:rsidR="00BF03A3" w:rsidRPr="009044B7" w:rsidRDefault="00C1270C" w:rsidP="00BF03A3">
      <w:pPr>
        <w:autoSpaceDE w:val="0"/>
        <w:autoSpaceDN w:val="0"/>
        <w:ind w:firstLine="709"/>
        <w:jc w:val="both"/>
        <w:rPr>
          <w:sz w:val="28"/>
          <w:szCs w:val="28"/>
        </w:rPr>
      </w:pPr>
      <w:r w:rsidRPr="009044B7">
        <w:rPr>
          <w:sz w:val="28"/>
          <w:szCs w:val="26"/>
        </w:rPr>
        <w:t>1.</w:t>
      </w:r>
      <w:r w:rsidR="00806093" w:rsidRPr="009044B7">
        <w:rPr>
          <w:sz w:val="28"/>
          <w:szCs w:val="26"/>
          <w:lang w:val="en-US"/>
        </w:rPr>
        <w:t> </w:t>
      </w:r>
      <w:r w:rsidR="00BF03A3" w:rsidRPr="009044B7">
        <w:rPr>
          <w:sz w:val="28"/>
          <w:szCs w:val="28"/>
        </w:rPr>
        <w:t>Проект по форм</w:t>
      </w:r>
      <w:r w:rsidR="00B6381B">
        <w:rPr>
          <w:sz w:val="28"/>
          <w:szCs w:val="28"/>
        </w:rPr>
        <w:t>е в бумажном и электронном виде.</w:t>
      </w:r>
    </w:p>
    <w:p w:rsidR="00BF03A3" w:rsidRPr="009044B7" w:rsidRDefault="00BF03A3" w:rsidP="00BF03A3">
      <w:pPr>
        <w:autoSpaceDE w:val="0"/>
        <w:autoSpaceDN w:val="0"/>
        <w:ind w:firstLine="709"/>
        <w:jc w:val="both"/>
        <w:rPr>
          <w:sz w:val="28"/>
          <w:szCs w:val="28"/>
        </w:rPr>
      </w:pPr>
      <w:r w:rsidRPr="009044B7">
        <w:rPr>
          <w:sz w:val="28"/>
          <w:szCs w:val="28"/>
        </w:rPr>
        <w:t>2. Календарный план</w:t>
      </w:r>
      <w:r w:rsidR="007E098C" w:rsidRPr="009044B7">
        <w:rPr>
          <w:sz w:val="28"/>
          <w:szCs w:val="28"/>
        </w:rPr>
        <w:t xml:space="preserve"> по форме в бумажном и электронном виде</w:t>
      </w:r>
      <w:r w:rsidR="00B6381B">
        <w:rPr>
          <w:sz w:val="28"/>
          <w:szCs w:val="28"/>
        </w:rPr>
        <w:t>.</w:t>
      </w:r>
    </w:p>
    <w:p w:rsidR="00BF03A3" w:rsidRPr="009044B7" w:rsidRDefault="00BF03A3" w:rsidP="00BF03A3">
      <w:pPr>
        <w:autoSpaceDE w:val="0"/>
        <w:autoSpaceDN w:val="0"/>
        <w:ind w:firstLine="709"/>
        <w:jc w:val="both"/>
        <w:rPr>
          <w:sz w:val="28"/>
          <w:szCs w:val="28"/>
        </w:rPr>
      </w:pPr>
      <w:r w:rsidRPr="004B5F28">
        <w:rPr>
          <w:sz w:val="28"/>
          <w:szCs w:val="28"/>
        </w:rPr>
        <w:t>3</w:t>
      </w:r>
      <w:r w:rsidRPr="009044B7">
        <w:rPr>
          <w:szCs w:val="28"/>
        </w:rPr>
        <w:t>.</w:t>
      </w:r>
      <w:r w:rsidRPr="009044B7">
        <w:rPr>
          <w:sz w:val="28"/>
          <w:szCs w:val="28"/>
        </w:rPr>
        <w:t> Бюджет проекта и детализированная смета расходов, запрашиваемых из местного бюджета</w:t>
      </w:r>
      <w:r w:rsidR="009044B7" w:rsidRPr="009044B7">
        <w:rPr>
          <w:sz w:val="28"/>
          <w:szCs w:val="28"/>
        </w:rPr>
        <w:t>,</w:t>
      </w:r>
      <w:r w:rsidR="007E098C" w:rsidRPr="009044B7">
        <w:rPr>
          <w:sz w:val="28"/>
          <w:szCs w:val="28"/>
        </w:rPr>
        <w:t xml:space="preserve"> по форме в бумажном и электронном виде</w:t>
      </w:r>
      <w:r w:rsidR="00B6381B">
        <w:rPr>
          <w:sz w:val="28"/>
          <w:szCs w:val="28"/>
        </w:rPr>
        <w:t>.</w:t>
      </w:r>
    </w:p>
    <w:p w:rsidR="00BF03A3" w:rsidRPr="009044B7" w:rsidRDefault="00BF03A3" w:rsidP="00BF03A3">
      <w:pPr>
        <w:autoSpaceDE w:val="0"/>
        <w:autoSpaceDN w:val="0"/>
        <w:ind w:firstLine="709"/>
        <w:jc w:val="both"/>
        <w:rPr>
          <w:sz w:val="28"/>
          <w:szCs w:val="28"/>
        </w:rPr>
      </w:pPr>
      <w:r w:rsidRPr="004B5F28">
        <w:rPr>
          <w:sz w:val="28"/>
          <w:szCs w:val="28"/>
        </w:rPr>
        <w:t>4</w:t>
      </w:r>
      <w:r w:rsidRPr="009044B7">
        <w:rPr>
          <w:szCs w:val="28"/>
        </w:rPr>
        <w:t>.</w:t>
      </w:r>
      <w:r w:rsidRPr="009044B7">
        <w:rPr>
          <w:sz w:val="28"/>
          <w:szCs w:val="28"/>
        </w:rPr>
        <w:t> Копии учредительных документов, заверенные печатью (при</w:t>
      </w:r>
      <w:r w:rsidR="00806093" w:rsidRPr="009044B7">
        <w:rPr>
          <w:sz w:val="28"/>
          <w:szCs w:val="28"/>
          <w:lang w:val="en-US"/>
        </w:rPr>
        <w:t> </w:t>
      </w:r>
      <w:r w:rsidRPr="009044B7">
        <w:rPr>
          <w:sz w:val="28"/>
          <w:szCs w:val="28"/>
        </w:rPr>
        <w:t>наличии) и по</w:t>
      </w:r>
      <w:r w:rsidR="00B6381B">
        <w:rPr>
          <w:sz w:val="28"/>
          <w:szCs w:val="28"/>
        </w:rPr>
        <w:t>дписью руководителя организации.</w:t>
      </w:r>
    </w:p>
    <w:p w:rsidR="00BF03A3" w:rsidRPr="009044B7" w:rsidRDefault="00BF03A3" w:rsidP="00BF03A3">
      <w:pPr>
        <w:autoSpaceDE w:val="0"/>
        <w:autoSpaceDN w:val="0"/>
        <w:ind w:firstLine="709"/>
        <w:jc w:val="both"/>
        <w:rPr>
          <w:sz w:val="28"/>
          <w:szCs w:val="28"/>
        </w:rPr>
      </w:pPr>
      <w:r w:rsidRPr="004B5F28">
        <w:rPr>
          <w:sz w:val="28"/>
          <w:szCs w:val="28"/>
        </w:rPr>
        <w:t>5</w:t>
      </w:r>
      <w:r w:rsidRPr="009044B7">
        <w:rPr>
          <w:szCs w:val="28"/>
        </w:rPr>
        <w:t>.</w:t>
      </w:r>
      <w:r w:rsidRPr="009044B7">
        <w:t> </w:t>
      </w:r>
      <w:r w:rsidR="00BB639A" w:rsidRPr="009044B7">
        <w:rPr>
          <w:sz w:val="28"/>
          <w:szCs w:val="28"/>
        </w:rPr>
        <w:t>К</w:t>
      </w:r>
      <w:r w:rsidRPr="009044B7">
        <w:rPr>
          <w:sz w:val="28"/>
          <w:szCs w:val="28"/>
        </w:rPr>
        <w:t>опи</w:t>
      </w:r>
      <w:r w:rsidR="00BB639A" w:rsidRPr="009044B7">
        <w:rPr>
          <w:sz w:val="28"/>
          <w:szCs w:val="28"/>
        </w:rPr>
        <w:t>я</w:t>
      </w:r>
      <w:r w:rsidRPr="009044B7">
        <w:rPr>
          <w:sz w:val="28"/>
          <w:szCs w:val="28"/>
        </w:rPr>
        <w:t xml:space="preserve"> свидетельств</w:t>
      </w:r>
      <w:r w:rsidR="00B6381B">
        <w:rPr>
          <w:sz w:val="28"/>
          <w:szCs w:val="28"/>
        </w:rPr>
        <w:t>а о государственной регистрации.</w:t>
      </w:r>
    </w:p>
    <w:p w:rsidR="00BF03A3" w:rsidRPr="009044B7" w:rsidRDefault="00BF03A3" w:rsidP="00BF03A3">
      <w:pPr>
        <w:autoSpaceDE w:val="0"/>
        <w:autoSpaceDN w:val="0"/>
        <w:ind w:firstLine="709"/>
        <w:jc w:val="both"/>
        <w:rPr>
          <w:sz w:val="28"/>
          <w:szCs w:val="28"/>
        </w:rPr>
      </w:pPr>
      <w:r w:rsidRPr="004B5F28">
        <w:rPr>
          <w:sz w:val="28"/>
          <w:szCs w:val="28"/>
        </w:rPr>
        <w:t>6</w:t>
      </w:r>
      <w:r w:rsidRPr="009044B7">
        <w:rPr>
          <w:szCs w:val="28"/>
        </w:rPr>
        <w:t>.</w:t>
      </w:r>
      <w:r w:rsidRPr="009044B7">
        <w:rPr>
          <w:sz w:val="28"/>
          <w:szCs w:val="28"/>
        </w:rPr>
        <w:t> </w:t>
      </w:r>
      <w:r w:rsidR="00BB639A" w:rsidRPr="009044B7">
        <w:rPr>
          <w:sz w:val="28"/>
          <w:szCs w:val="28"/>
        </w:rPr>
        <w:t>В</w:t>
      </w:r>
      <w:r w:rsidRPr="009044B7">
        <w:rPr>
          <w:sz w:val="28"/>
          <w:szCs w:val="28"/>
        </w:rPr>
        <w:t>ыписк</w:t>
      </w:r>
      <w:r w:rsidR="00BB639A" w:rsidRPr="009044B7">
        <w:rPr>
          <w:sz w:val="28"/>
          <w:szCs w:val="28"/>
        </w:rPr>
        <w:t>а</w:t>
      </w:r>
      <w:r w:rsidRPr="009044B7">
        <w:rPr>
          <w:sz w:val="28"/>
          <w:szCs w:val="28"/>
        </w:rPr>
        <w:t xml:space="preserve"> из Единого государственного реестра юридических лиц на дату не позднее 20 дней до даты подачи заявки.</w:t>
      </w:r>
    </w:p>
    <w:p w:rsidR="00EA1A11" w:rsidRDefault="00EA1A11" w:rsidP="00C1270C">
      <w:pPr>
        <w:ind w:left="720"/>
        <w:jc w:val="both"/>
        <w:rPr>
          <w:sz w:val="28"/>
          <w:szCs w:val="26"/>
        </w:rPr>
      </w:pPr>
    </w:p>
    <w:p w:rsidR="003F41BA" w:rsidRPr="00561A29" w:rsidRDefault="003F41BA" w:rsidP="00C1270C">
      <w:pPr>
        <w:ind w:left="720"/>
        <w:jc w:val="both"/>
        <w:rPr>
          <w:sz w:val="28"/>
          <w:szCs w:val="26"/>
        </w:rPr>
      </w:pPr>
    </w:p>
    <w:p w:rsidR="003F41BA" w:rsidRDefault="00C1270C" w:rsidP="003F41BA">
      <w:pPr>
        <w:ind w:firstLine="709"/>
        <w:jc w:val="both"/>
        <w:rPr>
          <w:sz w:val="28"/>
          <w:szCs w:val="26"/>
        </w:rPr>
      </w:pPr>
      <w:r w:rsidRPr="00561A29">
        <w:rPr>
          <w:rFonts w:eastAsia="MS Mincho"/>
          <w:sz w:val="28"/>
          <w:szCs w:val="26"/>
        </w:rPr>
        <w:t xml:space="preserve">Я, руководитель </w:t>
      </w:r>
      <w:r w:rsidRPr="00561A29">
        <w:rPr>
          <w:sz w:val="28"/>
          <w:szCs w:val="26"/>
        </w:rPr>
        <w:t>_______________________________</w:t>
      </w:r>
      <w:r w:rsidR="003F41BA">
        <w:rPr>
          <w:sz w:val="28"/>
          <w:szCs w:val="26"/>
        </w:rPr>
        <w:t>________</w:t>
      </w:r>
      <w:r w:rsidRPr="00561A29">
        <w:rPr>
          <w:sz w:val="28"/>
          <w:szCs w:val="26"/>
        </w:rPr>
        <w:t xml:space="preserve">_______, </w:t>
      </w:r>
    </w:p>
    <w:p w:rsidR="003F41BA" w:rsidRDefault="003F41BA" w:rsidP="003F41BA">
      <w:pPr>
        <w:ind w:left="1416" w:firstLine="708"/>
        <w:jc w:val="center"/>
        <w:rPr>
          <w:sz w:val="28"/>
          <w:szCs w:val="26"/>
        </w:rPr>
      </w:pPr>
      <w:r w:rsidRPr="00561A29">
        <w:rPr>
          <w:sz w:val="28"/>
          <w:szCs w:val="26"/>
          <w:vertAlign w:val="superscript"/>
        </w:rPr>
        <w:t>(название организации)</w:t>
      </w:r>
    </w:p>
    <w:p w:rsidR="00C1270C" w:rsidRPr="00561A29" w:rsidRDefault="00C1270C" w:rsidP="003F41BA">
      <w:pPr>
        <w:jc w:val="both"/>
        <w:rPr>
          <w:sz w:val="28"/>
          <w:szCs w:val="26"/>
          <w:vertAlign w:val="superscript"/>
        </w:rPr>
      </w:pPr>
      <w:r w:rsidRPr="00561A29">
        <w:rPr>
          <w:sz w:val="28"/>
          <w:szCs w:val="26"/>
        </w:rPr>
        <w:t>настоящим подтверждаю, что:</w:t>
      </w:r>
      <w:r w:rsidRPr="00561A29">
        <w:rPr>
          <w:sz w:val="28"/>
          <w:szCs w:val="26"/>
          <w:vertAlign w:val="superscript"/>
        </w:rPr>
        <w:t xml:space="preserve"> </w:t>
      </w:r>
    </w:p>
    <w:p w:rsidR="00C1270C" w:rsidRPr="00561A29" w:rsidRDefault="00C1270C" w:rsidP="00C1270C">
      <w:pPr>
        <w:pStyle w:val="ConsPlusNormal"/>
        <w:jc w:val="both"/>
        <w:rPr>
          <w:rFonts w:ascii="Times New Roman" w:hAnsi="Times New Roman" w:cs="Times New Roman"/>
          <w:sz w:val="28"/>
          <w:szCs w:val="26"/>
        </w:rPr>
      </w:pPr>
      <w:r w:rsidRPr="00561A29">
        <w:rPr>
          <w:rFonts w:ascii="Times New Roman" w:hAnsi="Times New Roman" w:cs="Times New Roman"/>
          <w:sz w:val="28"/>
          <w:szCs w:val="26"/>
        </w:rPr>
        <w:t xml:space="preserve">– у организации отсутствует неисполненная обязанность по уплате налогов, сборов, страховых взносов, пеней, штрафов, процентов, </w:t>
      </w:r>
      <w:r w:rsidRPr="00561A29">
        <w:rPr>
          <w:rFonts w:ascii="Times New Roman" w:hAnsi="Times New Roman" w:cs="Times New Roman"/>
          <w:sz w:val="28"/>
          <w:szCs w:val="26"/>
        </w:rPr>
        <w:lastRenderedPageBreak/>
        <w:t>подлежащих уплате в соответствии с законодательством Российской Федерации о налогах и сборах;</w:t>
      </w:r>
    </w:p>
    <w:p w:rsidR="00C1270C" w:rsidRPr="00561A29" w:rsidRDefault="00C1270C" w:rsidP="00C1270C">
      <w:pPr>
        <w:pStyle w:val="ConsPlusNormal"/>
        <w:jc w:val="both"/>
        <w:rPr>
          <w:rFonts w:ascii="Times New Roman" w:hAnsi="Times New Roman" w:cs="Times New Roman"/>
          <w:sz w:val="28"/>
          <w:szCs w:val="26"/>
        </w:rPr>
      </w:pPr>
      <w:r w:rsidRPr="00561A29">
        <w:rPr>
          <w:rFonts w:ascii="Times New Roman" w:hAnsi="Times New Roman" w:cs="Times New Roman"/>
          <w:sz w:val="28"/>
          <w:szCs w:val="26"/>
        </w:rPr>
        <w:t>– у организации отсутствует просроченная задолженность по возврату в бюджет муниципального образования «Северодвинск» субсидий и иная просроченная задолженность перед бюджетом муниципального образования «Северодвинск»;</w:t>
      </w:r>
    </w:p>
    <w:p w:rsidR="00C1270C" w:rsidRPr="00561A29" w:rsidRDefault="00B6381B" w:rsidP="000E7890">
      <w:pPr>
        <w:pStyle w:val="ConsPlusNormal"/>
        <w:jc w:val="both"/>
        <w:rPr>
          <w:rFonts w:ascii="Times New Roman" w:hAnsi="Times New Roman" w:cs="Times New Roman"/>
          <w:sz w:val="28"/>
          <w:szCs w:val="26"/>
        </w:rPr>
      </w:pPr>
      <w:r>
        <w:rPr>
          <w:rFonts w:ascii="Times New Roman" w:hAnsi="Times New Roman" w:cs="Times New Roman"/>
          <w:sz w:val="28"/>
          <w:szCs w:val="26"/>
        </w:rPr>
        <w:t>– организация не находит</w:t>
      </w:r>
      <w:r w:rsidR="00C1270C" w:rsidRPr="00561A29">
        <w:rPr>
          <w:rFonts w:ascii="Times New Roman" w:hAnsi="Times New Roman" w:cs="Times New Roman"/>
          <w:sz w:val="28"/>
          <w:szCs w:val="26"/>
        </w:rPr>
        <w:t>ся в процессе реорганизации, ликвидации, банкротства</w:t>
      </w:r>
      <w:r w:rsidR="000E7890">
        <w:rPr>
          <w:rFonts w:ascii="Times New Roman" w:hAnsi="Times New Roman" w:cs="Times New Roman"/>
          <w:sz w:val="28"/>
          <w:szCs w:val="26"/>
        </w:rPr>
        <w:t>.</w:t>
      </w:r>
    </w:p>
    <w:p w:rsidR="00C1270C" w:rsidRPr="00561A29" w:rsidRDefault="00C1270C" w:rsidP="00C1270C">
      <w:pPr>
        <w:pStyle w:val="ConsPlusNormal"/>
        <w:ind w:firstLine="0"/>
        <w:jc w:val="both"/>
        <w:rPr>
          <w:rFonts w:ascii="Times New Roman" w:hAnsi="Times New Roman" w:cs="Times New Roman"/>
          <w:sz w:val="28"/>
          <w:szCs w:val="26"/>
        </w:rPr>
      </w:pPr>
    </w:p>
    <w:p w:rsidR="00C1270C" w:rsidRPr="00561A29" w:rsidRDefault="00C1270C" w:rsidP="00C1270C">
      <w:pPr>
        <w:ind w:left="720"/>
        <w:jc w:val="both"/>
        <w:rPr>
          <w:sz w:val="28"/>
          <w:szCs w:val="26"/>
        </w:rPr>
      </w:pPr>
      <w:r w:rsidRPr="00561A29">
        <w:rPr>
          <w:sz w:val="28"/>
          <w:szCs w:val="26"/>
        </w:rPr>
        <w:t>С условиями конкурса ознакомлены.</w:t>
      </w:r>
    </w:p>
    <w:p w:rsidR="00C1270C" w:rsidRPr="00561A29" w:rsidRDefault="00C1270C" w:rsidP="00C1270C">
      <w:pPr>
        <w:ind w:left="720"/>
        <w:jc w:val="both"/>
        <w:rPr>
          <w:sz w:val="28"/>
          <w:szCs w:val="26"/>
        </w:rPr>
      </w:pPr>
      <w:r w:rsidRPr="00561A29">
        <w:rPr>
          <w:sz w:val="28"/>
          <w:szCs w:val="26"/>
        </w:rPr>
        <w:t>Достоверность представленных нами сведений гарантируем.</w:t>
      </w:r>
    </w:p>
    <w:p w:rsidR="00C1270C" w:rsidRDefault="00C1270C" w:rsidP="00C1270C">
      <w:pPr>
        <w:ind w:left="720"/>
        <w:jc w:val="both"/>
        <w:rPr>
          <w:sz w:val="28"/>
          <w:szCs w:val="26"/>
        </w:rPr>
      </w:pPr>
    </w:p>
    <w:p w:rsidR="00C1270C" w:rsidRPr="00561A29" w:rsidRDefault="00C1270C" w:rsidP="00C1270C">
      <w:pPr>
        <w:ind w:left="720"/>
        <w:jc w:val="both"/>
        <w:rPr>
          <w:sz w:val="28"/>
          <w:szCs w:val="26"/>
        </w:rPr>
      </w:pPr>
    </w:p>
    <w:tbl>
      <w:tblPr>
        <w:tblW w:w="9356" w:type="dxa"/>
        <w:tblInd w:w="250" w:type="dxa"/>
        <w:tblLook w:val="04A0"/>
      </w:tblPr>
      <w:tblGrid>
        <w:gridCol w:w="4820"/>
        <w:gridCol w:w="2126"/>
        <w:gridCol w:w="2410"/>
      </w:tblGrid>
      <w:tr w:rsidR="00C1270C" w:rsidRPr="00561A29" w:rsidTr="00F062BB">
        <w:tc>
          <w:tcPr>
            <w:tcW w:w="4820" w:type="dxa"/>
            <w:shd w:val="clear" w:color="auto" w:fill="auto"/>
          </w:tcPr>
          <w:p w:rsidR="00C1270C" w:rsidRPr="00561A29" w:rsidRDefault="00C1270C" w:rsidP="00F062BB">
            <w:pPr>
              <w:overflowPunct w:val="0"/>
              <w:autoSpaceDE w:val="0"/>
              <w:autoSpaceDN w:val="0"/>
              <w:adjustRightInd w:val="0"/>
              <w:jc w:val="both"/>
              <w:textAlignment w:val="baseline"/>
              <w:rPr>
                <w:sz w:val="28"/>
                <w:szCs w:val="26"/>
              </w:rPr>
            </w:pPr>
            <w:r w:rsidRPr="00561A29">
              <w:rPr>
                <w:sz w:val="28"/>
                <w:szCs w:val="26"/>
              </w:rPr>
              <w:t xml:space="preserve">Руководитель </w:t>
            </w:r>
          </w:p>
          <w:p w:rsidR="00C1270C" w:rsidRPr="000873E1" w:rsidRDefault="00C1270C" w:rsidP="00F062BB">
            <w:pPr>
              <w:overflowPunct w:val="0"/>
              <w:autoSpaceDE w:val="0"/>
              <w:autoSpaceDN w:val="0"/>
              <w:adjustRightInd w:val="0"/>
              <w:jc w:val="both"/>
              <w:textAlignment w:val="baseline"/>
              <w:rPr>
                <w:sz w:val="28"/>
                <w:szCs w:val="26"/>
              </w:rPr>
            </w:pPr>
            <w:r w:rsidRPr="000873E1">
              <w:rPr>
                <w:sz w:val="28"/>
                <w:szCs w:val="26"/>
              </w:rPr>
              <w:t>(сокращенное название организации)</w:t>
            </w:r>
          </w:p>
        </w:tc>
        <w:tc>
          <w:tcPr>
            <w:tcW w:w="2126" w:type="dxa"/>
            <w:shd w:val="clear" w:color="auto" w:fill="auto"/>
          </w:tcPr>
          <w:p w:rsidR="00C1270C" w:rsidRPr="00561A29" w:rsidRDefault="00C1270C" w:rsidP="00F062BB">
            <w:pPr>
              <w:overflowPunct w:val="0"/>
              <w:autoSpaceDE w:val="0"/>
              <w:autoSpaceDN w:val="0"/>
              <w:adjustRightInd w:val="0"/>
              <w:jc w:val="both"/>
              <w:textAlignment w:val="baseline"/>
              <w:rPr>
                <w:sz w:val="28"/>
                <w:szCs w:val="26"/>
              </w:rPr>
            </w:pPr>
          </w:p>
        </w:tc>
        <w:tc>
          <w:tcPr>
            <w:tcW w:w="2410" w:type="dxa"/>
            <w:shd w:val="clear" w:color="auto" w:fill="auto"/>
          </w:tcPr>
          <w:p w:rsidR="00C1270C" w:rsidRPr="00561A29" w:rsidRDefault="00C1270C" w:rsidP="00F062BB">
            <w:pPr>
              <w:overflowPunct w:val="0"/>
              <w:autoSpaceDE w:val="0"/>
              <w:autoSpaceDN w:val="0"/>
              <w:adjustRightInd w:val="0"/>
              <w:jc w:val="both"/>
              <w:textAlignment w:val="baseline"/>
              <w:rPr>
                <w:sz w:val="28"/>
                <w:szCs w:val="26"/>
              </w:rPr>
            </w:pPr>
          </w:p>
          <w:p w:rsidR="00C1270C" w:rsidRPr="00561A29" w:rsidRDefault="00C1270C" w:rsidP="00F062BB">
            <w:pPr>
              <w:overflowPunct w:val="0"/>
              <w:autoSpaceDE w:val="0"/>
              <w:autoSpaceDN w:val="0"/>
              <w:adjustRightInd w:val="0"/>
              <w:jc w:val="both"/>
              <w:textAlignment w:val="baseline"/>
              <w:rPr>
                <w:sz w:val="28"/>
                <w:szCs w:val="26"/>
              </w:rPr>
            </w:pPr>
          </w:p>
        </w:tc>
      </w:tr>
      <w:tr w:rsidR="00C1270C" w:rsidRPr="00561A29" w:rsidTr="00F062BB">
        <w:tc>
          <w:tcPr>
            <w:tcW w:w="4820" w:type="dxa"/>
            <w:shd w:val="clear" w:color="auto" w:fill="auto"/>
          </w:tcPr>
          <w:p w:rsidR="00C1270C" w:rsidRPr="00561A29" w:rsidRDefault="00C1270C" w:rsidP="00F062BB">
            <w:pPr>
              <w:overflowPunct w:val="0"/>
              <w:autoSpaceDE w:val="0"/>
              <w:autoSpaceDN w:val="0"/>
              <w:adjustRightInd w:val="0"/>
              <w:jc w:val="both"/>
              <w:textAlignment w:val="baseline"/>
              <w:rPr>
                <w:sz w:val="28"/>
                <w:szCs w:val="26"/>
              </w:rPr>
            </w:pPr>
          </w:p>
        </w:tc>
        <w:tc>
          <w:tcPr>
            <w:tcW w:w="2126" w:type="dxa"/>
            <w:shd w:val="clear" w:color="auto" w:fill="auto"/>
          </w:tcPr>
          <w:p w:rsidR="00C1270C" w:rsidRPr="00561A29" w:rsidRDefault="00C1270C" w:rsidP="00F062BB">
            <w:pPr>
              <w:overflowPunct w:val="0"/>
              <w:autoSpaceDE w:val="0"/>
              <w:autoSpaceDN w:val="0"/>
              <w:adjustRightInd w:val="0"/>
              <w:jc w:val="center"/>
              <w:textAlignment w:val="baseline"/>
              <w:rPr>
                <w:sz w:val="28"/>
                <w:szCs w:val="26"/>
                <w:vertAlign w:val="superscript"/>
              </w:rPr>
            </w:pPr>
            <w:r w:rsidRPr="00561A29">
              <w:rPr>
                <w:sz w:val="28"/>
                <w:szCs w:val="26"/>
                <w:vertAlign w:val="superscript"/>
              </w:rPr>
              <w:t>(подпись)</w:t>
            </w:r>
          </w:p>
          <w:p w:rsidR="00C1270C" w:rsidRPr="00561A29" w:rsidRDefault="00C1270C" w:rsidP="00F062BB">
            <w:pPr>
              <w:overflowPunct w:val="0"/>
              <w:autoSpaceDE w:val="0"/>
              <w:autoSpaceDN w:val="0"/>
              <w:adjustRightInd w:val="0"/>
              <w:jc w:val="both"/>
              <w:textAlignment w:val="baseline"/>
              <w:rPr>
                <w:sz w:val="28"/>
                <w:szCs w:val="26"/>
                <w:vertAlign w:val="superscript"/>
              </w:rPr>
            </w:pPr>
          </w:p>
        </w:tc>
        <w:tc>
          <w:tcPr>
            <w:tcW w:w="2410" w:type="dxa"/>
            <w:shd w:val="clear" w:color="auto" w:fill="auto"/>
          </w:tcPr>
          <w:p w:rsidR="00C1270C" w:rsidRPr="00561A29" w:rsidRDefault="00C1270C" w:rsidP="00F062BB">
            <w:pPr>
              <w:overflowPunct w:val="0"/>
              <w:autoSpaceDE w:val="0"/>
              <w:autoSpaceDN w:val="0"/>
              <w:adjustRightInd w:val="0"/>
              <w:jc w:val="center"/>
              <w:textAlignment w:val="baseline"/>
              <w:rPr>
                <w:sz w:val="28"/>
                <w:szCs w:val="26"/>
                <w:vertAlign w:val="superscript"/>
              </w:rPr>
            </w:pPr>
            <w:r w:rsidRPr="00561A29">
              <w:rPr>
                <w:sz w:val="28"/>
                <w:szCs w:val="26"/>
                <w:vertAlign w:val="superscript"/>
              </w:rPr>
              <w:t>(расшифровка подписи)</w:t>
            </w:r>
          </w:p>
        </w:tc>
      </w:tr>
      <w:tr w:rsidR="00C1270C" w:rsidRPr="00561A29" w:rsidTr="00F062BB">
        <w:tc>
          <w:tcPr>
            <w:tcW w:w="4820" w:type="dxa"/>
            <w:shd w:val="clear" w:color="auto" w:fill="auto"/>
          </w:tcPr>
          <w:p w:rsidR="00C1270C" w:rsidRPr="00561A29" w:rsidRDefault="00C1270C" w:rsidP="00F062BB">
            <w:pPr>
              <w:overflowPunct w:val="0"/>
              <w:autoSpaceDE w:val="0"/>
              <w:autoSpaceDN w:val="0"/>
              <w:adjustRightInd w:val="0"/>
              <w:jc w:val="both"/>
              <w:textAlignment w:val="baseline"/>
              <w:rPr>
                <w:sz w:val="28"/>
                <w:szCs w:val="26"/>
              </w:rPr>
            </w:pPr>
            <w:r w:rsidRPr="00561A29">
              <w:rPr>
                <w:sz w:val="28"/>
                <w:szCs w:val="26"/>
              </w:rPr>
              <w:t>Главный бухгалтер</w:t>
            </w:r>
          </w:p>
          <w:p w:rsidR="00C1270C" w:rsidRPr="000873E1" w:rsidRDefault="00C1270C" w:rsidP="00F062BB">
            <w:pPr>
              <w:overflowPunct w:val="0"/>
              <w:autoSpaceDE w:val="0"/>
              <w:autoSpaceDN w:val="0"/>
              <w:adjustRightInd w:val="0"/>
              <w:jc w:val="both"/>
              <w:textAlignment w:val="baseline"/>
              <w:rPr>
                <w:sz w:val="28"/>
                <w:szCs w:val="26"/>
              </w:rPr>
            </w:pPr>
            <w:r w:rsidRPr="000873E1">
              <w:rPr>
                <w:sz w:val="28"/>
                <w:szCs w:val="26"/>
              </w:rPr>
              <w:t>(сокращенное название организации)</w:t>
            </w:r>
          </w:p>
        </w:tc>
        <w:tc>
          <w:tcPr>
            <w:tcW w:w="2126" w:type="dxa"/>
            <w:shd w:val="clear" w:color="auto" w:fill="auto"/>
          </w:tcPr>
          <w:p w:rsidR="00C1270C" w:rsidRPr="00561A29" w:rsidRDefault="00C1270C" w:rsidP="00F062BB">
            <w:pPr>
              <w:overflowPunct w:val="0"/>
              <w:autoSpaceDE w:val="0"/>
              <w:autoSpaceDN w:val="0"/>
              <w:adjustRightInd w:val="0"/>
              <w:jc w:val="both"/>
              <w:textAlignment w:val="baseline"/>
              <w:rPr>
                <w:sz w:val="28"/>
                <w:szCs w:val="26"/>
              </w:rPr>
            </w:pPr>
          </w:p>
        </w:tc>
        <w:tc>
          <w:tcPr>
            <w:tcW w:w="2410" w:type="dxa"/>
            <w:shd w:val="clear" w:color="auto" w:fill="auto"/>
          </w:tcPr>
          <w:p w:rsidR="00C1270C" w:rsidRPr="00561A29" w:rsidRDefault="00C1270C" w:rsidP="00F062BB">
            <w:pPr>
              <w:overflowPunct w:val="0"/>
              <w:autoSpaceDE w:val="0"/>
              <w:autoSpaceDN w:val="0"/>
              <w:adjustRightInd w:val="0"/>
              <w:jc w:val="center"/>
              <w:textAlignment w:val="baseline"/>
              <w:rPr>
                <w:sz w:val="28"/>
                <w:szCs w:val="26"/>
              </w:rPr>
            </w:pPr>
          </w:p>
        </w:tc>
      </w:tr>
      <w:tr w:rsidR="00C1270C" w:rsidRPr="00561A29" w:rsidTr="00F062BB">
        <w:tc>
          <w:tcPr>
            <w:tcW w:w="4820" w:type="dxa"/>
            <w:shd w:val="clear" w:color="auto" w:fill="auto"/>
          </w:tcPr>
          <w:p w:rsidR="00C1270C" w:rsidRPr="00561A29" w:rsidRDefault="00C1270C" w:rsidP="00F062BB">
            <w:pPr>
              <w:pStyle w:val="4"/>
              <w:overflowPunct w:val="0"/>
              <w:autoSpaceDE w:val="0"/>
              <w:autoSpaceDN w:val="0"/>
              <w:adjustRightInd w:val="0"/>
              <w:spacing w:before="0" w:after="0"/>
              <w:textAlignment w:val="baseline"/>
              <w:rPr>
                <w:rFonts w:ascii="Times New Roman" w:hAnsi="Times New Roman"/>
                <w:b w:val="0"/>
                <w:szCs w:val="26"/>
                <w:vertAlign w:val="superscript"/>
              </w:rPr>
            </w:pPr>
            <w:r w:rsidRPr="00561A29">
              <w:rPr>
                <w:rFonts w:ascii="Times New Roman" w:hAnsi="Times New Roman"/>
                <w:b w:val="0"/>
                <w:szCs w:val="26"/>
                <w:vertAlign w:val="superscript"/>
              </w:rPr>
              <w:t>МП</w:t>
            </w:r>
          </w:p>
          <w:p w:rsidR="00C1270C" w:rsidRDefault="00C1270C" w:rsidP="00F062BB">
            <w:pPr>
              <w:overflowPunct w:val="0"/>
              <w:autoSpaceDE w:val="0"/>
              <w:autoSpaceDN w:val="0"/>
              <w:adjustRightInd w:val="0"/>
              <w:textAlignment w:val="baseline"/>
              <w:rPr>
                <w:sz w:val="28"/>
                <w:szCs w:val="26"/>
                <w:vertAlign w:val="superscript"/>
              </w:rPr>
            </w:pPr>
            <w:r w:rsidRPr="00561A29">
              <w:rPr>
                <w:sz w:val="28"/>
                <w:szCs w:val="26"/>
                <w:vertAlign w:val="superscript"/>
              </w:rPr>
              <w:t>(при наличии печати)</w:t>
            </w:r>
          </w:p>
          <w:p w:rsidR="007F0B5C" w:rsidRDefault="007F0B5C" w:rsidP="00F062BB">
            <w:pPr>
              <w:overflowPunct w:val="0"/>
              <w:autoSpaceDE w:val="0"/>
              <w:autoSpaceDN w:val="0"/>
              <w:adjustRightInd w:val="0"/>
              <w:textAlignment w:val="baseline"/>
              <w:rPr>
                <w:sz w:val="28"/>
                <w:szCs w:val="26"/>
                <w:vertAlign w:val="superscript"/>
              </w:rPr>
            </w:pPr>
          </w:p>
          <w:p w:rsidR="007F0B5C" w:rsidRPr="00561A29" w:rsidRDefault="007F0B5C" w:rsidP="007F0B5C">
            <w:pPr>
              <w:ind w:left="720" w:hanging="654"/>
              <w:jc w:val="both"/>
              <w:rPr>
                <w:sz w:val="28"/>
                <w:szCs w:val="26"/>
              </w:rPr>
            </w:pPr>
            <w:r w:rsidRPr="00561A29">
              <w:rPr>
                <w:sz w:val="28"/>
                <w:szCs w:val="26"/>
              </w:rPr>
              <w:t>«___» __________ 20__ г.</w:t>
            </w:r>
          </w:p>
          <w:p w:rsidR="007F0B5C" w:rsidRPr="00561A29" w:rsidRDefault="007F0B5C" w:rsidP="00F062BB">
            <w:pPr>
              <w:overflowPunct w:val="0"/>
              <w:autoSpaceDE w:val="0"/>
              <w:autoSpaceDN w:val="0"/>
              <w:adjustRightInd w:val="0"/>
              <w:textAlignment w:val="baseline"/>
              <w:rPr>
                <w:sz w:val="28"/>
                <w:szCs w:val="26"/>
              </w:rPr>
            </w:pPr>
          </w:p>
        </w:tc>
        <w:tc>
          <w:tcPr>
            <w:tcW w:w="2126" w:type="dxa"/>
            <w:shd w:val="clear" w:color="auto" w:fill="auto"/>
          </w:tcPr>
          <w:p w:rsidR="00C1270C" w:rsidRPr="00561A29" w:rsidRDefault="00C1270C" w:rsidP="00F062BB">
            <w:pPr>
              <w:overflowPunct w:val="0"/>
              <w:autoSpaceDE w:val="0"/>
              <w:autoSpaceDN w:val="0"/>
              <w:adjustRightInd w:val="0"/>
              <w:jc w:val="center"/>
              <w:textAlignment w:val="baseline"/>
              <w:rPr>
                <w:sz w:val="28"/>
                <w:szCs w:val="26"/>
                <w:vertAlign w:val="superscript"/>
              </w:rPr>
            </w:pPr>
            <w:r w:rsidRPr="00561A29">
              <w:rPr>
                <w:sz w:val="28"/>
                <w:szCs w:val="26"/>
                <w:vertAlign w:val="superscript"/>
              </w:rPr>
              <w:t>(подпись)</w:t>
            </w:r>
          </w:p>
          <w:p w:rsidR="00C1270C" w:rsidRPr="00561A29" w:rsidRDefault="00C1270C" w:rsidP="00F062BB">
            <w:pPr>
              <w:overflowPunct w:val="0"/>
              <w:autoSpaceDE w:val="0"/>
              <w:autoSpaceDN w:val="0"/>
              <w:adjustRightInd w:val="0"/>
              <w:jc w:val="both"/>
              <w:textAlignment w:val="baseline"/>
              <w:rPr>
                <w:sz w:val="28"/>
                <w:szCs w:val="26"/>
                <w:vertAlign w:val="superscript"/>
              </w:rPr>
            </w:pPr>
          </w:p>
        </w:tc>
        <w:tc>
          <w:tcPr>
            <w:tcW w:w="2410" w:type="dxa"/>
            <w:shd w:val="clear" w:color="auto" w:fill="auto"/>
          </w:tcPr>
          <w:p w:rsidR="00C1270C" w:rsidRPr="00561A29" w:rsidRDefault="00C1270C" w:rsidP="00F062BB">
            <w:pPr>
              <w:overflowPunct w:val="0"/>
              <w:autoSpaceDE w:val="0"/>
              <w:autoSpaceDN w:val="0"/>
              <w:adjustRightInd w:val="0"/>
              <w:jc w:val="center"/>
              <w:textAlignment w:val="baseline"/>
              <w:rPr>
                <w:sz w:val="28"/>
                <w:szCs w:val="26"/>
                <w:vertAlign w:val="superscript"/>
              </w:rPr>
            </w:pPr>
            <w:r w:rsidRPr="00561A29">
              <w:rPr>
                <w:sz w:val="28"/>
                <w:szCs w:val="26"/>
                <w:vertAlign w:val="superscript"/>
              </w:rPr>
              <w:t>(расшифровка подписи)</w:t>
            </w:r>
          </w:p>
        </w:tc>
      </w:tr>
    </w:tbl>
    <w:p w:rsidR="005B77D0" w:rsidRDefault="005B77D0" w:rsidP="00C1270C">
      <w:pPr>
        <w:pStyle w:val="2"/>
        <w:spacing w:after="0" w:line="240" w:lineRule="auto"/>
        <w:ind w:left="0"/>
        <w:rPr>
          <w:sz w:val="32"/>
          <w:szCs w:val="28"/>
        </w:rPr>
        <w:sectPr w:rsidR="005B77D0" w:rsidSect="007D4EC9">
          <w:headerReference w:type="even" r:id="rId10"/>
          <w:headerReference w:type="default" r:id="rId11"/>
          <w:footerReference w:type="even" r:id="rId12"/>
          <w:headerReference w:type="first" r:id="rId13"/>
          <w:pgSz w:w="11906" w:h="16838" w:code="9"/>
          <w:pgMar w:top="1134" w:right="567" w:bottom="1134" w:left="1985" w:header="284" w:footer="720" w:gutter="0"/>
          <w:pgNumType w:start="1"/>
          <w:cols w:space="720"/>
          <w:titlePg/>
          <w:docGrid w:linePitch="326"/>
        </w:sectPr>
      </w:pPr>
    </w:p>
    <w:tbl>
      <w:tblPr>
        <w:tblW w:w="9322" w:type="dxa"/>
        <w:tblLayout w:type="fixed"/>
        <w:tblLook w:val="0000"/>
      </w:tblPr>
      <w:tblGrid>
        <w:gridCol w:w="4928"/>
        <w:gridCol w:w="4394"/>
      </w:tblGrid>
      <w:tr w:rsidR="00C1270C" w:rsidRPr="00561A29" w:rsidTr="00F062BB">
        <w:trPr>
          <w:trHeight w:val="274"/>
        </w:trPr>
        <w:tc>
          <w:tcPr>
            <w:tcW w:w="4928" w:type="dxa"/>
          </w:tcPr>
          <w:p w:rsidR="00C1270C" w:rsidRPr="00561A29" w:rsidRDefault="00C1270C" w:rsidP="00F062BB">
            <w:pPr>
              <w:jc w:val="both"/>
              <w:rPr>
                <w:sz w:val="28"/>
                <w:szCs w:val="28"/>
              </w:rPr>
            </w:pPr>
            <w:r w:rsidRPr="00561A29">
              <w:rPr>
                <w:sz w:val="28"/>
                <w:szCs w:val="28"/>
              </w:rPr>
              <w:lastRenderedPageBreak/>
              <w:br w:type="page"/>
            </w:r>
          </w:p>
        </w:tc>
        <w:tc>
          <w:tcPr>
            <w:tcW w:w="4394" w:type="dxa"/>
          </w:tcPr>
          <w:p w:rsidR="00C1270C" w:rsidRPr="00561A29" w:rsidRDefault="00C1270C" w:rsidP="00F062BB">
            <w:pPr>
              <w:rPr>
                <w:sz w:val="28"/>
                <w:szCs w:val="28"/>
              </w:rPr>
            </w:pPr>
            <w:r w:rsidRPr="00561A29">
              <w:rPr>
                <w:sz w:val="28"/>
                <w:szCs w:val="28"/>
              </w:rPr>
              <w:t>Приложение № 2</w:t>
            </w:r>
          </w:p>
        </w:tc>
      </w:tr>
      <w:tr w:rsidR="00C1270C" w:rsidRPr="00561A29" w:rsidTr="00F062BB">
        <w:tc>
          <w:tcPr>
            <w:tcW w:w="4928" w:type="dxa"/>
          </w:tcPr>
          <w:p w:rsidR="00C1270C" w:rsidRPr="00561A29" w:rsidRDefault="00C1270C" w:rsidP="00F062BB">
            <w:pPr>
              <w:jc w:val="both"/>
              <w:rPr>
                <w:sz w:val="28"/>
                <w:szCs w:val="28"/>
              </w:rPr>
            </w:pPr>
          </w:p>
        </w:tc>
        <w:tc>
          <w:tcPr>
            <w:tcW w:w="4394" w:type="dxa"/>
          </w:tcPr>
          <w:p w:rsidR="003A3077" w:rsidRPr="00C1270C" w:rsidRDefault="003A3077" w:rsidP="003A3077">
            <w:pPr>
              <w:rPr>
                <w:sz w:val="28"/>
                <w:szCs w:val="28"/>
              </w:rPr>
            </w:pPr>
            <w:r w:rsidRPr="00561A29">
              <w:rPr>
                <w:sz w:val="28"/>
                <w:szCs w:val="28"/>
              </w:rPr>
              <w:t xml:space="preserve">к Порядку предоставления </w:t>
            </w:r>
          </w:p>
          <w:p w:rsidR="00C1270C" w:rsidRPr="00561A29" w:rsidRDefault="003A3077" w:rsidP="003A3077">
            <w:pPr>
              <w:rPr>
                <w:sz w:val="28"/>
                <w:szCs w:val="28"/>
              </w:rPr>
            </w:pPr>
            <w:r w:rsidRPr="00C1270C">
              <w:rPr>
                <w:sz w:val="28"/>
                <w:szCs w:val="28"/>
              </w:rPr>
              <w:t>субсидии из местного бюджета муниципального образования «Северодвинск» социально ориентированным некоммерческим организациям на</w:t>
            </w:r>
            <w:r w:rsidR="00DD5993">
              <w:rPr>
                <w:sz w:val="28"/>
                <w:szCs w:val="28"/>
              </w:rPr>
              <w:t> </w:t>
            </w:r>
            <w:r w:rsidRPr="00C1270C">
              <w:rPr>
                <w:sz w:val="28"/>
                <w:szCs w:val="28"/>
              </w:rPr>
              <w:t xml:space="preserve"> реализацию социальных проектов по результатам конкурса  «Общественная инициатива»</w:t>
            </w:r>
            <w:r w:rsidRPr="00561A29">
              <w:rPr>
                <w:sz w:val="28"/>
                <w:szCs w:val="28"/>
              </w:rPr>
              <w:t xml:space="preserve">, утвержденному постановлением Администрации Северодвинска </w:t>
            </w:r>
            <w:r w:rsidRPr="00561A29">
              <w:rPr>
                <w:sz w:val="28"/>
                <w:szCs w:val="28"/>
              </w:rPr>
              <w:br/>
              <w:t>от …………….  № ………….……..</w:t>
            </w:r>
          </w:p>
        </w:tc>
      </w:tr>
    </w:tbl>
    <w:p w:rsidR="00C1270C" w:rsidRPr="00561A29" w:rsidRDefault="00C1270C" w:rsidP="00C1270C">
      <w:pPr>
        <w:pStyle w:val="5"/>
        <w:rPr>
          <w:sz w:val="28"/>
          <w:szCs w:val="28"/>
        </w:rPr>
      </w:pPr>
    </w:p>
    <w:p w:rsidR="00B342CB" w:rsidRPr="009044B7" w:rsidRDefault="00B342CB" w:rsidP="00B342CB">
      <w:pPr>
        <w:ind w:left="720"/>
        <w:jc w:val="center"/>
        <w:rPr>
          <w:sz w:val="28"/>
          <w:szCs w:val="28"/>
        </w:rPr>
      </w:pPr>
      <w:r w:rsidRPr="009044B7">
        <w:rPr>
          <w:sz w:val="28"/>
          <w:szCs w:val="28"/>
        </w:rPr>
        <w:t>ПРОЕКТ</w:t>
      </w:r>
    </w:p>
    <w:p w:rsidR="00B342CB" w:rsidRDefault="00B342CB" w:rsidP="00B342CB">
      <w:pPr>
        <w:ind w:left="720"/>
        <w:jc w:val="center"/>
        <w:rPr>
          <w:sz w:val="28"/>
          <w:szCs w:val="28"/>
        </w:rPr>
      </w:pPr>
      <w:r w:rsidRPr="009044B7">
        <w:rPr>
          <w:sz w:val="28"/>
          <w:szCs w:val="28"/>
        </w:rPr>
        <w:t>на конкурс «Общественная инициатива»</w:t>
      </w:r>
    </w:p>
    <w:p w:rsidR="00B342CB" w:rsidRDefault="00B342CB" w:rsidP="00B342CB">
      <w:pPr>
        <w:ind w:left="720"/>
        <w:jc w:val="center"/>
        <w:rPr>
          <w:sz w:val="28"/>
          <w:szCs w:val="28"/>
        </w:rPr>
      </w:pPr>
    </w:p>
    <w:p w:rsidR="00B342CB" w:rsidRPr="003A00FC" w:rsidRDefault="00B342CB" w:rsidP="00B342CB">
      <w:pPr>
        <w:pStyle w:val="a4"/>
        <w:numPr>
          <w:ilvl w:val="0"/>
          <w:numId w:val="5"/>
        </w:numPr>
        <w:jc w:val="center"/>
        <w:rPr>
          <w:sz w:val="26"/>
          <w:szCs w:val="26"/>
        </w:rPr>
      </w:pPr>
      <w:r w:rsidRPr="003A00FC">
        <w:rPr>
          <w:sz w:val="26"/>
          <w:szCs w:val="26"/>
        </w:rPr>
        <w:t>Описание проекта</w:t>
      </w:r>
    </w:p>
    <w:p w:rsidR="00B342CB" w:rsidRPr="003A00FC" w:rsidRDefault="00B342CB" w:rsidP="00B342CB">
      <w:pPr>
        <w:pStyle w:val="a4"/>
        <w:ind w:left="1440"/>
        <w:rPr>
          <w:sz w:val="26"/>
          <w:szCs w:val="26"/>
        </w:rPr>
      </w:pPr>
    </w:p>
    <w:tbl>
      <w:tblPr>
        <w:tblStyle w:val="a3"/>
        <w:tblW w:w="0" w:type="auto"/>
        <w:tblInd w:w="-431" w:type="dxa"/>
        <w:tblLayout w:type="fixed"/>
        <w:tblLook w:val="04A0"/>
      </w:tblPr>
      <w:tblGrid>
        <w:gridCol w:w="3970"/>
        <w:gridCol w:w="3260"/>
        <w:gridCol w:w="1134"/>
        <w:gridCol w:w="709"/>
        <w:gridCol w:w="822"/>
      </w:tblGrid>
      <w:tr w:rsidR="00B342CB" w:rsidRPr="003A00FC" w:rsidTr="00FB2590">
        <w:trPr>
          <w:trHeight w:val="439"/>
        </w:trPr>
        <w:tc>
          <w:tcPr>
            <w:tcW w:w="3970" w:type="dxa"/>
          </w:tcPr>
          <w:p w:rsidR="00B342CB" w:rsidRPr="003A00FC" w:rsidRDefault="00B342CB" w:rsidP="00B342CB">
            <w:pPr>
              <w:jc w:val="center"/>
              <w:rPr>
                <w:sz w:val="26"/>
                <w:szCs w:val="26"/>
              </w:rPr>
            </w:pPr>
            <w:r w:rsidRPr="003A00FC">
              <w:rPr>
                <w:sz w:val="26"/>
                <w:szCs w:val="26"/>
              </w:rPr>
              <w:t>Содержание</w:t>
            </w:r>
          </w:p>
        </w:tc>
        <w:tc>
          <w:tcPr>
            <w:tcW w:w="5925" w:type="dxa"/>
            <w:gridSpan w:val="4"/>
          </w:tcPr>
          <w:p w:rsidR="00B342CB" w:rsidRPr="003A00FC" w:rsidRDefault="00B342CB" w:rsidP="00B342CB">
            <w:pPr>
              <w:jc w:val="center"/>
              <w:rPr>
                <w:sz w:val="26"/>
                <w:szCs w:val="26"/>
              </w:rPr>
            </w:pPr>
            <w:r w:rsidRPr="003A00FC">
              <w:rPr>
                <w:sz w:val="26"/>
                <w:szCs w:val="26"/>
              </w:rPr>
              <w:t>Поле для заполнения</w:t>
            </w:r>
          </w:p>
        </w:tc>
      </w:tr>
      <w:tr w:rsidR="00B342CB" w:rsidRPr="003A00FC" w:rsidTr="00FB2590">
        <w:tc>
          <w:tcPr>
            <w:tcW w:w="3970" w:type="dxa"/>
          </w:tcPr>
          <w:p w:rsidR="00B342CB" w:rsidRPr="003A00FC" w:rsidRDefault="00B342CB" w:rsidP="00B342CB">
            <w:pPr>
              <w:pStyle w:val="a4"/>
              <w:numPr>
                <w:ilvl w:val="0"/>
                <w:numId w:val="4"/>
              </w:numPr>
              <w:ind w:left="23" w:firstLine="0"/>
              <w:rPr>
                <w:sz w:val="26"/>
                <w:szCs w:val="26"/>
              </w:rPr>
            </w:pPr>
            <w:r w:rsidRPr="003A00FC">
              <w:rPr>
                <w:sz w:val="26"/>
                <w:szCs w:val="26"/>
              </w:rPr>
              <w:t>Наименование организации-заявителя (полное)</w:t>
            </w:r>
          </w:p>
        </w:tc>
        <w:tc>
          <w:tcPr>
            <w:tcW w:w="5925" w:type="dxa"/>
            <w:gridSpan w:val="4"/>
          </w:tcPr>
          <w:p w:rsidR="00B342CB" w:rsidRPr="003A00FC" w:rsidRDefault="00B342CB" w:rsidP="00B342CB">
            <w:pPr>
              <w:jc w:val="center"/>
              <w:rPr>
                <w:sz w:val="26"/>
                <w:szCs w:val="26"/>
              </w:rPr>
            </w:pPr>
          </w:p>
        </w:tc>
      </w:tr>
      <w:tr w:rsidR="00B342CB" w:rsidRPr="003A00FC" w:rsidTr="00FB2590">
        <w:trPr>
          <w:trHeight w:val="442"/>
        </w:trPr>
        <w:tc>
          <w:tcPr>
            <w:tcW w:w="3970" w:type="dxa"/>
          </w:tcPr>
          <w:p w:rsidR="00B342CB" w:rsidRPr="003A00FC" w:rsidRDefault="00B342CB" w:rsidP="00B342CB">
            <w:pPr>
              <w:pStyle w:val="a4"/>
              <w:numPr>
                <w:ilvl w:val="0"/>
                <w:numId w:val="4"/>
              </w:numPr>
              <w:ind w:hanging="1057"/>
              <w:rPr>
                <w:sz w:val="26"/>
                <w:szCs w:val="26"/>
              </w:rPr>
            </w:pPr>
            <w:r w:rsidRPr="003A00FC">
              <w:rPr>
                <w:sz w:val="26"/>
                <w:szCs w:val="26"/>
              </w:rPr>
              <w:t>Наименование проекта</w:t>
            </w:r>
          </w:p>
        </w:tc>
        <w:tc>
          <w:tcPr>
            <w:tcW w:w="5925" w:type="dxa"/>
            <w:gridSpan w:val="4"/>
          </w:tcPr>
          <w:p w:rsidR="00B342CB" w:rsidRPr="003A00FC" w:rsidRDefault="00B342CB" w:rsidP="00B342CB">
            <w:pPr>
              <w:jc w:val="center"/>
              <w:rPr>
                <w:sz w:val="26"/>
                <w:szCs w:val="26"/>
              </w:rPr>
            </w:pPr>
          </w:p>
        </w:tc>
      </w:tr>
      <w:tr w:rsidR="00B342CB" w:rsidRPr="003A00FC" w:rsidTr="00FB2590">
        <w:tc>
          <w:tcPr>
            <w:tcW w:w="3970" w:type="dxa"/>
          </w:tcPr>
          <w:p w:rsidR="00B342CB" w:rsidRPr="003A00FC" w:rsidRDefault="00B342CB" w:rsidP="00B342CB">
            <w:pPr>
              <w:pStyle w:val="a4"/>
              <w:numPr>
                <w:ilvl w:val="0"/>
                <w:numId w:val="4"/>
              </w:numPr>
              <w:ind w:left="23" w:firstLine="0"/>
              <w:rPr>
                <w:sz w:val="26"/>
                <w:szCs w:val="26"/>
              </w:rPr>
            </w:pPr>
            <w:r w:rsidRPr="003A00FC">
              <w:rPr>
                <w:sz w:val="26"/>
                <w:szCs w:val="26"/>
              </w:rPr>
              <w:t>Краткое описание проекта (основная идея, содержание, актуальность), объем текста до 2500 символов</w:t>
            </w:r>
          </w:p>
        </w:tc>
        <w:tc>
          <w:tcPr>
            <w:tcW w:w="5925" w:type="dxa"/>
            <w:gridSpan w:val="4"/>
          </w:tcPr>
          <w:p w:rsidR="00B342CB" w:rsidRPr="003A00FC" w:rsidRDefault="00B342CB" w:rsidP="00B342CB">
            <w:pPr>
              <w:jc w:val="center"/>
              <w:rPr>
                <w:sz w:val="26"/>
                <w:szCs w:val="26"/>
              </w:rPr>
            </w:pPr>
          </w:p>
        </w:tc>
      </w:tr>
      <w:tr w:rsidR="003A00FC" w:rsidRPr="003A00FC" w:rsidTr="00FB2590">
        <w:trPr>
          <w:trHeight w:val="539"/>
        </w:trPr>
        <w:tc>
          <w:tcPr>
            <w:tcW w:w="9073" w:type="dxa"/>
            <w:gridSpan w:val="4"/>
          </w:tcPr>
          <w:p w:rsidR="003A00FC" w:rsidRPr="003A00FC" w:rsidRDefault="003A00FC" w:rsidP="00B6381B">
            <w:pPr>
              <w:pStyle w:val="a4"/>
              <w:numPr>
                <w:ilvl w:val="0"/>
                <w:numId w:val="4"/>
              </w:numPr>
              <w:ind w:left="-845" w:hanging="284"/>
              <w:jc w:val="center"/>
              <w:rPr>
                <w:sz w:val="26"/>
                <w:szCs w:val="26"/>
              </w:rPr>
            </w:pPr>
            <w:r w:rsidRPr="003A00FC">
              <w:rPr>
                <w:sz w:val="26"/>
                <w:szCs w:val="26"/>
              </w:rPr>
              <w:t xml:space="preserve">Приоритетное направление конкурса </w:t>
            </w:r>
            <w:r w:rsidRPr="00B6381B">
              <w:rPr>
                <w:iCs/>
                <w:sz w:val="26"/>
                <w:szCs w:val="26"/>
              </w:rPr>
              <w:t>(отметить соответствующее)</w:t>
            </w:r>
            <w:r w:rsidRPr="003A00FC">
              <w:rPr>
                <w:sz w:val="26"/>
                <w:szCs w:val="26"/>
              </w:rPr>
              <w:t xml:space="preserve"> </w:t>
            </w:r>
          </w:p>
        </w:tc>
        <w:tc>
          <w:tcPr>
            <w:tcW w:w="822" w:type="dxa"/>
          </w:tcPr>
          <w:p w:rsidR="003A00FC" w:rsidRPr="003A00FC" w:rsidRDefault="003A00FC" w:rsidP="00B342CB">
            <w:pPr>
              <w:jc w:val="center"/>
              <w:rPr>
                <w:sz w:val="26"/>
                <w:szCs w:val="26"/>
              </w:rPr>
            </w:pPr>
          </w:p>
        </w:tc>
      </w:tr>
      <w:tr w:rsidR="00B342CB" w:rsidRPr="003A00FC" w:rsidTr="00FB2590">
        <w:trPr>
          <w:trHeight w:val="693"/>
        </w:trPr>
        <w:tc>
          <w:tcPr>
            <w:tcW w:w="9073" w:type="dxa"/>
            <w:gridSpan w:val="4"/>
          </w:tcPr>
          <w:p w:rsidR="00B342CB" w:rsidRPr="003A00FC" w:rsidRDefault="00B342CB" w:rsidP="003A00FC">
            <w:pPr>
              <w:pStyle w:val="a4"/>
              <w:numPr>
                <w:ilvl w:val="0"/>
                <w:numId w:val="7"/>
              </w:numPr>
              <w:ind w:left="40" w:firstLine="0"/>
              <w:rPr>
                <w:sz w:val="26"/>
                <w:szCs w:val="26"/>
              </w:rPr>
            </w:pPr>
            <w:r w:rsidRPr="003A00FC">
              <w:rPr>
                <w:sz w:val="26"/>
                <w:szCs w:val="26"/>
              </w:rPr>
              <w:t>укрепление гражданского единства и гармонизация межнациональных, межэтнических, межконфессиональных отношений</w:t>
            </w:r>
          </w:p>
        </w:tc>
        <w:tc>
          <w:tcPr>
            <w:tcW w:w="822" w:type="dxa"/>
          </w:tcPr>
          <w:p w:rsidR="00B342CB" w:rsidRPr="003A00FC" w:rsidRDefault="00B342CB" w:rsidP="00B342CB">
            <w:pPr>
              <w:jc w:val="center"/>
              <w:rPr>
                <w:sz w:val="26"/>
                <w:szCs w:val="26"/>
              </w:rPr>
            </w:pPr>
          </w:p>
        </w:tc>
      </w:tr>
      <w:tr w:rsidR="00B342CB" w:rsidRPr="003A00FC" w:rsidTr="00FB2590">
        <w:trPr>
          <w:trHeight w:val="419"/>
        </w:trPr>
        <w:tc>
          <w:tcPr>
            <w:tcW w:w="9073" w:type="dxa"/>
            <w:gridSpan w:val="4"/>
          </w:tcPr>
          <w:p w:rsidR="00B342CB" w:rsidRPr="003A00FC" w:rsidRDefault="003A00FC" w:rsidP="00B342CB">
            <w:pPr>
              <w:ind w:left="23"/>
              <w:rPr>
                <w:sz w:val="26"/>
                <w:szCs w:val="26"/>
              </w:rPr>
            </w:pPr>
            <w:r>
              <w:rPr>
                <w:sz w:val="26"/>
                <w:szCs w:val="26"/>
              </w:rPr>
              <w:t xml:space="preserve">б) </w:t>
            </w:r>
            <w:r w:rsidR="00B342CB" w:rsidRPr="003A00FC">
              <w:rPr>
                <w:sz w:val="26"/>
                <w:szCs w:val="26"/>
              </w:rPr>
              <w:t>развитие добровольчества, благотворительная деятельность</w:t>
            </w:r>
          </w:p>
        </w:tc>
        <w:tc>
          <w:tcPr>
            <w:tcW w:w="822" w:type="dxa"/>
          </w:tcPr>
          <w:p w:rsidR="00B342CB" w:rsidRPr="003A00FC" w:rsidRDefault="00B342CB" w:rsidP="00B342CB">
            <w:pPr>
              <w:jc w:val="center"/>
              <w:rPr>
                <w:sz w:val="26"/>
                <w:szCs w:val="26"/>
              </w:rPr>
            </w:pPr>
          </w:p>
        </w:tc>
      </w:tr>
      <w:tr w:rsidR="00B342CB" w:rsidRPr="003A00FC" w:rsidTr="00FB2590">
        <w:trPr>
          <w:trHeight w:val="695"/>
        </w:trPr>
        <w:tc>
          <w:tcPr>
            <w:tcW w:w="9073" w:type="dxa"/>
            <w:gridSpan w:val="4"/>
          </w:tcPr>
          <w:p w:rsidR="00B342CB" w:rsidRPr="003A00FC" w:rsidRDefault="003A00FC" w:rsidP="00B342CB">
            <w:pPr>
              <w:ind w:left="23"/>
              <w:rPr>
                <w:sz w:val="26"/>
                <w:szCs w:val="26"/>
              </w:rPr>
            </w:pPr>
            <w:r>
              <w:rPr>
                <w:sz w:val="26"/>
                <w:szCs w:val="26"/>
              </w:rPr>
              <w:t xml:space="preserve">в) </w:t>
            </w:r>
            <w:r w:rsidR="00B342CB" w:rsidRPr="003A00FC">
              <w:rPr>
                <w:sz w:val="26"/>
                <w:szCs w:val="26"/>
              </w:rPr>
              <w:t>сохранение культурного наследия муниципального образования «Северодвинск»</w:t>
            </w:r>
          </w:p>
        </w:tc>
        <w:tc>
          <w:tcPr>
            <w:tcW w:w="822" w:type="dxa"/>
          </w:tcPr>
          <w:p w:rsidR="00B342CB" w:rsidRPr="003A00FC" w:rsidRDefault="00B342CB" w:rsidP="00B342CB">
            <w:pPr>
              <w:jc w:val="center"/>
              <w:rPr>
                <w:sz w:val="26"/>
                <w:szCs w:val="26"/>
              </w:rPr>
            </w:pPr>
          </w:p>
        </w:tc>
      </w:tr>
      <w:tr w:rsidR="00B342CB" w:rsidRPr="003A00FC" w:rsidTr="00FB2590">
        <w:trPr>
          <w:trHeight w:val="691"/>
        </w:trPr>
        <w:tc>
          <w:tcPr>
            <w:tcW w:w="9073" w:type="dxa"/>
            <w:gridSpan w:val="4"/>
          </w:tcPr>
          <w:p w:rsidR="00B342CB" w:rsidRPr="003A00FC" w:rsidRDefault="003A00FC" w:rsidP="00B342CB">
            <w:pPr>
              <w:ind w:left="23"/>
              <w:rPr>
                <w:sz w:val="26"/>
                <w:szCs w:val="26"/>
              </w:rPr>
            </w:pPr>
            <w:r>
              <w:rPr>
                <w:sz w:val="26"/>
                <w:szCs w:val="26"/>
              </w:rPr>
              <w:t xml:space="preserve">г) </w:t>
            </w:r>
            <w:r w:rsidR="00B342CB" w:rsidRPr="003A00FC">
              <w:rPr>
                <w:sz w:val="26"/>
                <w:szCs w:val="26"/>
              </w:rPr>
              <w:t>охрана окружающей среды, улучшение экологической обстановки муниципального образования «Северодвинск»</w:t>
            </w:r>
          </w:p>
        </w:tc>
        <w:tc>
          <w:tcPr>
            <w:tcW w:w="822" w:type="dxa"/>
          </w:tcPr>
          <w:p w:rsidR="00B342CB" w:rsidRPr="003A00FC" w:rsidRDefault="00B342CB" w:rsidP="00B342CB">
            <w:pPr>
              <w:jc w:val="center"/>
              <w:rPr>
                <w:sz w:val="26"/>
                <w:szCs w:val="26"/>
              </w:rPr>
            </w:pPr>
          </w:p>
        </w:tc>
      </w:tr>
      <w:tr w:rsidR="00B342CB" w:rsidRPr="003A00FC" w:rsidTr="00FB2590">
        <w:trPr>
          <w:trHeight w:val="701"/>
        </w:trPr>
        <w:tc>
          <w:tcPr>
            <w:tcW w:w="9073" w:type="dxa"/>
            <w:gridSpan w:val="4"/>
          </w:tcPr>
          <w:p w:rsidR="00B342CB" w:rsidRPr="003A00FC" w:rsidRDefault="003A00FC" w:rsidP="00B342CB">
            <w:pPr>
              <w:ind w:left="23"/>
              <w:rPr>
                <w:sz w:val="26"/>
                <w:szCs w:val="26"/>
              </w:rPr>
            </w:pPr>
            <w:r>
              <w:rPr>
                <w:sz w:val="26"/>
                <w:szCs w:val="26"/>
              </w:rPr>
              <w:t xml:space="preserve">д) </w:t>
            </w:r>
            <w:r w:rsidR="00B342CB" w:rsidRPr="003A00FC">
              <w:rPr>
                <w:sz w:val="26"/>
                <w:szCs w:val="26"/>
              </w:rPr>
              <w:t>формирование гражданс</w:t>
            </w:r>
            <w:r w:rsidR="003F41BA">
              <w:rPr>
                <w:sz w:val="26"/>
                <w:szCs w:val="26"/>
              </w:rPr>
              <w:t>ких и патриотических ценностей,</w:t>
            </w:r>
            <w:r w:rsidR="00B342CB" w:rsidRPr="003A00FC">
              <w:rPr>
                <w:sz w:val="26"/>
                <w:szCs w:val="26"/>
              </w:rPr>
              <w:t xml:space="preserve"> патриотическое воспитание</w:t>
            </w:r>
          </w:p>
        </w:tc>
        <w:tc>
          <w:tcPr>
            <w:tcW w:w="822" w:type="dxa"/>
          </w:tcPr>
          <w:p w:rsidR="00B342CB" w:rsidRPr="003A00FC" w:rsidRDefault="00B342CB" w:rsidP="00B342CB">
            <w:pPr>
              <w:jc w:val="center"/>
              <w:rPr>
                <w:sz w:val="26"/>
                <w:szCs w:val="26"/>
              </w:rPr>
            </w:pPr>
          </w:p>
        </w:tc>
      </w:tr>
      <w:tr w:rsidR="00B342CB" w:rsidRPr="003A00FC" w:rsidTr="00FB2590">
        <w:trPr>
          <w:trHeight w:val="569"/>
        </w:trPr>
        <w:tc>
          <w:tcPr>
            <w:tcW w:w="9073" w:type="dxa"/>
            <w:gridSpan w:val="4"/>
          </w:tcPr>
          <w:p w:rsidR="00B342CB" w:rsidRPr="003A00FC" w:rsidRDefault="003A00FC" w:rsidP="00B342CB">
            <w:pPr>
              <w:ind w:left="23"/>
              <w:rPr>
                <w:sz w:val="26"/>
                <w:szCs w:val="26"/>
              </w:rPr>
            </w:pPr>
            <w:r>
              <w:rPr>
                <w:sz w:val="26"/>
                <w:szCs w:val="26"/>
              </w:rPr>
              <w:t xml:space="preserve">е) </w:t>
            </w:r>
            <w:r w:rsidR="00B342CB" w:rsidRPr="003A00FC">
              <w:rPr>
                <w:sz w:val="26"/>
                <w:szCs w:val="26"/>
              </w:rPr>
              <w:t>укрепление института семьи и популяризация семейных ценностей</w:t>
            </w:r>
          </w:p>
        </w:tc>
        <w:tc>
          <w:tcPr>
            <w:tcW w:w="822" w:type="dxa"/>
          </w:tcPr>
          <w:p w:rsidR="00B342CB" w:rsidRPr="003A00FC" w:rsidRDefault="00B342CB" w:rsidP="00B342CB">
            <w:pPr>
              <w:jc w:val="center"/>
              <w:rPr>
                <w:sz w:val="26"/>
                <w:szCs w:val="26"/>
              </w:rPr>
            </w:pPr>
          </w:p>
        </w:tc>
      </w:tr>
      <w:tr w:rsidR="00B342CB" w:rsidRPr="003A00FC" w:rsidTr="00FB2590">
        <w:trPr>
          <w:trHeight w:val="416"/>
        </w:trPr>
        <w:tc>
          <w:tcPr>
            <w:tcW w:w="9073" w:type="dxa"/>
            <w:gridSpan w:val="4"/>
          </w:tcPr>
          <w:p w:rsidR="00B342CB" w:rsidRPr="003A00FC" w:rsidRDefault="003A00FC" w:rsidP="00B342CB">
            <w:pPr>
              <w:ind w:left="23"/>
              <w:rPr>
                <w:sz w:val="26"/>
                <w:szCs w:val="26"/>
              </w:rPr>
            </w:pPr>
            <w:r>
              <w:rPr>
                <w:sz w:val="26"/>
                <w:szCs w:val="26"/>
              </w:rPr>
              <w:t xml:space="preserve">ж) </w:t>
            </w:r>
            <w:r w:rsidR="00B342CB" w:rsidRPr="003A00FC">
              <w:rPr>
                <w:sz w:val="26"/>
                <w:szCs w:val="26"/>
              </w:rPr>
              <w:t>пропаганда здорового образа жизни</w:t>
            </w:r>
          </w:p>
        </w:tc>
        <w:tc>
          <w:tcPr>
            <w:tcW w:w="822" w:type="dxa"/>
          </w:tcPr>
          <w:p w:rsidR="00B342CB" w:rsidRPr="003A00FC" w:rsidRDefault="00B342CB" w:rsidP="00B342CB">
            <w:pPr>
              <w:jc w:val="center"/>
              <w:rPr>
                <w:sz w:val="26"/>
                <w:szCs w:val="26"/>
              </w:rPr>
            </w:pPr>
          </w:p>
        </w:tc>
      </w:tr>
      <w:tr w:rsidR="00B342CB" w:rsidRPr="003A00FC" w:rsidTr="00FB2590">
        <w:trPr>
          <w:trHeight w:val="570"/>
        </w:trPr>
        <w:tc>
          <w:tcPr>
            <w:tcW w:w="9073" w:type="dxa"/>
            <w:gridSpan w:val="4"/>
          </w:tcPr>
          <w:p w:rsidR="00B342CB" w:rsidRPr="003A00FC" w:rsidRDefault="003A00FC" w:rsidP="00B342CB">
            <w:pPr>
              <w:ind w:left="23"/>
              <w:rPr>
                <w:sz w:val="26"/>
                <w:szCs w:val="26"/>
              </w:rPr>
            </w:pPr>
            <w:r>
              <w:rPr>
                <w:sz w:val="26"/>
                <w:szCs w:val="26"/>
              </w:rPr>
              <w:t xml:space="preserve">з) </w:t>
            </w:r>
            <w:r w:rsidR="00B342CB" w:rsidRPr="003A00FC">
              <w:rPr>
                <w:sz w:val="26"/>
                <w:szCs w:val="26"/>
              </w:rPr>
              <w:t>безопасность жизнедеятельности</w:t>
            </w:r>
          </w:p>
        </w:tc>
        <w:tc>
          <w:tcPr>
            <w:tcW w:w="822" w:type="dxa"/>
          </w:tcPr>
          <w:p w:rsidR="00B342CB" w:rsidRPr="003A00FC" w:rsidRDefault="00B342CB" w:rsidP="00B342CB">
            <w:pPr>
              <w:jc w:val="center"/>
              <w:rPr>
                <w:sz w:val="26"/>
                <w:szCs w:val="26"/>
              </w:rPr>
            </w:pPr>
          </w:p>
        </w:tc>
      </w:tr>
      <w:tr w:rsidR="00B342CB" w:rsidRPr="003A00FC" w:rsidTr="00FB2590">
        <w:tc>
          <w:tcPr>
            <w:tcW w:w="9073" w:type="dxa"/>
            <w:gridSpan w:val="4"/>
          </w:tcPr>
          <w:p w:rsidR="00B342CB" w:rsidRPr="003A00FC" w:rsidRDefault="003A00FC" w:rsidP="00B342CB">
            <w:pPr>
              <w:ind w:left="23"/>
              <w:rPr>
                <w:sz w:val="26"/>
                <w:szCs w:val="26"/>
              </w:rPr>
            </w:pPr>
            <w:r>
              <w:rPr>
                <w:sz w:val="26"/>
                <w:szCs w:val="26"/>
              </w:rPr>
              <w:lastRenderedPageBreak/>
              <w:t xml:space="preserve">и) </w:t>
            </w:r>
            <w:r w:rsidR="00B342CB" w:rsidRPr="003A00FC">
              <w:rPr>
                <w:sz w:val="26"/>
                <w:szCs w:val="26"/>
              </w:rPr>
              <w:t>социальная адаптация и социально-психологическая поддержка лиц с ограниченными возможностями здоровья, лиц с онкологическими заболеваниями</w:t>
            </w:r>
          </w:p>
        </w:tc>
        <w:tc>
          <w:tcPr>
            <w:tcW w:w="822" w:type="dxa"/>
          </w:tcPr>
          <w:p w:rsidR="00B342CB" w:rsidRPr="003A00FC" w:rsidRDefault="00B342CB" w:rsidP="00B342CB">
            <w:pPr>
              <w:jc w:val="center"/>
              <w:rPr>
                <w:sz w:val="26"/>
                <w:szCs w:val="26"/>
              </w:rPr>
            </w:pPr>
          </w:p>
        </w:tc>
      </w:tr>
      <w:tr w:rsidR="00B342CB" w:rsidRPr="003A00FC" w:rsidTr="00FB2590">
        <w:trPr>
          <w:trHeight w:val="710"/>
        </w:trPr>
        <w:tc>
          <w:tcPr>
            <w:tcW w:w="9073" w:type="dxa"/>
            <w:gridSpan w:val="4"/>
          </w:tcPr>
          <w:p w:rsidR="00B342CB" w:rsidRPr="003A00FC" w:rsidRDefault="003A00FC" w:rsidP="00B342CB">
            <w:pPr>
              <w:ind w:left="23"/>
              <w:rPr>
                <w:sz w:val="26"/>
                <w:szCs w:val="26"/>
              </w:rPr>
            </w:pPr>
            <w:r>
              <w:rPr>
                <w:sz w:val="26"/>
                <w:szCs w:val="26"/>
              </w:rPr>
              <w:t xml:space="preserve">к) </w:t>
            </w:r>
            <w:r w:rsidR="00B342CB" w:rsidRPr="003A00FC">
              <w:rPr>
                <w:sz w:val="26"/>
                <w:szCs w:val="26"/>
              </w:rPr>
              <w:t>поддержка гражданск</w:t>
            </w:r>
            <w:r w:rsidR="00B6381B">
              <w:rPr>
                <w:sz w:val="26"/>
                <w:szCs w:val="26"/>
              </w:rPr>
              <w:t>их инициатив в сфере культурно-</w:t>
            </w:r>
            <w:r w:rsidR="00B342CB" w:rsidRPr="003A00FC">
              <w:rPr>
                <w:sz w:val="26"/>
                <w:szCs w:val="26"/>
              </w:rPr>
              <w:t>просветительской и научно-исследовательской деятельности</w:t>
            </w:r>
          </w:p>
        </w:tc>
        <w:tc>
          <w:tcPr>
            <w:tcW w:w="822" w:type="dxa"/>
          </w:tcPr>
          <w:p w:rsidR="00B342CB" w:rsidRPr="003A00FC" w:rsidRDefault="00B342CB" w:rsidP="00B342CB">
            <w:pPr>
              <w:jc w:val="center"/>
              <w:rPr>
                <w:sz w:val="26"/>
                <w:szCs w:val="26"/>
              </w:rPr>
            </w:pPr>
          </w:p>
        </w:tc>
      </w:tr>
      <w:tr w:rsidR="00B342CB" w:rsidRPr="003A00FC" w:rsidTr="00FB2590">
        <w:trPr>
          <w:trHeight w:val="433"/>
        </w:trPr>
        <w:tc>
          <w:tcPr>
            <w:tcW w:w="3970" w:type="dxa"/>
          </w:tcPr>
          <w:p w:rsidR="00B342CB" w:rsidRPr="003A00FC" w:rsidRDefault="00B342CB" w:rsidP="00B342CB">
            <w:pPr>
              <w:pStyle w:val="a4"/>
              <w:numPr>
                <w:ilvl w:val="0"/>
                <w:numId w:val="4"/>
              </w:numPr>
              <w:ind w:left="23" w:firstLine="0"/>
              <w:rPr>
                <w:sz w:val="26"/>
                <w:szCs w:val="26"/>
              </w:rPr>
            </w:pPr>
            <w:r w:rsidRPr="003A00FC">
              <w:rPr>
                <w:sz w:val="26"/>
                <w:szCs w:val="26"/>
              </w:rPr>
              <w:t>Срок реализации проекта</w:t>
            </w:r>
          </w:p>
        </w:tc>
        <w:tc>
          <w:tcPr>
            <w:tcW w:w="5925" w:type="dxa"/>
            <w:gridSpan w:val="4"/>
          </w:tcPr>
          <w:p w:rsidR="00B342CB" w:rsidRPr="003A00FC" w:rsidRDefault="00B342CB" w:rsidP="00B342CB">
            <w:pPr>
              <w:jc w:val="center"/>
              <w:rPr>
                <w:sz w:val="26"/>
                <w:szCs w:val="26"/>
              </w:rPr>
            </w:pPr>
          </w:p>
        </w:tc>
      </w:tr>
      <w:tr w:rsidR="00B342CB" w:rsidRPr="003A00FC" w:rsidTr="00FB2590">
        <w:trPr>
          <w:trHeight w:val="216"/>
        </w:trPr>
        <w:tc>
          <w:tcPr>
            <w:tcW w:w="3970" w:type="dxa"/>
            <w:vMerge w:val="restart"/>
          </w:tcPr>
          <w:p w:rsidR="00B342CB" w:rsidRPr="003A00FC" w:rsidRDefault="00B342CB" w:rsidP="00B342CB">
            <w:pPr>
              <w:pStyle w:val="a4"/>
              <w:numPr>
                <w:ilvl w:val="0"/>
                <w:numId w:val="4"/>
              </w:numPr>
              <w:ind w:left="23" w:firstLine="0"/>
              <w:rPr>
                <w:sz w:val="26"/>
                <w:szCs w:val="26"/>
              </w:rPr>
            </w:pPr>
            <w:r w:rsidRPr="003A00FC">
              <w:rPr>
                <w:sz w:val="26"/>
                <w:szCs w:val="26"/>
              </w:rPr>
              <w:t xml:space="preserve">Бюджет проекта </w:t>
            </w:r>
          </w:p>
        </w:tc>
        <w:tc>
          <w:tcPr>
            <w:tcW w:w="3260" w:type="dxa"/>
          </w:tcPr>
          <w:p w:rsidR="00B342CB" w:rsidRPr="003A00FC" w:rsidRDefault="00B342CB" w:rsidP="00B342CB">
            <w:pPr>
              <w:rPr>
                <w:sz w:val="26"/>
                <w:szCs w:val="26"/>
              </w:rPr>
            </w:pPr>
            <w:r w:rsidRPr="003A00FC">
              <w:rPr>
                <w:sz w:val="26"/>
                <w:szCs w:val="26"/>
              </w:rPr>
              <w:t>Общий бюджет проекта</w:t>
            </w:r>
          </w:p>
        </w:tc>
        <w:tc>
          <w:tcPr>
            <w:tcW w:w="2665" w:type="dxa"/>
            <w:gridSpan w:val="3"/>
          </w:tcPr>
          <w:p w:rsidR="00B342CB" w:rsidRPr="003A00FC" w:rsidRDefault="00B342CB" w:rsidP="00B342CB">
            <w:pPr>
              <w:rPr>
                <w:sz w:val="26"/>
                <w:szCs w:val="26"/>
              </w:rPr>
            </w:pPr>
            <w:r w:rsidRPr="003A00FC">
              <w:rPr>
                <w:sz w:val="26"/>
                <w:szCs w:val="26"/>
              </w:rPr>
              <w:t>Сумма, запрашиваемая из бюджета</w:t>
            </w:r>
          </w:p>
        </w:tc>
      </w:tr>
      <w:tr w:rsidR="00B342CB" w:rsidRPr="003A00FC" w:rsidTr="00FB2590">
        <w:trPr>
          <w:trHeight w:val="406"/>
        </w:trPr>
        <w:tc>
          <w:tcPr>
            <w:tcW w:w="3970" w:type="dxa"/>
            <w:vMerge/>
          </w:tcPr>
          <w:p w:rsidR="00B342CB" w:rsidRPr="003A00FC" w:rsidRDefault="00B342CB" w:rsidP="00B342CB">
            <w:pPr>
              <w:pStyle w:val="a4"/>
              <w:numPr>
                <w:ilvl w:val="0"/>
                <w:numId w:val="4"/>
              </w:numPr>
              <w:ind w:left="23" w:firstLine="0"/>
              <w:rPr>
                <w:sz w:val="26"/>
                <w:szCs w:val="26"/>
              </w:rPr>
            </w:pPr>
          </w:p>
        </w:tc>
        <w:tc>
          <w:tcPr>
            <w:tcW w:w="3260" w:type="dxa"/>
          </w:tcPr>
          <w:p w:rsidR="00B342CB" w:rsidRPr="003A00FC" w:rsidRDefault="00B342CB" w:rsidP="00B342CB">
            <w:pPr>
              <w:jc w:val="center"/>
              <w:rPr>
                <w:sz w:val="26"/>
                <w:szCs w:val="26"/>
              </w:rPr>
            </w:pPr>
          </w:p>
        </w:tc>
        <w:tc>
          <w:tcPr>
            <w:tcW w:w="2665" w:type="dxa"/>
            <w:gridSpan w:val="3"/>
          </w:tcPr>
          <w:p w:rsidR="00B342CB" w:rsidRPr="003A00FC" w:rsidRDefault="00B342CB" w:rsidP="00B342CB">
            <w:pPr>
              <w:jc w:val="center"/>
              <w:rPr>
                <w:sz w:val="26"/>
                <w:szCs w:val="26"/>
              </w:rPr>
            </w:pPr>
          </w:p>
        </w:tc>
      </w:tr>
      <w:tr w:rsidR="00B342CB" w:rsidRPr="003A00FC" w:rsidTr="00FB2590">
        <w:tc>
          <w:tcPr>
            <w:tcW w:w="3970" w:type="dxa"/>
          </w:tcPr>
          <w:p w:rsidR="00B342CB" w:rsidRPr="003A00FC" w:rsidRDefault="00B342CB" w:rsidP="00B342CB">
            <w:pPr>
              <w:pStyle w:val="a4"/>
              <w:numPr>
                <w:ilvl w:val="0"/>
                <w:numId w:val="4"/>
              </w:numPr>
              <w:ind w:left="23" w:firstLine="0"/>
              <w:rPr>
                <w:sz w:val="26"/>
                <w:szCs w:val="26"/>
              </w:rPr>
            </w:pPr>
            <w:r w:rsidRPr="003A00FC">
              <w:rPr>
                <w:sz w:val="26"/>
                <w:szCs w:val="26"/>
              </w:rPr>
              <w:t>Обоснование социальной значимости проекта, объем текста до 2500 символов</w:t>
            </w:r>
          </w:p>
        </w:tc>
        <w:tc>
          <w:tcPr>
            <w:tcW w:w="5925" w:type="dxa"/>
            <w:gridSpan w:val="4"/>
          </w:tcPr>
          <w:p w:rsidR="00B342CB" w:rsidRPr="003A00FC" w:rsidRDefault="00B342CB" w:rsidP="00B342CB">
            <w:pPr>
              <w:jc w:val="center"/>
              <w:rPr>
                <w:sz w:val="26"/>
                <w:szCs w:val="26"/>
              </w:rPr>
            </w:pPr>
          </w:p>
        </w:tc>
      </w:tr>
      <w:tr w:rsidR="00B342CB" w:rsidRPr="003A00FC" w:rsidTr="00FB2590">
        <w:trPr>
          <w:trHeight w:val="425"/>
        </w:trPr>
        <w:tc>
          <w:tcPr>
            <w:tcW w:w="3970" w:type="dxa"/>
          </w:tcPr>
          <w:p w:rsidR="00B342CB" w:rsidRPr="003A00FC" w:rsidRDefault="00B342CB" w:rsidP="00B342CB">
            <w:pPr>
              <w:pStyle w:val="a4"/>
              <w:numPr>
                <w:ilvl w:val="0"/>
                <w:numId w:val="4"/>
              </w:numPr>
              <w:ind w:left="23" w:hanging="23"/>
              <w:rPr>
                <w:sz w:val="26"/>
                <w:szCs w:val="26"/>
              </w:rPr>
            </w:pPr>
            <w:r w:rsidRPr="003A00FC">
              <w:rPr>
                <w:sz w:val="26"/>
                <w:szCs w:val="26"/>
              </w:rPr>
              <w:t>Цель проекта</w:t>
            </w:r>
          </w:p>
        </w:tc>
        <w:tc>
          <w:tcPr>
            <w:tcW w:w="5925" w:type="dxa"/>
            <w:gridSpan w:val="4"/>
          </w:tcPr>
          <w:p w:rsidR="00B342CB" w:rsidRPr="003A00FC" w:rsidRDefault="00B342CB" w:rsidP="00B342CB">
            <w:pPr>
              <w:jc w:val="center"/>
              <w:rPr>
                <w:sz w:val="26"/>
                <w:szCs w:val="26"/>
              </w:rPr>
            </w:pPr>
            <w:r w:rsidRPr="003A00FC">
              <w:rPr>
                <w:sz w:val="26"/>
                <w:szCs w:val="26"/>
              </w:rPr>
              <w:t>.</w:t>
            </w:r>
          </w:p>
        </w:tc>
      </w:tr>
      <w:tr w:rsidR="00B342CB" w:rsidRPr="003A00FC" w:rsidTr="00FB2590">
        <w:trPr>
          <w:trHeight w:val="584"/>
        </w:trPr>
        <w:tc>
          <w:tcPr>
            <w:tcW w:w="3970" w:type="dxa"/>
          </w:tcPr>
          <w:p w:rsidR="00B342CB" w:rsidRPr="003A00FC" w:rsidRDefault="00B342CB" w:rsidP="00B342CB">
            <w:pPr>
              <w:pStyle w:val="a4"/>
              <w:numPr>
                <w:ilvl w:val="0"/>
                <w:numId w:val="4"/>
              </w:numPr>
              <w:ind w:left="23" w:hanging="23"/>
              <w:rPr>
                <w:sz w:val="26"/>
                <w:szCs w:val="26"/>
              </w:rPr>
            </w:pPr>
            <w:r w:rsidRPr="003A00FC">
              <w:rPr>
                <w:sz w:val="26"/>
                <w:szCs w:val="26"/>
              </w:rPr>
              <w:t>Задачи проекта</w:t>
            </w:r>
          </w:p>
        </w:tc>
        <w:tc>
          <w:tcPr>
            <w:tcW w:w="5925" w:type="dxa"/>
            <w:gridSpan w:val="4"/>
          </w:tcPr>
          <w:p w:rsidR="00B342CB" w:rsidRPr="003A00FC" w:rsidRDefault="00B342CB" w:rsidP="00B342CB">
            <w:pPr>
              <w:jc w:val="center"/>
              <w:rPr>
                <w:sz w:val="26"/>
                <w:szCs w:val="26"/>
              </w:rPr>
            </w:pPr>
          </w:p>
        </w:tc>
      </w:tr>
      <w:tr w:rsidR="00B342CB" w:rsidRPr="003A00FC" w:rsidTr="00FB2590">
        <w:trPr>
          <w:trHeight w:val="998"/>
        </w:trPr>
        <w:tc>
          <w:tcPr>
            <w:tcW w:w="3970" w:type="dxa"/>
            <w:vMerge w:val="restart"/>
          </w:tcPr>
          <w:p w:rsidR="00B342CB" w:rsidRPr="003A00FC" w:rsidRDefault="00B342CB" w:rsidP="00B342CB">
            <w:pPr>
              <w:pStyle w:val="a4"/>
              <w:numPr>
                <w:ilvl w:val="0"/>
                <w:numId w:val="4"/>
              </w:numPr>
              <w:ind w:left="23" w:hanging="23"/>
              <w:rPr>
                <w:sz w:val="26"/>
                <w:szCs w:val="26"/>
              </w:rPr>
            </w:pPr>
            <w:r w:rsidRPr="003A00FC">
              <w:rPr>
                <w:sz w:val="26"/>
                <w:szCs w:val="26"/>
              </w:rPr>
              <w:t>Целевые группы проекта (наименование целевых групп с указанием количества лиц, вовлеченных в реализацию проекта)</w:t>
            </w:r>
          </w:p>
        </w:tc>
        <w:tc>
          <w:tcPr>
            <w:tcW w:w="5925" w:type="dxa"/>
            <w:gridSpan w:val="4"/>
          </w:tcPr>
          <w:p w:rsidR="00B342CB" w:rsidRPr="003A00FC" w:rsidRDefault="00B342CB" w:rsidP="00B342CB">
            <w:pPr>
              <w:jc w:val="center"/>
              <w:rPr>
                <w:sz w:val="26"/>
                <w:szCs w:val="26"/>
              </w:rPr>
            </w:pPr>
          </w:p>
        </w:tc>
      </w:tr>
      <w:tr w:rsidR="00B342CB" w:rsidRPr="003A00FC" w:rsidTr="00FB2590">
        <w:trPr>
          <w:trHeight w:val="559"/>
        </w:trPr>
        <w:tc>
          <w:tcPr>
            <w:tcW w:w="3970" w:type="dxa"/>
            <w:vMerge/>
          </w:tcPr>
          <w:p w:rsidR="00B342CB" w:rsidRPr="003A00FC" w:rsidRDefault="00B342CB" w:rsidP="00B342CB">
            <w:pPr>
              <w:pStyle w:val="a4"/>
              <w:numPr>
                <w:ilvl w:val="0"/>
                <w:numId w:val="4"/>
              </w:numPr>
              <w:ind w:left="23" w:hanging="23"/>
              <w:rPr>
                <w:sz w:val="26"/>
                <w:szCs w:val="26"/>
              </w:rPr>
            </w:pPr>
          </w:p>
        </w:tc>
        <w:tc>
          <w:tcPr>
            <w:tcW w:w="5103" w:type="dxa"/>
            <w:gridSpan w:val="3"/>
          </w:tcPr>
          <w:p w:rsidR="00B342CB" w:rsidRPr="003A00FC" w:rsidRDefault="00B342CB" w:rsidP="00B342CB">
            <w:pPr>
              <w:rPr>
                <w:sz w:val="26"/>
                <w:szCs w:val="26"/>
              </w:rPr>
            </w:pPr>
            <w:r w:rsidRPr="003A00FC">
              <w:rPr>
                <w:sz w:val="26"/>
                <w:szCs w:val="26"/>
              </w:rPr>
              <w:t>Общее количество участников</w:t>
            </w:r>
          </w:p>
        </w:tc>
        <w:tc>
          <w:tcPr>
            <w:tcW w:w="822" w:type="dxa"/>
          </w:tcPr>
          <w:p w:rsidR="00B342CB" w:rsidRPr="003A00FC" w:rsidRDefault="00B342CB" w:rsidP="00B342CB">
            <w:pPr>
              <w:jc w:val="center"/>
              <w:rPr>
                <w:sz w:val="26"/>
                <w:szCs w:val="26"/>
              </w:rPr>
            </w:pPr>
          </w:p>
        </w:tc>
      </w:tr>
      <w:tr w:rsidR="00B342CB" w:rsidRPr="003A00FC" w:rsidTr="00FB2590">
        <w:tc>
          <w:tcPr>
            <w:tcW w:w="3970" w:type="dxa"/>
          </w:tcPr>
          <w:p w:rsidR="00D34C73" w:rsidRDefault="00B342CB" w:rsidP="00B342CB">
            <w:pPr>
              <w:rPr>
                <w:sz w:val="26"/>
                <w:szCs w:val="26"/>
              </w:rPr>
            </w:pPr>
            <w:r w:rsidRPr="003A00FC">
              <w:rPr>
                <w:sz w:val="26"/>
                <w:szCs w:val="26"/>
              </w:rPr>
              <w:t xml:space="preserve">10. Партнеры проекта </w:t>
            </w:r>
          </w:p>
          <w:p w:rsidR="00B342CB" w:rsidRPr="00B6381B" w:rsidRDefault="00B342CB" w:rsidP="00B342CB">
            <w:pPr>
              <w:rPr>
                <w:sz w:val="26"/>
                <w:szCs w:val="26"/>
              </w:rPr>
            </w:pPr>
            <w:r w:rsidRPr="00B6381B">
              <w:rPr>
                <w:iCs/>
                <w:sz w:val="26"/>
                <w:szCs w:val="26"/>
              </w:rPr>
              <w:t>(с описанием вида поддержки)</w:t>
            </w:r>
          </w:p>
        </w:tc>
        <w:tc>
          <w:tcPr>
            <w:tcW w:w="5925" w:type="dxa"/>
            <w:gridSpan w:val="4"/>
          </w:tcPr>
          <w:p w:rsidR="00B342CB" w:rsidRPr="003A00FC" w:rsidRDefault="00B342CB" w:rsidP="00B342CB">
            <w:pPr>
              <w:jc w:val="center"/>
              <w:rPr>
                <w:sz w:val="26"/>
                <w:szCs w:val="26"/>
              </w:rPr>
            </w:pPr>
          </w:p>
        </w:tc>
      </w:tr>
      <w:tr w:rsidR="00DB618C" w:rsidRPr="003A00FC" w:rsidTr="00FB2590">
        <w:tc>
          <w:tcPr>
            <w:tcW w:w="9895" w:type="dxa"/>
            <w:gridSpan w:val="5"/>
          </w:tcPr>
          <w:p w:rsidR="00DB618C" w:rsidRPr="003A00FC" w:rsidRDefault="00DB618C" w:rsidP="00DB618C">
            <w:pPr>
              <w:rPr>
                <w:sz w:val="26"/>
                <w:szCs w:val="26"/>
              </w:rPr>
            </w:pPr>
            <w:r>
              <w:rPr>
                <w:sz w:val="26"/>
                <w:szCs w:val="26"/>
              </w:rPr>
              <w:t>11. Показатели результативности проекта</w:t>
            </w:r>
          </w:p>
        </w:tc>
      </w:tr>
      <w:tr w:rsidR="00B342CB" w:rsidRPr="003A00FC" w:rsidTr="00FB2590">
        <w:tc>
          <w:tcPr>
            <w:tcW w:w="3970" w:type="dxa"/>
          </w:tcPr>
          <w:p w:rsidR="00B342CB" w:rsidRPr="003A00FC" w:rsidRDefault="00DB618C" w:rsidP="00DB618C">
            <w:pPr>
              <w:rPr>
                <w:sz w:val="26"/>
                <w:szCs w:val="26"/>
              </w:rPr>
            </w:pPr>
            <w:r>
              <w:rPr>
                <w:sz w:val="26"/>
                <w:szCs w:val="26"/>
                <w:lang w:val="en-US"/>
              </w:rPr>
              <w:t>a)</w:t>
            </w:r>
            <w:r w:rsidR="00B342CB" w:rsidRPr="003A00FC">
              <w:rPr>
                <w:sz w:val="26"/>
                <w:szCs w:val="26"/>
              </w:rPr>
              <w:t xml:space="preserve"> </w:t>
            </w:r>
            <w:r>
              <w:rPr>
                <w:sz w:val="26"/>
                <w:szCs w:val="26"/>
              </w:rPr>
              <w:t>к</w:t>
            </w:r>
            <w:r w:rsidR="00B342CB" w:rsidRPr="003A00FC">
              <w:rPr>
                <w:sz w:val="26"/>
                <w:szCs w:val="26"/>
              </w:rPr>
              <w:t xml:space="preserve">оличественные </w:t>
            </w:r>
            <w:r>
              <w:rPr>
                <w:sz w:val="26"/>
                <w:szCs w:val="26"/>
              </w:rPr>
              <w:t>показатели</w:t>
            </w:r>
          </w:p>
        </w:tc>
        <w:tc>
          <w:tcPr>
            <w:tcW w:w="4394" w:type="dxa"/>
            <w:gridSpan w:val="2"/>
          </w:tcPr>
          <w:p w:rsidR="00B342CB" w:rsidRDefault="00B342CB" w:rsidP="00B342CB">
            <w:pPr>
              <w:jc w:val="center"/>
              <w:rPr>
                <w:sz w:val="26"/>
                <w:szCs w:val="26"/>
              </w:rPr>
            </w:pPr>
            <w:r w:rsidRPr="003A00FC">
              <w:rPr>
                <w:sz w:val="26"/>
                <w:szCs w:val="26"/>
              </w:rPr>
              <w:t>Показатель</w:t>
            </w:r>
          </w:p>
          <w:p w:rsidR="00DB618C" w:rsidRPr="00B6381B" w:rsidRDefault="00DB618C" w:rsidP="00DB618C">
            <w:pPr>
              <w:jc w:val="center"/>
              <w:rPr>
                <w:sz w:val="26"/>
                <w:szCs w:val="26"/>
              </w:rPr>
            </w:pPr>
            <w:r w:rsidRPr="00B6381B">
              <w:rPr>
                <w:sz w:val="26"/>
                <w:szCs w:val="26"/>
              </w:rPr>
              <w:t>(выбрать из предложенных или дополнить)</w:t>
            </w:r>
          </w:p>
        </w:tc>
        <w:tc>
          <w:tcPr>
            <w:tcW w:w="1531" w:type="dxa"/>
            <w:gridSpan w:val="2"/>
          </w:tcPr>
          <w:p w:rsidR="00B342CB" w:rsidRPr="003A00FC" w:rsidRDefault="00B342CB" w:rsidP="00B342CB">
            <w:pPr>
              <w:jc w:val="center"/>
              <w:rPr>
                <w:sz w:val="26"/>
                <w:szCs w:val="26"/>
              </w:rPr>
            </w:pPr>
            <w:r w:rsidRPr="003A00FC">
              <w:rPr>
                <w:sz w:val="26"/>
                <w:szCs w:val="26"/>
              </w:rPr>
              <w:t>Плановое значение</w:t>
            </w:r>
          </w:p>
        </w:tc>
      </w:tr>
      <w:tr w:rsidR="00B342CB" w:rsidRPr="003A00FC" w:rsidTr="00FB2590">
        <w:tc>
          <w:tcPr>
            <w:tcW w:w="3970" w:type="dxa"/>
            <w:vMerge w:val="restart"/>
          </w:tcPr>
          <w:p w:rsidR="00B342CB" w:rsidRPr="00D34C73" w:rsidRDefault="00B342CB" w:rsidP="00D34C73">
            <w:pPr>
              <w:rPr>
                <w:i/>
                <w:sz w:val="26"/>
                <w:szCs w:val="26"/>
              </w:rPr>
            </w:pPr>
          </w:p>
        </w:tc>
        <w:tc>
          <w:tcPr>
            <w:tcW w:w="4394" w:type="dxa"/>
            <w:gridSpan w:val="2"/>
          </w:tcPr>
          <w:p w:rsidR="00B342CB" w:rsidRPr="00806093" w:rsidRDefault="00B342CB" w:rsidP="00B342CB">
            <w:pPr>
              <w:rPr>
                <w:sz w:val="26"/>
                <w:szCs w:val="26"/>
              </w:rPr>
            </w:pPr>
            <w:r w:rsidRPr="00806093">
              <w:rPr>
                <w:rFonts w:eastAsia="Calibri"/>
                <w:sz w:val="26"/>
                <w:szCs w:val="26"/>
              </w:rPr>
              <w:t>количество человек, принявших участие в мероприятиях проекта</w:t>
            </w:r>
          </w:p>
        </w:tc>
        <w:tc>
          <w:tcPr>
            <w:tcW w:w="1531" w:type="dxa"/>
            <w:gridSpan w:val="2"/>
          </w:tcPr>
          <w:p w:rsidR="00B342CB" w:rsidRPr="003A00FC" w:rsidRDefault="00B342CB" w:rsidP="00B342CB">
            <w:pPr>
              <w:jc w:val="center"/>
              <w:rPr>
                <w:sz w:val="26"/>
                <w:szCs w:val="26"/>
              </w:rPr>
            </w:pPr>
          </w:p>
        </w:tc>
      </w:tr>
      <w:tr w:rsidR="00B342CB" w:rsidRPr="003A00FC" w:rsidTr="00FB2590">
        <w:tc>
          <w:tcPr>
            <w:tcW w:w="3970" w:type="dxa"/>
            <w:vMerge/>
          </w:tcPr>
          <w:p w:rsidR="00B342CB" w:rsidRPr="003A00FC" w:rsidRDefault="00B342CB" w:rsidP="00B342CB">
            <w:pPr>
              <w:jc w:val="center"/>
              <w:rPr>
                <w:sz w:val="26"/>
                <w:szCs w:val="26"/>
              </w:rPr>
            </w:pPr>
          </w:p>
        </w:tc>
        <w:tc>
          <w:tcPr>
            <w:tcW w:w="4394" w:type="dxa"/>
            <w:gridSpan w:val="2"/>
          </w:tcPr>
          <w:p w:rsidR="00B342CB" w:rsidRPr="00806093" w:rsidRDefault="00B342CB" w:rsidP="00B342CB">
            <w:pPr>
              <w:rPr>
                <w:rFonts w:eastAsia="Calibri"/>
                <w:sz w:val="26"/>
                <w:szCs w:val="26"/>
              </w:rPr>
            </w:pPr>
            <w:r w:rsidRPr="00806093">
              <w:rPr>
                <w:rFonts w:eastAsia="Calibri"/>
                <w:sz w:val="26"/>
                <w:szCs w:val="26"/>
              </w:rPr>
              <w:t>количество волонтеров (добровольцев), участвующих в реализации проекта</w:t>
            </w:r>
          </w:p>
        </w:tc>
        <w:tc>
          <w:tcPr>
            <w:tcW w:w="1531" w:type="dxa"/>
            <w:gridSpan w:val="2"/>
          </w:tcPr>
          <w:p w:rsidR="00B342CB" w:rsidRPr="003A00FC" w:rsidRDefault="00B342CB" w:rsidP="00B342CB">
            <w:pPr>
              <w:jc w:val="center"/>
              <w:rPr>
                <w:sz w:val="26"/>
                <w:szCs w:val="26"/>
              </w:rPr>
            </w:pPr>
          </w:p>
        </w:tc>
      </w:tr>
      <w:tr w:rsidR="00B342CB" w:rsidRPr="003A00FC" w:rsidTr="00FB2590">
        <w:tc>
          <w:tcPr>
            <w:tcW w:w="3970" w:type="dxa"/>
            <w:vMerge/>
          </w:tcPr>
          <w:p w:rsidR="00B342CB" w:rsidRPr="003A00FC" w:rsidRDefault="00B342CB" w:rsidP="00B342CB">
            <w:pPr>
              <w:jc w:val="center"/>
              <w:rPr>
                <w:sz w:val="26"/>
                <w:szCs w:val="26"/>
              </w:rPr>
            </w:pPr>
          </w:p>
        </w:tc>
        <w:tc>
          <w:tcPr>
            <w:tcW w:w="4394" w:type="dxa"/>
            <w:gridSpan w:val="2"/>
          </w:tcPr>
          <w:p w:rsidR="00B342CB" w:rsidRPr="00806093" w:rsidRDefault="00B342CB" w:rsidP="00B342CB">
            <w:pPr>
              <w:rPr>
                <w:sz w:val="26"/>
                <w:szCs w:val="26"/>
              </w:rPr>
            </w:pPr>
            <w:r w:rsidRPr="00806093">
              <w:rPr>
                <w:rFonts w:eastAsia="Calibri"/>
                <w:sz w:val="26"/>
                <w:szCs w:val="26"/>
              </w:rPr>
              <w:t>количество человек, получивших помощь в рамках благотворительной деятельности</w:t>
            </w:r>
          </w:p>
        </w:tc>
        <w:tc>
          <w:tcPr>
            <w:tcW w:w="1531" w:type="dxa"/>
            <w:gridSpan w:val="2"/>
          </w:tcPr>
          <w:p w:rsidR="00B342CB" w:rsidRPr="003A00FC" w:rsidRDefault="00B342CB" w:rsidP="00B342CB">
            <w:pPr>
              <w:jc w:val="center"/>
              <w:rPr>
                <w:sz w:val="26"/>
                <w:szCs w:val="26"/>
              </w:rPr>
            </w:pPr>
          </w:p>
        </w:tc>
      </w:tr>
      <w:tr w:rsidR="00B342CB" w:rsidRPr="003A00FC" w:rsidTr="00FB2590">
        <w:trPr>
          <w:trHeight w:val="693"/>
        </w:trPr>
        <w:tc>
          <w:tcPr>
            <w:tcW w:w="3970" w:type="dxa"/>
            <w:vMerge/>
          </w:tcPr>
          <w:p w:rsidR="00B342CB" w:rsidRPr="003A00FC" w:rsidRDefault="00B342CB" w:rsidP="00B342CB">
            <w:pPr>
              <w:jc w:val="center"/>
              <w:rPr>
                <w:sz w:val="26"/>
                <w:szCs w:val="26"/>
              </w:rPr>
            </w:pPr>
          </w:p>
        </w:tc>
        <w:tc>
          <w:tcPr>
            <w:tcW w:w="4394" w:type="dxa"/>
            <w:gridSpan w:val="2"/>
          </w:tcPr>
          <w:p w:rsidR="00B342CB" w:rsidRPr="00806093" w:rsidRDefault="00B342CB" w:rsidP="00B342CB">
            <w:pPr>
              <w:rPr>
                <w:sz w:val="26"/>
                <w:szCs w:val="26"/>
              </w:rPr>
            </w:pPr>
            <w:r w:rsidRPr="00806093">
              <w:rPr>
                <w:rFonts w:eastAsia="Calibri"/>
                <w:sz w:val="26"/>
                <w:szCs w:val="26"/>
              </w:rPr>
              <w:t>количество мероприятий, проведенных в рамках проекта</w:t>
            </w:r>
          </w:p>
        </w:tc>
        <w:tc>
          <w:tcPr>
            <w:tcW w:w="1531" w:type="dxa"/>
            <w:gridSpan w:val="2"/>
          </w:tcPr>
          <w:p w:rsidR="00B342CB" w:rsidRPr="003A00FC" w:rsidRDefault="00B342CB" w:rsidP="00B342CB">
            <w:pPr>
              <w:jc w:val="center"/>
              <w:rPr>
                <w:sz w:val="26"/>
                <w:szCs w:val="26"/>
              </w:rPr>
            </w:pPr>
          </w:p>
        </w:tc>
      </w:tr>
      <w:tr w:rsidR="00B342CB" w:rsidRPr="003A00FC" w:rsidTr="00FB2590">
        <w:trPr>
          <w:trHeight w:val="561"/>
        </w:trPr>
        <w:tc>
          <w:tcPr>
            <w:tcW w:w="3970" w:type="dxa"/>
            <w:vMerge/>
          </w:tcPr>
          <w:p w:rsidR="00B342CB" w:rsidRPr="003A00FC" w:rsidRDefault="00B342CB" w:rsidP="00B342CB">
            <w:pPr>
              <w:jc w:val="center"/>
              <w:rPr>
                <w:sz w:val="26"/>
                <w:szCs w:val="26"/>
              </w:rPr>
            </w:pPr>
          </w:p>
        </w:tc>
        <w:tc>
          <w:tcPr>
            <w:tcW w:w="4394" w:type="dxa"/>
            <w:gridSpan w:val="2"/>
          </w:tcPr>
          <w:p w:rsidR="00B342CB" w:rsidRPr="00806093" w:rsidRDefault="00B342CB" w:rsidP="00B342CB">
            <w:pPr>
              <w:rPr>
                <w:rFonts w:eastAsia="Calibri"/>
                <w:sz w:val="26"/>
                <w:szCs w:val="26"/>
              </w:rPr>
            </w:pPr>
            <w:r w:rsidRPr="00806093">
              <w:rPr>
                <w:rFonts w:eastAsia="Calibri"/>
                <w:sz w:val="26"/>
                <w:szCs w:val="26"/>
              </w:rPr>
              <w:t>свой вариант</w:t>
            </w:r>
          </w:p>
        </w:tc>
        <w:tc>
          <w:tcPr>
            <w:tcW w:w="1531" w:type="dxa"/>
            <w:gridSpan w:val="2"/>
          </w:tcPr>
          <w:p w:rsidR="00B342CB" w:rsidRPr="003A00FC" w:rsidRDefault="00B342CB" w:rsidP="00B342CB">
            <w:pPr>
              <w:jc w:val="center"/>
              <w:rPr>
                <w:sz w:val="26"/>
                <w:szCs w:val="26"/>
              </w:rPr>
            </w:pPr>
          </w:p>
        </w:tc>
      </w:tr>
      <w:tr w:rsidR="00B342CB" w:rsidRPr="003A00FC" w:rsidTr="00FB2590">
        <w:trPr>
          <w:trHeight w:val="541"/>
        </w:trPr>
        <w:tc>
          <w:tcPr>
            <w:tcW w:w="3970" w:type="dxa"/>
          </w:tcPr>
          <w:p w:rsidR="00B342CB" w:rsidRPr="003A00FC" w:rsidRDefault="00DB618C" w:rsidP="00DB618C">
            <w:pPr>
              <w:rPr>
                <w:sz w:val="26"/>
                <w:szCs w:val="26"/>
              </w:rPr>
            </w:pPr>
            <w:r>
              <w:rPr>
                <w:sz w:val="26"/>
                <w:szCs w:val="26"/>
              </w:rPr>
              <w:t>б)</w:t>
            </w:r>
            <w:r w:rsidR="00B342CB" w:rsidRPr="003A00FC">
              <w:rPr>
                <w:sz w:val="26"/>
                <w:szCs w:val="26"/>
              </w:rPr>
              <w:t xml:space="preserve"> </w:t>
            </w:r>
            <w:r>
              <w:rPr>
                <w:sz w:val="26"/>
                <w:szCs w:val="26"/>
              </w:rPr>
              <w:t>к</w:t>
            </w:r>
            <w:r w:rsidR="00B342CB" w:rsidRPr="003A00FC">
              <w:rPr>
                <w:sz w:val="26"/>
                <w:szCs w:val="26"/>
              </w:rPr>
              <w:t xml:space="preserve">ачественные </w:t>
            </w:r>
            <w:r>
              <w:rPr>
                <w:sz w:val="26"/>
                <w:szCs w:val="26"/>
              </w:rPr>
              <w:t>показатели</w:t>
            </w:r>
          </w:p>
        </w:tc>
        <w:tc>
          <w:tcPr>
            <w:tcW w:w="5925" w:type="dxa"/>
            <w:gridSpan w:val="4"/>
          </w:tcPr>
          <w:p w:rsidR="00B342CB" w:rsidRPr="003A00FC" w:rsidRDefault="00B342CB" w:rsidP="00B342CB">
            <w:pPr>
              <w:jc w:val="center"/>
              <w:rPr>
                <w:sz w:val="26"/>
                <w:szCs w:val="26"/>
              </w:rPr>
            </w:pPr>
          </w:p>
        </w:tc>
      </w:tr>
      <w:tr w:rsidR="00B342CB" w:rsidRPr="003A00FC" w:rsidTr="00FB2590">
        <w:trPr>
          <w:trHeight w:val="539"/>
        </w:trPr>
        <w:tc>
          <w:tcPr>
            <w:tcW w:w="3970" w:type="dxa"/>
          </w:tcPr>
          <w:p w:rsidR="00B342CB" w:rsidRPr="003A00FC" w:rsidRDefault="00B342CB" w:rsidP="00B342CB">
            <w:pPr>
              <w:rPr>
                <w:sz w:val="26"/>
                <w:szCs w:val="26"/>
              </w:rPr>
            </w:pPr>
            <w:r w:rsidRPr="003A00FC">
              <w:rPr>
                <w:sz w:val="26"/>
                <w:szCs w:val="26"/>
              </w:rPr>
              <w:t>13. Этапы реализации проекта</w:t>
            </w:r>
          </w:p>
        </w:tc>
        <w:tc>
          <w:tcPr>
            <w:tcW w:w="5925" w:type="dxa"/>
            <w:gridSpan w:val="4"/>
          </w:tcPr>
          <w:p w:rsidR="00B342CB" w:rsidRPr="003A00FC" w:rsidRDefault="00B342CB" w:rsidP="00B342CB">
            <w:pPr>
              <w:jc w:val="center"/>
              <w:rPr>
                <w:sz w:val="26"/>
                <w:szCs w:val="26"/>
              </w:rPr>
            </w:pPr>
          </w:p>
        </w:tc>
      </w:tr>
      <w:tr w:rsidR="00B342CB" w:rsidRPr="003A00FC" w:rsidTr="00FB2590">
        <w:trPr>
          <w:trHeight w:val="570"/>
        </w:trPr>
        <w:tc>
          <w:tcPr>
            <w:tcW w:w="3970" w:type="dxa"/>
          </w:tcPr>
          <w:p w:rsidR="00B342CB" w:rsidRPr="003A00FC" w:rsidRDefault="00B342CB" w:rsidP="00B342CB">
            <w:pPr>
              <w:rPr>
                <w:sz w:val="26"/>
                <w:szCs w:val="26"/>
              </w:rPr>
            </w:pPr>
            <w:r w:rsidRPr="003A00FC">
              <w:rPr>
                <w:sz w:val="26"/>
                <w:szCs w:val="26"/>
              </w:rPr>
              <w:t>14. Перспективы развития проекта</w:t>
            </w:r>
          </w:p>
        </w:tc>
        <w:tc>
          <w:tcPr>
            <w:tcW w:w="5925" w:type="dxa"/>
            <w:gridSpan w:val="4"/>
          </w:tcPr>
          <w:p w:rsidR="00B342CB" w:rsidRPr="003A00FC" w:rsidRDefault="00B342CB" w:rsidP="00B342CB">
            <w:pPr>
              <w:jc w:val="center"/>
              <w:rPr>
                <w:sz w:val="26"/>
                <w:szCs w:val="26"/>
              </w:rPr>
            </w:pPr>
          </w:p>
        </w:tc>
      </w:tr>
    </w:tbl>
    <w:p w:rsidR="00B342CB" w:rsidRPr="003A00FC" w:rsidRDefault="00B342CB" w:rsidP="00B342CB">
      <w:pPr>
        <w:ind w:left="720"/>
        <w:jc w:val="center"/>
        <w:rPr>
          <w:sz w:val="26"/>
          <w:szCs w:val="26"/>
        </w:rPr>
      </w:pPr>
    </w:p>
    <w:p w:rsidR="00B342CB" w:rsidRPr="003A00FC" w:rsidRDefault="00B342CB" w:rsidP="00B342CB">
      <w:pPr>
        <w:pStyle w:val="a4"/>
        <w:numPr>
          <w:ilvl w:val="0"/>
          <w:numId w:val="5"/>
        </w:numPr>
        <w:jc w:val="center"/>
        <w:rPr>
          <w:sz w:val="26"/>
          <w:szCs w:val="26"/>
          <w:lang w:val="en-US"/>
        </w:rPr>
      </w:pPr>
      <w:r w:rsidRPr="003A00FC">
        <w:rPr>
          <w:sz w:val="26"/>
          <w:szCs w:val="26"/>
        </w:rPr>
        <w:lastRenderedPageBreak/>
        <w:t>Сведения об организации-заявителе</w:t>
      </w:r>
    </w:p>
    <w:p w:rsidR="00B342CB" w:rsidRPr="003A00FC" w:rsidRDefault="00B342CB" w:rsidP="00B342CB">
      <w:pPr>
        <w:pStyle w:val="a4"/>
        <w:ind w:left="1440"/>
        <w:rPr>
          <w:sz w:val="26"/>
          <w:szCs w:val="26"/>
          <w:lang w:val="en-US"/>
        </w:rPr>
      </w:pPr>
    </w:p>
    <w:tbl>
      <w:tblPr>
        <w:tblStyle w:val="a3"/>
        <w:tblW w:w="0" w:type="auto"/>
        <w:tblInd w:w="-431" w:type="dxa"/>
        <w:tblLook w:val="04A0"/>
      </w:tblPr>
      <w:tblGrid>
        <w:gridCol w:w="5803"/>
        <w:gridCol w:w="4058"/>
      </w:tblGrid>
      <w:tr w:rsidR="00B342CB" w:rsidRPr="003A00FC" w:rsidTr="00FB2590">
        <w:trPr>
          <w:trHeight w:val="537"/>
        </w:trPr>
        <w:tc>
          <w:tcPr>
            <w:tcW w:w="5823" w:type="dxa"/>
          </w:tcPr>
          <w:p w:rsidR="00B342CB" w:rsidRPr="003A00FC" w:rsidRDefault="00B342CB" w:rsidP="00B342CB">
            <w:pPr>
              <w:pStyle w:val="a4"/>
              <w:ind w:left="0"/>
              <w:jc w:val="center"/>
              <w:rPr>
                <w:sz w:val="26"/>
                <w:szCs w:val="26"/>
              </w:rPr>
            </w:pPr>
            <w:r w:rsidRPr="003A00FC">
              <w:rPr>
                <w:sz w:val="26"/>
                <w:szCs w:val="26"/>
              </w:rPr>
              <w:t>Содержание</w:t>
            </w:r>
          </w:p>
        </w:tc>
        <w:tc>
          <w:tcPr>
            <w:tcW w:w="4072" w:type="dxa"/>
          </w:tcPr>
          <w:p w:rsidR="00B342CB" w:rsidRPr="003A00FC" w:rsidRDefault="00B342CB" w:rsidP="00B342CB">
            <w:pPr>
              <w:pStyle w:val="a4"/>
              <w:ind w:left="0"/>
              <w:jc w:val="center"/>
              <w:rPr>
                <w:sz w:val="26"/>
                <w:szCs w:val="26"/>
              </w:rPr>
            </w:pPr>
            <w:r w:rsidRPr="003A00FC">
              <w:rPr>
                <w:sz w:val="26"/>
                <w:szCs w:val="26"/>
              </w:rPr>
              <w:t>Поле для заполнения</w:t>
            </w:r>
          </w:p>
        </w:tc>
      </w:tr>
      <w:tr w:rsidR="00B342CB" w:rsidRPr="003A00FC" w:rsidTr="00FB2590">
        <w:trPr>
          <w:trHeight w:val="563"/>
        </w:trPr>
        <w:tc>
          <w:tcPr>
            <w:tcW w:w="5823" w:type="dxa"/>
          </w:tcPr>
          <w:p w:rsidR="00B342CB" w:rsidRPr="003A00FC" w:rsidRDefault="00B342CB" w:rsidP="00B342CB">
            <w:pPr>
              <w:pStyle w:val="a4"/>
              <w:numPr>
                <w:ilvl w:val="0"/>
                <w:numId w:val="6"/>
              </w:numPr>
              <w:ind w:left="35" w:firstLine="0"/>
              <w:rPr>
                <w:sz w:val="26"/>
                <w:szCs w:val="26"/>
              </w:rPr>
            </w:pPr>
            <w:r w:rsidRPr="003A00FC">
              <w:rPr>
                <w:sz w:val="26"/>
                <w:szCs w:val="26"/>
              </w:rPr>
              <w:t>Полное название организации</w:t>
            </w:r>
          </w:p>
        </w:tc>
        <w:tc>
          <w:tcPr>
            <w:tcW w:w="4072" w:type="dxa"/>
          </w:tcPr>
          <w:p w:rsidR="00B342CB" w:rsidRPr="003A00FC" w:rsidRDefault="00B342CB" w:rsidP="00B342CB">
            <w:pPr>
              <w:pStyle w:val="a4"/>
              <w:ind w:left="0"/>
              <w:rPr>
                <w:sz w:val="26"/>
                <w:szCs w:val="26"/>
                <w:lang w:val="en-US"/>
              </w:rPr>
            </w:pPr>
          </w:p>
        </w:tc>
      </w:tr>
      <w:tr w:rsidR="00B342CB" w:rsidRPr="003A00FC" w:rsidTr="00FB2590">
        <w:trPr>
          <w:trHeight w:val="416"/>
        </w:trPr>
        <w:tc>
          <w:tcPr>
            <w:tcW w:w="5823" w:type="dxa"/>
          </w:tcPr>
          <w:p w:rsidR="00B342CB" w:rsidRPr="003A00FC" w:rsidRDefault="00B342CB" w:rsidP="00B342CB">
            <w:pPr>
              <w:pStyle w:val="a4"/>
              <w:numPr>
                <w:ilvl w:val="0"/>
                <w:numId w:val="6"/>
              </w:numPr>
              <w:ind w:left="35" w:firstLine="0"/>
              <w:rPr>
                <w:sz w:val="26"/>
                <w:szCs w:val="26"/>
              </w:rPr>
            </w:pPr>
            <w:r w:rsidRPr="003A00FC">
              <w:rPr>
                <w:sz w:val="26"/>
                <w:szCs w:val="26"/>
              </w:rPr>
              <w:t>Сокращенное название организации</w:t>
            </w:r>
          </w:p>
        </w:tc>
        <w:tc>
          <w:tcPr>
            <w:tcW w:w="4072" w:type="dxa"/>
          </w:tcPr>
          <w:p w:rsidR="00B342CB" w:rsidRPr="003A00FC" w:rsidRDefault="00B342CB" w:rsidP="00B342CB">
            <w:pPr>
              <w:pStyle w:val="a4"/>
              <w:ind w:left="0"/>
              <w:rPr>
                <w:sz w:val="26"/>
                <w:szCs w:val="26"/>
                <w:lang w:val="en-US"/>
              </w:rPr>
            </w:pPr>
          </w:p>
        </w:tc>
      </w:tr>
      <w:tr w:rsidR="00B342CB" w:rsidRPr="003A00FC" w:rsidTr="00FB2590">
        <w:tc>
          <w:tcPr>
            <w:tcW w:w="5823" w:type="dxa"/>
          </w:tcPr>
          <w:p w:rsidR="00B342CB" w:rsidRPr="003A00FC" w:rsidRDefault="00B342CB" w:rsidP="00B342CB">
            <w:pPr>
              <w:pStyle w:val="a4"/>
              <w:numPr>
                <w:ilvl w:val="0"/>
                <w:numId w:val="6"/>
              </w:numPr>
              <w:ind w:left="35" w:firstLine="0"/>
              <w:rPr>
                <w:sz w:val="26"/>
                <w:szCs w:val="26"/>
              </w:rPr>
            </w:pPr>
            <w:r w:rsidRPr="003A00FC">
              <w:rPr>
                <w:sz w:val="26"/>
                <w:szCs w:val="26"/>
              </w:rPr>
              <w:t>Место нахождения организации</w:t>
            </w:r>
          </w:p>
        </w:tc>
        <w:tc>
          <w:tcPr>
            <w:tcW w:w="4072" w:type="dxa"/>
          </w:tcPr>
          <w:p w:rsidR="00B342CB" w:rsidRPr="003A00FC" w:rsidRDefault="00B342CB" w:rsidP="00B342CB">
            <w:pPr>
              <w:pStyle w:val="a4"/>
              <w:ind w:left="0"/>
              <w:rPr>
                <w:sz w:val="26"/>
                <w:szCs w:val="26"/>
                <w:lang w:val="en-US"/>
              </w:rPr>
            </w:pPr>
          </w:p>
        </w:tc>
      </w:tr>
      <w:tr w:rsidR="00B342CB" w:rsidRPr="003A00FC" w:rsidTr="00FB2590">
        <w:tc>
          <w:tcPr>
            <w:tcW w:w="5823" w:type="dxa"/>
          </w:tcPr>
          <w:p w:rsidR="00B342CB" w:rsidRPr="003A00FC" w:rsidRDefault="00B342CB" w:rsidP="00B342CB">
            <w:pPr>
              <w:pStyle w:val="a4"/>
              <w:numPr>
                <w:ilvl w:val="0"/>
                <w:numId w:val="6"/>
              </w:numPr>
              <w:ind w:left="35" w:firstLine="0"/>
              <w:rPr>
                <w:sz w:val="26"/>
                <w:szCs w:val="26"/>
              </w:rPr>
            </w:pPr>
            <w:r w:rsidRPr="003A00FC">
              <w:rPr>
                <w:sz w:val="26"/>
                <w:szCs w:val="26"/>
              </w:rPr>
              <w:t>Фамилия, имя, отчество руководителя организации</w:t>
            </w:r>
          </w:p>
        </w:tc>
        <w:tc>
          <w:tcPr>
            <w:tcW w:w="4072" w:type="dxa"/>
          </w:tcPr>
          <w:p w:rsidR="00B342CB" w:rsidRPr="003A00FC" w:rsidRDefault="00B342CB" w:rsidP="00B342CB">
            <w:pPr>
              <w:pStyle w:val="a4"/>
              <w:ind w:left="0"/>
              <w:rPr>
                <w:sz w:val="26"/>
                <w:szCs w:val="26"/>
              </w:rPr>
            </w:pPr>
          </w:p>
        </w:tc>
      </w:tr>
      <w:tr w:rsidR="00B342CB" w:rsidRPr="003A00FC" w:rsidTr="00FB2590">
        <w:tc>
          <w:tcPr>
            <w:tcW w:w="5823" w:type="dxa"/>
          </w:tcPr>
          <w:p w:rsidR="00B342CB" w:rsidRPr="003A00FC" w:rsidRDefault="00B342CB" w:rsidP="00B342CB">
            <w:pPr>
              <w:pStyle w:val="a4"/>
              <w:numPr>
                <w:ilvl w:val="0"/>
                <w:numId w:val="6"/>
              </w:numPr>
              <w:ind w:left="35" w:firstLine="0"/>
              <w:rPr>
                <w:sz w:val="26"/>
                <w:szCs w:val="26"/>
              </w:rPr>
            </w:pPr>
            <w:r w:rsidRPr="003A00FC">
              <w:rPr>
                <w:sz w:val="26"/>
                <w:szCs w:val="26"/>
              </w:rPr>
              <w:t xml:space="preserve">Контактные данные руководителя организации (телефон, факс, </w:t>
            </w:r>
            <w:r w:rsidRPr="003A00FC">
              <w:rPr>
                <w:sz w:val="26"/>
                <w:szCs w:val="26"/>
                <w:lang w:val="en-US"/>
              </w:rPr>
              <w:t>e</w:t>
            </w:r>
            <w:r w:rsidRPr="003A00FC">
              <w:rPr>
                <w:sz w:val="26"/>
                <w:szCs w:val="26"/>
              </w:rPr>
              <w:t>-</w:t>
            </w:r>
            <w:r w:rsidRPr="003A00FC">
              <w:rPr>
                <w:sz w:val="26"/>
                <w:szCs w:val="26"/>
                <w:lang w:val="en-US"/>
              </w:rPr>
              <w:t>mail</w:t>
            </w:r>
            <w:r w:rsidRPr="003A00FC">
              <w:rPr>
                <w:sz w:val="26"/>
                <w:szCs w:val="26"/>
              </w:rPr>
              <w:t>)</w:t>
            </w:r>
          </w:p>
        </w:tc>
        <w:tc>
          <w:tcPr>
            <w:tcW w:w="4072" w:type="dxa"/>
          </w:tcPr>
          <w:p w:rsidR="00B342CB" w:rsidRPr="003A00FC" w:rsidRDefault="00B342CB" w:rsidP="00B342CB">
            <w:pPr>
              <w:pStyle w:val="a4"/>
              <w:ind w:left="0"/>
              <w:rPr>
                <w:sz w:val="26"/>
                <w:szCs w:val="26"/>
              </w:rPr>
            </w:pPr>
          </w:p>
        </w:tc>
      </w:tr>
      <w:tr w:rsidR="00B342CB" w:rsidRPr="003A00FC" w:rsidTr="00FB2590">
        <w:tc>
          <w:tcPr>
            <w:tcW w:w="5823" w:type="dxa"/>
          </w:tcPr>
          <w:p w:rsidR="00B342CB" w:rsidRPr="003A00FC" w:rsidRDefault="00B342CB" w:rsidP="00B342CB">
            <w:pPr>
              <w:pStyle w:val="a4"/>
              <w:numPr>
                <w:ilvl w:val="0"/>
                <w:numId w:val="6"/>
              </w:numPr>
              <w:ind w:left="35" w:firstLine="0"/>
              <w:rPr>
                <w:sz w:val="26"/>
                <w:szCs w:val="26"/>
              </w:rPr>
            </w:pPr>
            <w:r w:rsidRPr="003A00FC">
              <w:rPr>
                <w:sz w:val="26"/>
                <w:szCs w:val="26"/>
              </w:rPr>
              <w:t>Фамилия, имя, отчество руководителя проекта</w:t>
            </w:r>
          </w:p>
        </w:tc>
        <w:tc>
          <w:tcPr>
            <w:tcW w:w="4072" w:type="dxa"/>
          </w:tcPr>
          <w:p w:rsidR="00B342CB" w:rsidRPr="003A00FC" w:rsidRDefault="00B342CB" w:rsidP="00B342CB">
            <w:pPr>
              <w:pStyle w:val="a4"/>
              <w:ind w:left="0"/>
              <w:rPr>
                <w:sz w:val="26"/>
                <w:szCs w:val="26"/>
              </w:rPr>
            </w:pPr>
          </w:p>
        </w:tc>
      </w:tr>
      <w:tr w:rsidR="00B342CB" w:rsidRPr="003A00FC" w:rsidTr="00FB2590">
        <w:tc>
          <w:tcPr>
            <w:tcW w:w="5823" w:type="dxa"/>
          </w:tcPr>
          <w:p w:rsidR="00B342CB" w:rsidRPr="003A00FC" w:rsidRDefault="00B342CB" w:rsidP="00B342CB">
            <w:pPr>
              <w:pStyle w:val="a4"/>
              <w:numPr>
                <w:ilvl w:val="0"/>
                <w:numId w:val="6"/>
              </w:numPr>
              <w:ind w:left="35" w:firstLine="0"/>
              <w:rPr>
                <w:sz w:val="26"/>
                <w:szCs w:val="26"/>
              </w:rPr>
            </w:pPr>
            <w:r w:rsidRPr="003A00FC">
              <w:rPr>
                <w:sz w:val="26"/>
                <w:szCs w:val="26"/>
              </w:rPr>
              <w:t xml:space="preserve">Контактные данные руководителя проекта (телефон, факс, </w:t>
            </w:r>
            <w:r w:rsidRPr="003A00FC">
              <w:rPr>
                <w:sz w:val="26"/>
                <w:szCs w:val="26"/>
                <w:lang w:val="en-US"/>
              </w:rPr>
              <w:t>e</w:t>
            </w:r>
            <w:r w:rsidRPr="003A00FC">
              <w:rPr>
                <w:sz w:val="26"/>
                <w:szCs w:val="26"/>
              </w:rPr>
              <w:t>-</w:t>
            </w:r>
            <w:r w:rsidRPr="003A00FC">
              <w:rPr>
                <w:sz w:val="26"/>
                <w:szCs w:val="26"/>
                <w:lang w:val="en-US"/>
              </w:rPr>
              <w:t>mail</w:t>
            </w:r>
            <w:r w:rsidRPr="003A00FC">
              <w:rPr>
                <w:sz w:val="26"/>
                <w:szCs w:val="26"/>
              </w:rPr>
              <w:t>)</w:t>
            </w:r>
          </w:p>
        </w:tc>
        <w:tc>
          <w:tcPr>
            <w:tcW w:w="4072" w:type="dxa"/>
          </w:tcPr>
          <w:p w:rsidR="00B342CB" w:rsidRPr="003A00FC" w:rsidRDefault="00B342CB" w:rsidP="00B342CB">
            <w:pPr>
              <w:pStyle w:val="a4"/>
              <w:ind w:left="0"/>
              <w:rPr>
                <w:sz w:val="26"/>
                <w:szCs w:val="26"/>
              </w:rPr>
            </w:pPr>
          </w:p>
        </w:tc>
      </w:tr>
      <w:tr w:rsidR="00B342CB" w:rsidRPr="003A00FC" w:rsidTr="00FB2590">
        <w:tc>
          <w:tcPr>
            <w:tcW w:w="5823" w:type="dxa"/>
          </w:tcPr>
          <w:p w:rsidR="00B342CB" w:rsidRPr="003A00FC" w:rsidRDefault="00B342CB" w:rsidP="00B342CB">
            <w:pPr>
              <w:pStyle w:val="a4"/>
              <w:numPr>
                <w:ilvl w:val="0"/>
                <w:numId w:val="6"/>
              </w:numPr>
              <w:ind w:left="35" w:firstLine="0"/>
              <w:rPr>
                <w:sz w:val="26"/>
                <w:szCs w:val="26"/>
              </w:rPr>
            </w:pPr>
            <w:r w:rsidRPr="003A00FC">
              <w:rPr>
                <w:sz w:val="26"/>
                <w:szCs w:val="26"/>
              </w:rPr>
              <w:t>Фамилия, имя, отчество бухгалтера проекта</w:t>
            </w:r>
          </w:p>
        </w:tc>
        <w:tc>
          <w:tcPr>
            <w:tcW w:w="4072" w:type="dxa"/>
          </w:tcPr>
          <w:p w:rsidR="00B342CB" w:rsidRPr="003A00FC" w:rsidRDefault="00B342CB" w:rsidP="00B342CB">
            <w:pPr>
              <w:pStyle w:val="a4"/>
              <w:ind w:left="0"/>
              <w:rPr>
                <w:sz w:val="26"/>
                <w:szCs w:val="26"/>
              </w:rPr>
            </w:pPr>
          </w:p>
        </w:tc>
      </w:tr>
      <w:tr w:rsidR="00B342CB" w:rsidRPr="003A00FC" w:rsidTr="00FB2590">
        <w:tc>
          <w:tcPr>
            <w:tcW w:w="5823" w:type="dxa"/>
          </w:tcPr>
          <w:p w:rsidR="00B342CB" w:rsidRPr="003A00FC" w:rsidRDefault="00B342CB" w:rsidP="00B342CB">
            <w:pPr>
              <w:pStyle w:val="a4"/>
              <w:numPr>
                <w:ilvl w:val="0"/>
                <w:numId w:val="6"/>
              </w:numPr>
              <w:ind w:left="35" w:firstLine="0"/>
              <w:rPr>
                <w:sz w:val="26"/>
                <w:szCs w:val="26"/>
              </w:rPr>
            </w:pPr>
            <w:r w:rsidRPr="003A00FC">
              <w:rPr>
                <w:sz w:val="26"/>
                <w:szCs w:val="26"/>
              </w:rPr>
              <w:t>Контактный телефон бухгалтера проекта</w:t>
            </w:r>
          </w:p>
        </w:tc>
        <w:tc>
          <w:tcPr>
            <w:tcW w:w="4072" w:type="dxa"/>
          </w:tcPr>
          <w:p w:rsidR="00B342CB" w:rsidRPr="003A00FC" w:rsidRDefault="00B342CB" w:rsidP="00B342CB">
            <w:pPr>
              <w:pStyle w:val="a4"/>
              <w:ind w:left="0"/>
              <w:rPr>
                <w:sz w:val="26"/>
                <w:szCs w:val="26"/>
              </w:rPr>
            </w:pPr>
          </w:p>
        </w:tc>
      </w:tr>
      <w:tr w:rsidR="00B342CB" w:rsidRPr="003A00FC" w:rsidTr="00FB2590">
        <w:trPr>
          <w:trHeight w:val="2288"/>
        </w:trPr>
        <w:tc>
          <w:tcPr>
            <w:tcW w:w="5823" w:type="dxa"/>
          </w:tcPr>
          <w:p w:rsidR="00B342CB" w:rsidRPr="003A00FC" w:rsidRDefault="00B342CB" w:rsidP="00B342CB">
            <w:pPr>
              <w:rPr>
                <w:sz w:val="26"/>
                <w:szCs w:val="26"/>
              </w:rPr>
            </w:pPr>
            <w:r w:rsidRPr="003A00FC">
              <w:rPr>
                <w:sz w:val="26"/>
                <w:szCs w:val="26"/>
              </w:rPr>
              <w:t>10. Реквизиты организации-заявителя:</w:t>
            </w:r>
          </w:p>
          <w:p w:rsidR="00B342CB" w:rsidRPr="003A00FC" w:rsidRDefault="00B342CB" w:rsidP="00B342CB">
            <w:pPr>
              <w:rPr>
                <w:sz w:val="26"/>
                <w:szCs w:val="26"/>
              </w:rPr>
            </w:pPr>
            <w:r w:rsidRPr="003A00FC">
              <w:rPr>
                <w:sz w:val="26"/>
                <w:szCs w:val="26"/>
              </w:rPr>
              <w:t xml:space="preserve">ОГРН; </w:t>
            </w:r>
          </w:p>
          <w:p w:rsidR="00B342CB" w:rsidRPr="003A00FC" w:rsidRDefault="00B342CB" w:rsidP="00B342CB">
            <w:pPr>
              <w:rPr>
                <w:sz w:val="26"/>
                <w:szCs w:val="26"/>
              </w:rPr>
            </w:pPr>
            <w:r w:rsidRPr="003A00FC">
              <w:rPr>
                <w:sz w:val="26"/>
                <w:szCs w:val="26"/>
              </w:rPr>
              <w:t xml:space="preserve">ИНН; </w:t>
            </w:r>
          </w:p>
          <w:p w:rsidR="00B342CB" w:rsidRPr="003A00FC" w:rsidRDefault="00B342CB" w:rsidP="00B342CB">
            <w:pPr>
              <w:rPr>
                <w:sz w:val="26"/>
                <w:szCs w:val="26"/>
              </w:rPr>
            </w:pPr>
            <w:r w:rsidRPr="003A00FC">
              <w:rPr>
                <w:sz w:val="26"/>
                <w:szCs w:val="26"/>
              </w:rPr>
              <w:t xml:space="preserve">КПП; </w:t>
            </w:r>
          </w:p>
          <w:p w:rsidR="00B342CB" w:rsidRPr="003A00FC" w:rsidRDefault="00B342CB" w:rsidP="00B342CB">
            <w:pPr>
              <w:rPr>
                <w:sz w:val="26"/>
                <w:szCs w:val="26"/>
              </w:rPr>
            </w:pPr>
            <w:r w:rsidRPr="003A00FC">
              <w:rPr>
                <w:sz w:val="26"/>
                <w:szCs w:val="26"/>
              </w:rPr>
              <w:t>расчетный счет;</w:t>
            </w:r>
          </w:p>
          <w:p w:rsidR="00B342CB" w:rsidRPr="003A00FC" w:rsidRDefault="00B342CB" w:rsidP="00B342CB">
            <w:pPr>
              <w:rPr>
                <w:sz w:val="26"/>
                <w:szCs w:val="26"/>
              </w:rPr>
            </w:pPr>
            <w:r w:rsidRPr="003A00FC">
              <w:rPr>
                <w:sz w:val="26"/>
                <w:szCs w:val="26"/>
              </w:rPr>
              <w:t xml:space="preserve">наименование банка; </w:t>
            </w:r>
          </w:p>
          <w:p w:rsidR="00B342CB" w:rsidRPr="003A00FC" w:rsidRDefault="00B342CB" w:rsidP="00B342CB">
            <w:pPr>
              <w:rPr>
                <w:sz w:val="26"/>
                <w:szCs w:val="26"/>
              </w:rPr>
            </w:pPr>
            <w:r w:rsidRPr="003A00FC">
              <w:rPr>
                <w:sz w:val="26"/>
                <w:szCs w:val="26"/>
              </w:rPr>
              <w:t xml:space="preserve">БИК; </w:t>
            </w:r>
          </w:p>
          <w:p w:rsidR="00B342CB" w:rsidRPr="003A00FC" w:rsidRDefault="000873E1" w:rsidP="00B342CB">
            <w:pPr>
              <w:rPr>
                <w:sz w:val="26"/>
                <w:szCs w:val="26"/>
              </w:rPr>
            </w:pPr>
            <w:r>
              <w:rPr>
                <w:sz w:val="26"/>
                <w:szCs w:val="26"/>
              </w:rPr>
              <w:t>кор. счет банка</w:t>
            </w:r>
          </w:p>
        </w:tc>
        <w:tc>
          <w:tcPr>
            <w:tcW w:w="4072" w:type="dxa"/>
          </w:tcPr>
          <w:p w:rsidR="00B342CB" w:rsidRPr="003A00FC" w:rsidRDefault="00B342CB" w:rsidP="00B342CB">
            <w:pPr>
              <w:pStyle w:val="a4"/>
              <w:ind w:left="0"/>
              <w:rPr>
                <w:sz w:val="26"/>
                <w:szCs w:val="26"/>
              </w:rPr>
            </w:pPr>
          </w:p>
        </w:tc>
      </w:tr>
      <w:tr w:rsidR="00B342CB" w:rsidRPr="003A00FC" w:rsidTr="00FB2590">
        <w:tc>
          <w:tcPr>
            <w:tcW w:w="5823" w:type="dxa"/>
          </w:tcPr>
          <w:p w:rsidR="00B342CB" w:rsidRPr="003A00FC" w:rsidRDefault="00B342CB" w:rsidP="00B342CB">
            <w:pPr>
              <w:rPr>
                <w:sz w:val="26"/>
                <w:szCs w:val="26"/>
              </w:rPr>
            </w:pPr>
            <w:r w:rsidRPr="003A00FC">
              <w:rPr>
                <w:sz w:val="26"/>
                <w:szCs w:val="26"/>
              </w:rPr>
              <w:t>10. Описание деятельности организации, объемом не более 2500 символов</w:t>
            </w:r>
          </w:p>
        </w:tc>
        <w:tc>
          <w:tcPr>
            <w:tcW w:w="4072" w:type="dxa"/>
          </w:tcPr>
          <w:p w:rsidR="00B342CB" w:rsidRPr="003A00FC" w:rsidRDefault="00B342CB" w:rsidP="00B342CB">
            <w:pPr>
              <w:pStyle w:val="a4"/>
              <w:ind w:left="0"/>
              <w:rPr>
                <w:sz w:val="26"/>
                <w:szCs w:val="26"/>
              </w:rPr>
            </w:pPr>
          </w:p>
        </w:tc>
      </w:tr>
      <w:tr w:rsidR="00B342CB" w:rsidRPr="003A00FC" w:rsidTr="00FB2590">
        <w:tc>
          <w:tcPr>
            <w:tcW w:w="5823" w:type="dxa"/>
          </w:tcPr>
          <w:p w:rsidR="00B342CB" w:rsidRPr="003A00FC" w:rsidRDefault="00B342CB" w:rsidP="00B342CB">
            <w:pPr>
              <w:pStyle w:val="a4"/>
              <w:ind w:left="0"/>
              <w:rPr>
                <w:sz w:val="26"/>
                <w:szCs w:val="26"/>
              </w:rPr>
            </w:pPr>
            <w:r w:rsidRPr="003A00FC">
              <w:rPr>
                <w:sz w:val="26"/>
                <w:szCs w:val="26"/>
              </w:rPr>
              <w:t xml:space="preserve">11. </w:t>
            </w:r>
            <w:r w:rsidR="000873E1">
              <w:rPr>
                <w:sz w:val="26"/>
                <w:szCs w:val="26"/>
              </w:rPr>
              <w:t>Описание р</w:t>
            </w:r>
            <w:r w:rsidRPr="003A00FC">
              <w:rPr>
                <w:sz w:val="26"/>
                <w:szCs w:val="26"/>
              </w:rPr>
              <w:t>еализованны</w:t>
            </w:r>
            <w:r w:rsidR="000873E1">
              <w:rPr>
                <w:sz w:val="26"/>
                <w:szCs w:val="26"/>
              </w:rPr>
              <w:t>х</w:t>
            </w:r>
            <w:r w:rsidRPr="003A00FC">
              <w:rPr>
                <w:sz w:val="26"/>
                <w:szCs w:val="26"/>
              </w:rPr>
              <w:t xml:space="preserve"> проект</w:t>
            </w:r>
            <w:r w:rsidR="000873E1">
              <w:rPr>
                <w:sz w:val="26"/>
                <w:szCs w:val="26"/>
              </w:rPr>
              <w:t>ов</w:t>
            </w:r>
            <w:r w:rsidRPr="003A00FC">
              <w:rPr>
                <w:sz w:val="26"/>
                <w:szCs w:val="26"/>
              </w:rPr>
              <w:t xml:space="preserve"> за последние 5 лет (с указанием источника, объема финансирования, основных результатов), объемом не более 2500 символов</w:t>
            </w:r>
          </w:p>
        </w:tc>
        <w:tc>
          <w:tcPr>
            <w:tcW w:w="4072" w:type="dxa"/>
          </w:tcPr>
          <w:p w:rsidR="00B342CB" w:rsidRPr="003A00FC" w:rsidRDefault="00B342CB" w:rsidP="00B342CB">
            <w:pPr>
              <w:pStyle w:val="a4"/>
              <w:ind w:left="0"/>
              <w:rPr>
                <w:sz w:val="26"/>
                <w:szCs w:val="26"/>
              </w:rPr>
            </w:pPr>
          </w:p>
        </w:tc>
      </w:tr>
      <w:tr w:rsidR="00B342CB" w:rsidRPr="003A00FC" w:rsidTr="00FB2590">
        <w:tc>
          <w:tcPr>
            <w:tcW w:w="5823" w:type="dxa"/>
          </w:tcPr>
          <w:p w:rsidR="00B342CB" w:rsidRPr="003A00FC" w:rsidRDefault="00B342CB" w:rsidP="00B342CB">
            <w:pPr>
              <w:pStyle w:val="a4"/>
              <w:ind w:left="0"/>
              <w:rPr>
                <w:sz w:val="26"/>
                <w:szCs w:val="26"/>
              </w:rPr>
            </w:pPr>
            <w:r w:rsidRPr="003A00FC">
              <w:rPr>
                <w:sz w:val="26"/>
                <w:szCs w:val="26"/>
              </w:rPr>
              <w:t>12. Имеющееся в распоряжении организации материально-технические и информационные ресурсы: помещение, оборудование и др. (заполняется по желанию заявителя)</w:t>
            </w:r>
          </w:p>
        </w:tc>
        <w:tc>
          <w:tcPr>
            <w:tcW w:w="4072" w:type="dxa"/>
          </w:tcPr>
          <w:p w:rsidR="00B342CB" w:rsidRPr="003A00FC" w:rsidRDefault="00B342CB" w:rsidP="00B342CB">
            <w:pPr>
              <w:pStyle w:val="a4"/>
              <w:ind w:left="0"/>
              <w:rPr>
                <w:sz w:val="26"/>
                <w:szCs w:val="26"/>
              </w:rPr>
            </w:pPr>
          </w:p>
        </w:tc>
      </w:tr>
    </w:tbl>
    <w:p w:rsidR="00DA3AE0" w:rsidRPr="002E0BD5" w:rsidRDefault="00DA3AE0" w:rsidP="007F0B5C">
      <w:pPr>
        <w:jc w:val="both"/>
        <w:rPr>
          <w:sz w:val="26"/>
          <w:szCs w:val="26"/>
        </w:rPr>
      </w:pPr>
    </w:p>
    <w:tbl>
      <w:tblPr>
        <w:tblW w:w="9781" w:type="dxa"/>
        <w:tblInd w:w="-459" w:type="dxa"/>
        <w:tblLook w:val="04A0"/>
      </w:tblPr>
      <w:tblGrid>
        <w:gridCol w:w="5529"/>
        <w:gridCol w:w="2126"/>
        <w:gridCol w:w="2126"/>
      </w:tblGrid>
      <w:tr w:rsidR="00DA3AE0" w:rsidRPr="002E0BD5" w:rsidTr="003C33C5">
        <w:tc>
          <w:tcPr>
            <w:tcW w:w="5529" w:type="dxa"/>
            <w:shd w:val="clear" w:color="auto" w:fill="auto"/>
          </w:tcPr>
          <w:p w:rsidR="00DA3AE0" w:rsidRPr="002E0BD5" w:rsidRDefault="00DA3AE0" w:rsidP="00DA3AE0">
            <w:pPr>
              <w:overflowPunct w:val="0"/>
              <w:autoSpaceDE w:val="0"/>
              <w:autoSpaceDN w:val="0"/>
              <w:adjustRightInd w:val="0"/>
              <w:jc w:val="both"/>
              <w:textAlignment w:val="baseline"/>
              <w:rPr>
                <w:sz w:val="26"/>
                <w:szCs w:val="26"/>
              </w:rPr>
            </w:pPr>
            <w:r w:rsidRPr="002E0BD5">
              <w:rPr>
                <w:sz w:val="26"/>
                <w:szCs w:val="26"/>
              </w:rPr>
              <w:t xml:space="preserve">Руководитель </w:t>
            </w:r>
          </w:p>
          <w:p w:rsidR="00DA3AE0" w:rsidRPr="000873E1" w:rsidRDefault="00DA3AE0" w:rsidP="00DA3AE0">
            <w:pPr>
              <w:overflowPunct w:val="0"/>
              <w:autoSpaceDE w:val="0"/>
              <w:autoSpaceDN w:val="0"/>
              <w:adjustRightInd w:val="0"/>
              <w:jc w:val="both"/>
              <w:textAlignment w:val="baseline"/>
              <w:rPr>
                <w:sz w:val="26"/>
                <w:szCs w:val="26"/>
              </w:rPr>
            </w:pPr>
            <w:r w:rsidRPr="000873E1">
              <w:rPr>
                <w:sz w:val="26"/>
                <w:szCs w:val="26"/>
              </w:rPr>
              <w:t>(сокращенное название организации)</w:t>
            </w:r>
          </w:p>
        </w:tc>
        <w:tc>
          <w:tcPr>
            <w:tcW w:w="2126" w:type="dxa"/>
            <w:shd w:val="clear" w:color="auto" w:fill="auto"/>
          </w:tcPr>
          <w:p w:rsidR="00DA3AE0" w:rsidRPr="002E0BD5" w:rsidRDefault="00DA3AE0" w:rsidP="00DA3AE0">
            <w:pPr>
              <w:overflowPunct w:val="0"/>
              <w:autoSpaceDE w:val="0"/>
              <w:autoSpaceDN w:val="0"/>
              <w:adjustRightInd w:val="0"/>
              <w:jc w:val="both"/>
              <w:textAlignment w:val="baseline"/>
              <w:rPr>
                <w:sz w:val="26"/>
                <w:szCs w:val="26"/>
              </w:rPr>
            </w:pPr>
          </w:p>
        </w:tc>
        <w:tc>
          <w:tcPr>
            <w:tcW w:w="2126" w:type="dxa"/>
            <w:shd w:val="clear" w:color="auto" w:fill="auto"/>
          </w:tcPr>
          <w:p w:rsidR="00DA3AE0" w:rsidRPr="002E0BD5" w:rsidRDefault="00DA3AE0" w:rsidP="00DA3AE0">
            <w:pPr>
              <w:overflowPunct w:val="0"/>
              <w:autoSpaceDE w:val="0"/>
              <w:autoSpaceDN w:val="0"/>
              <w:adjustRightInd w:val="0"/>
              <w:jc w:val="both"/>
              <w:textAlignment w:val="baseline"/>
              <w:rPr>
                <w:sz w:val="26"/>
                <w:szCs w:val="26"/>
              </w:rPr>
            </w:pPr>
          </w:p>
          <w:p w:rsidR="00DA3AE0" w:rsidRPr="002E0BD5" w:rsidRDefault="00DA3AE0" w:rsidP="00DA3AE0">
            <w:pPr>
              <w:overflowPunct w:val="0"/>
              <w:autoSpaceDE w:val="0"/>
              <w:autoSpaceDN w:val="0"/>
              <w:adjustRightInd w:val="0"/>
              <w:jc w:val="both"/>
              <w:textAlignment w:val="baseline"/>
              <w:rPr>
                <w:sz w:val="26"/>
                <w:szCs w:val="26"/>
              </w:rPr>
            </w:pPr>
          </w:p>
        </w:tc>
      </w:tr>
      <w:tr w:rsidR="00DA3AE0" w:rsidRPr="002E0BD5" w:rsidTr="003C33C5">
        <w:tc>
          <w:tcPr>
            <w:tcW w:w="5529" w:type="dxa"/>
            <w:shd w:val="clear" w:color="auto" w:fill="auto"/>
          </w:tcPr>
          <w:p w:rsidR="00DA3AE0" w:rsidRPr="002E0BD5" w:rsidRDefault="00DA3AE0" w:rsidP="00DA3AE0">
            <w:pPr>
              <w:overflowPunct w:val="0"/>
              <w:autoSpaceDE w:val="0"/>
              <w:autoSpaceDN w:val="0"/>
              <w:adjustRightInd w:val="0"/>
              <w:jc w:val="both"/>
              <w:textAlignment w:val="baseline"/>
              <w:rPr>
                <w:sz w:val="26"/>
                <w:szCs w:val="26"/>
              </w:rPr>
            </w:pPr>
          </w:p>
        </w:tc>
        <w:tc>
          <w:tcPr>
            <w:tcW w:w="2126" w:type="dxa"/>
            <w:shd w:val="clear" w:color="auto" w:fill="auto"/>
          </w:tcPr>
          <w:p w:rsidR="00DA3AE0" w:rsidRPr="002E0BD5" w:rsidRDefault="00DA3AE0" w:rsidP="00DA3AE0">
            <w:pPr>
              <w:overflowPunct w:val="0"/>
              <w:autoSpaceDE w:val="0"/>
              <w:autoSpaceDN w:val="0"/>
              <w:adjustRightInd w:val="0"/>
              <w:jc w:val="center"/>
              <w:textAlignment w:val="baseline"/>
              <w:rPr>
                <w:sz w:val="26"/>
                <w:szCs w:val="26"/>
                <w:vertAlign w:val="superscript"/>
              </w:rPr>
            </w:pPr>
            <w:r w:rsidRPr="002E0BD5">
              <w:rPr>
                <w:sz w:val="26"/>
                <w:szCs w:val="26"/>
                <w:vertAlign w:val="superscript"/>
              </w:rPr>
              <w:t>(подпись)</w:t>
            </w:r>
          </w:p>
          <w:p w:rsidR="00DA3AE0" w:rsidRPr="002E0BD5" w:rsidRDefault="00DA3AE0" w:rsidP="00DA3AE0">
            <w:pPr>
              <w:overflowPunct w:val="0"/>
              <w:autoSpaceDE w:val="0"/>
              <w:autoSpaceDN w:val="0"/>
              <w:adjustRightInd w:val="0"/>
              <w:jc w:val="both"/>
              <w:textAlignment w:val="baseline"/>
              <w:rPr>
                <w:sz w:val="26"/>
                <w:szCs w:val="26"/>
                <w:vertAlign w:val="superscript"/>
              </w:rPr>
            </w:pPr>
          </w:p>
        </w:tc>
        <w:tc>
          <w:tcPr>
            <w:tcW w:w="2126" w:type="dxa"/>
            <w:shd w:val="clear" w:color="auto" w:fill="auto"/>
          </w:tcPr>
          <w:p w:rsidR="00DA3AE0" w:rsidRPr="002E0BD5" w:rsidRDefault="00DA3AE0" w:rsidP="00DA3AE0">
            <w:pPr>
              <w:overflowPunct w:val="0"/>
              <w:autoSpaceDE w:val="0"/>
              <w:autoSpaceDN w:val="0"/>
              <w:adjustRightInd w:val="0"/>
              <w:jc w:val="center"/>
              <w:textAlignment w:val="baseline"/>
              <w:rPr>
                <w:sz w:val="26"/>
                <w:szCs w:val="26"/>
                <w:vertAlign w:val="superscript"/>
              </w:rPr>
            </w:pPr>
            <w:r w:rsidRPr="002E0BD5">
              <w:rPr>
                <w:sz w:val="26"/>
                <w:szCs w:val="26"/>
                <w:vertAlign w:val="superscript"/>
              </w:rPr>
              <w:t>(расшифровка подписи)</w:t>
            </w:r>
          </w:p>
        </w:tc>
      </w:tr>
      <w:tr w:rsidR="00DA3AE0" w:rsidRPr="002E0BD5" w:rsidTr="003C33C5">
        <w:tc>
          <w:tcPr>
            <w:tcW w:w="5529" w:type="dxa"/>
            <w:shd w:val="clear" w:color="auto" w:fill="auto"/>
          </w:tcPr>
          <w:p w:rsidR="00DA3AE0" w:rsidRPr="002E0BD5" w:rsidRDefault="00DA3AE0" w:rsidP="00DA3AE0">
            <w:pPr>
              <w:overflowPunct w:val="0"/>
              <w:autoSpaceDE w:val="0"/>
              <w:autoSpaceDN w:val="0"/>
              <w:adjustRightInd w:val="0"/>
              <w:jc w:val="both"/>
              <w:textAlignment w:val="baseline"/>
              <w:rPr>
                <w:sz w:val="26"/>
                <w:szCs w:val="26"/>
              </w:rPr>
            </w:pPr>
            <w:r w:rsidRPr="002E0BD5">
              <w:rPr>
                <w:sz w:val="26"/>
                <w:szCs w:val="26"/>
              </w:rPr>
              <w:t>Главный бухгалтер</w:t>
            </w:r>
          </w:p>
          <w:p w:rsidR="00DA3AE0" w:rsidRPr="000873E1" w:rsidRDefault="00DA3AE0" w:rsidP="00DA3AE0">
            <w:pPr>
              <w:overflowPunct w:val="0"/>
              <w:autoSpaceDE w:val="0"/>
              <w:autoSpaceDN w:val="0"/>
              <w:adjustRightInd w:val="0"/>
              <w:jc w:val="both"/>
              <w:textAlignment w:val="baseline"/>
              <w:rPr>
                <w:sz w:val="26"/>
                <w:szCs w:val="26"/>
              </w:rPr>
            </w:pPr>
            <w:r w:rsidRPr="000873E1">
              <w:rPr>
                <w:sz w:val="26"/>
                <w:szCs w:val="26"/>
              </w:rPr>
              <w:t>(сокращенное название организации)</w:t>
            </w:r>
          </w:p>
        </w:tc>
        <w:tc>
          <w:tcPr>
            <w:tcW w:w="2126" w:type="dxa"/>
            <w:shd w:val="clear" w:color="auto" w:fill="auto"/>
          </w:tcPr>
          <w:p w:rsidR="00DA3AE0" w:rsidRPr="002E0BD5" w:rsidRDefault="00DA3AE0" w:rsidP="00DA3AE0">
            <w:pPr>
              <w:overflowPunct w:val="0"/>
              <w:autoSpaceDE w:val="0"/>
              <w:autoSpaceDN w:val="0"/>
              <w:adjustRightInd w:val="0"/>
              <w:jc w:val="both"/>
              <w:textAlignment w:val="baseline"/>
              <w:rPr>
                <w:sz w:val="26"/>
                <w:szCs w:val="26"/>
              </w:rPr>
            </w:pPr>
          </w:p>
        </w:tc>
        <w:tc>
          <w:tcPr>
            <w:tcW w:w="2126" w:type="dxa"/>
            <w:shd w:val="clear" w:color="auto" w:fill="auto"/>
          </w:tcPr>
          <w:p w:rsidR="00DA3AE0" w:rsidRPr="002E0BD5" w:rsidRDefault="00DA3AE0" w:rsidP="00DA3AE0">
            <w:pPr>
              <w:overflowPunct w:val="0"/>
              <w:autoSpaceDE w:val="0"/>
              <w:autoSpaceDN w:val="0"/>
              <w:adjustRightInd w:val="0"/>
              <w:jc w:val="center"/>
              <w:textAlignment w:val="baseline"/>
              <w:rPr>
                <w:sz w:val="26"/>
                <w:szCs w:val="26"/>
              </w:rPr>
            </w:pPr>
          </w:p>
        </w:tc>
      </w:tr>
      <w:tr w:rsidR="00DA3AE0" w:rsidRPr="002E0BD5" w:rsidTr="003C33C5">
        <w:tc>
          <w:tcPr>
            <w:tcW w:w="5529" w:type="dxa"/>
            <w:shd w:val="clear" w:color="auto" w:fill="auto"/>
          </w:tcPr>
          <w:p w:rsidR="00DA3AE0" w:rsidRPr="002E0BD5" w:rsidRDefault="00DA3AE0" w:rsidP="00DA3AE0">
            <w:pPr>
              <w:pStyle w:val="4"/>
              <w:overflowPunct w:val="0"/>
              <w:autoSpaceDE w:val="0"/>
              <w:autoSpaceDN w:val="0"/>
              <w:adjustRightInd w:val="0"/>
              <w:spacing w:before="0" w:after="0"/>
              <w:textAlignment w:val="baseline"/>
              <w:rPr>
                <w:rFonts w:ascii="Times New Roman" w:hAnsi="Times New Roman"/>
                <w:b w:val="0"/>
                <w:sz w:val="26"/>
                <w:szCs w:val="26"/>
                <w:vertAlign w:val="superscript"/>
              </w:rPr>
            </w:pPr>
            <w:r w:rsidRPr="002E0BD5">
              <w:rPr>
                <w:rFonts w:ascii="Times New Roman" w:hAnsi="Times New Roman"/>
                <w:b w:val="0"/>
                <w:sz w:val="26"/>
                <w:szCs w:val="26"/>
                <w:vertAlign w:val="superscript"/>
              </w:rPr>
              <w:t>МП</w:t>
            </w:r>
          </w:p>
          <w:p w:rsidR="00DA3AE0" w:rsidRDefault="00DA3AE0" w:rsidP="00DA3AE0">
            <w:pPr>
              <w:overflowPunct w:val="0"/>
              <w:autoSpaceDE w:val="0"/>
              <w:autoSpaceDN w:val="0"/>
              <w:adjustRightInd w:val="0"/>
              <w:textAlignment w:val="baseline"/>
              <w:rPr>
                <w:sz w:val="26"/>
                <w:szCs w:val="26"/>
                <w:vertAlign w:val="superscript"/>
              </w:rPr>
            </w:pPr>
            <w:r w:rsidRPr="002E0BD5">
              <w:rPr>
                <w:sz w:val="26"/>
                <w:szCs w:val="26"/>
                <w:vertAlign w:val="superscript"/>
              </w:rPr>
              <w:t>(при наличии печати)</w:t>
            </w:r>
          </w:p>
          <w:p w:rsidR="003C33C5" w:rsidRDefault="003C33C5" w:rsidP="00DA3AE0">
            <w:pPr>
              <w:overflowPunct w:val="0"/>
              <w:autoSpaceDE w:val="0"/>
              <w:autoSpaceDN w:val="0"/>
              <w:adjustRightInd w:val="0"/>
              <w:textAlignment w:val="baseline"/>
              <w:rPr>
                <w:sz w:val="26"/>
                <w:szCs w:val="26"/>
                <w:vertAlign w:val="superscript"/>
              </w:rPr>
            </w:pPr>
          </w:p>
          <w:p w:rsidR="003C33C5" w:rsidRPr="007D4EC9" w:rsidRDefault="003C33C5" w:rsidP="007D4EC9">
            <w:pPr>
              <w:jc w:val="both"/>
              <w:rPr>
                <w:sz w:val="28"/>
                <w:szCs w:val="26"/>
              </w:rPr>
            </w:pPr>
            <w:r w:rsidRPr="00561A29">
              <w:rPr>
                <w:sz w:val="28"/>
                <w:szCs w:val="26"/>
              </w:rPr>
              <w:t>«___» __________ 20__ г.</w:t>
            </w:r>
          </w:p>
        </w:tc>
        <w:tc>
          <w:tcPr>
            <w:tcW w:w="2126" w:type="dxa"/>
            <w:shd w:val="clear" w:color="auto" w:fill="auto"/>
          </w:tcPr>
          <w:p w:rsidR="00DA3AE0" w:rsidRPr="002E0BD5" w:rsidRDefault="00DA3AE0" w:rsidP="00DA3AE0">
            <w:pPr>
              <w:overflowPunct w:val="0"/>
              <w:autoSpaceDE w:val="0"/>
              <w:autoSpaceDN w:val="0"/>
              <w:adjustRightInd w:val="0"/>
              <w:jc w:val="center"/>
              <w:textAlignment w:val="baseline"/>
              <w:rPr>
                <w:sz w:val="26"/>
                <w:szCs w:val="26"/>
                <w:vertAlign w:val="superscript"/>
              </w:rPr>
            </w:pPr>
            <w:r w:rsidRPr="002E0BD5">
              <w:rPr>
                <w:sz w:val="26"/>
                <w:szCs w:val="26"/>
                <w:vertAlign w:val="superscript"/>
              </w:rPr>
              <w:t>(подпись)</w:t>
            </w:r>
          </w:p>
          <w:p w:rsidR="00DA3AE0" w:rsidRPr="002E0BD5" w:rsidRDefault="00DA3AE0" w:rsidP="00DA3AE0">
            <w:pPr>
              <w:overflowPunct w:val="0"/>
              <w:autoSpaceDE w:val="0"/>
              <w:autoSpaceDN w:val="0"/>
              <w:adjustRightInd w:val="0"/>
              <w:jc w:val="both"/>
              <w:textAlignment w:val="baseline"/>
              <w:rPr>
                <w:sz w:val="26"/>
                <w:szCs w:val="26"/>
                <w:vertAlign w:val="superscript"/>
              </w:rPr>
            </w:pPr>
          </w:p>
        </w:tc>
        <w:tc>
          <w:tcPr>
            <w:tcW w:w="2126" w:type="dxa"/>
            <w:shd w:val="clear" w:color="auto" w:fill="auto"/>
          </w:tcPr>
          <w:p w:rsidR="00DA3AE0" w:rsidRPr="002E0BD5" w:rsidRDefault="00DA3AE0" w:rsidP="00DA3AE0">
            <w:pPr>
              <w:overflowPunct w:val="0"/>
              <w:autoSpaceDE w:val="0"/>
              <w:autoSpaceDN w:val="0"/>
              <w:adjustRightInd w:val="0"/>
              <w:jc w:val="center"/>
              <w:textAlignment w:val="baseline"/>
              <w:rPr>
                <w:sz w:val="26"/>
                <w:szCs w:val="26"/>
                <w:vertAlign w:val="superscript"/>
              </w:rPr>
            </w:pPr>
            <w:r w:rsidRPr="002E0BD5">
              <w:rPr>
                <w:sz w:val="26"/>
                <w:szCs w:val="26"/>
                <w:vertAlign w:val="superscript"/>
              </w:rPr>
              <w:t>(расшифровка подписи)</w:t>
            </w:r>
          </w:p>
        </w:tc>
      </w:tr>
    </w:tbl>
    <w:p w:rsidR="007D4EC9" w:rsidRDefault="007D4EC9" w:rsidP="00DA3AE0">
      <w:pPr>
        <w:spacing w:after="200" w:line="276" w:lineRule="auto"/>
        <w:rPr>
          <w:sz w:val="26"/>
          <w:szCs w:val="26"/>
        </w:rPr>
        <w:sectPr w:rsidR="007D4EC9" w:rsidSect="00FB2590">
          <w:headerReference w:type="default" r:id="rId14"/>
          <w:pgSz w:w="11906" w:h="16838"/>
          <w:pgMar w:top="1134" w:right="707" w:bottom="1134" w:left="1985" w:header="708" w:footer="708" w:gutter="0"/>
          <w:pgNumType w:start="1"/>
          <w:cols w:space="708"/>
          <w:titlePg/>
          <w:docGrid w:linePitch="360"/>
        </w:sectPr>
      </w:pPr>
    </w:p>
    <w:tbl>
      <w:tblPr>
        <w:tblW w:w="9322" w:type="dxa"/>
        <w:tblLayout w:type="fixed"/>
        <w:tblLook w:val="0000"/>
      </w:tblPr>
      <w:tblGrid>
        <w:gridCol w:w="4928"/>
        <w:gridCol w:w="4394"/>
      </w:tblGrid>
      <w:tr w:rsidR="00C1270C" w:rsidRPr="00561A29" w:rsidTr="00F062BB">
        <w:trPr>
          <w:trHeight w:val="274"/>
        </w:trPr>
        <w:tc>
          <w:tcPr>
            <w:tcW w:w="4928" w:type="dxa"/>
          </w:tcPr>
          <w:p w:rsidR="00C1270C" w:rsidRPr="00561A29" w:rsidRDefault="00C1270C" w:rsidP="00F062BB">
            <w:pPr>
              <w:jc w:val="both"/>
              <w:rPr>
                <w:sz w:val="28"/>
                <w:szCs w:val="28"/>
              </w:rPr>
            </w:pPr>
          </w:p>
        </w:tc>
        <w:tc>
          <w:tcPr>
            <w:tcW w:w="4394" w:type="dxa"/>
          </w:tcPr>
          <w:p w:rsidR="00C1270C" w:rsidRPr="00561A29" w:rsidRDefault="00C1270C" w:rsidP="00F062BB">
            <w:pPr>
              <w:rPr>
                <w:sz w:val="28"/>
                <w:szCs w:val="28"/>
              </w:rPr>
            </w:pPr>
            <w:r w:rsidRPr="00561A29">
              <w:rPr>
                <w:sz w:val="28"/>
                <w:szCs w:val="28"/>
              </w:rPr>
              <w:t>Приложение № 3</w:t>
            </w:r>
          </w:p>
        </w:tc>
      </w:tr>
      <w:tr w:rsidR="00C1270C" w:rsidRPr="00561A29" w:rsidTr="00F062BB">
        <w:tc>
          <w:tcPr>
            <w:tcW w:w="4928" w:type="dxa"/>
          </w:tcPr>
          <w:p w:rsidR="00C1270C" w:rsidRPr="00561A29" w:rsidRDefault="00C1270C" w:rsidP="00F062BB">
            <w:pPr>
              <w:jc w:val="both"/>
              <w:rPr>
                <w:sz w:val="28"/>
                <w:szCs w:val="28"/>
              </w:rPr>
            </w:pPr>
          </w:p>
        </w:tc>
        <w:tc>
          <w:tcPr>
            <w:tcW w:w="4394" w:type="dxa"/>
          </w:tcPr>
          <w:p w:rsidR="00416CB0" w:rsidRPr="00C1270C" w:rsidRDefault="00416CB0" w:rsidP="00416CB0">
            <w:pPr>
              <w:rPr>
                <w:sz w:val="28"/>
                <w:szCs w:val="28"/>
              </w:rPr>
            </w:pPr>
            <w:r w:rsidRPr="00561A29">
              <w:rPr>
                <w:sz w:val="28"/>
                <w:szCs w:val="28"/>
              </w:rPr>
              <w:t xml:space="preserve">к Порядку предоставления </w:t>
            </w:r>
          </w:p>
          <w:p w:rsidR="00C1270C" w:rsidRPr="00561A29" w:rsidRDefault="00416CB0" w:rsidP="00376481">
            <w:pPr>
              <w:rPr>
                <w:sz w:val="28"/>
                <w:szCs w:val="28"/>
              </w:rPr>
            </w:pPr>
            <w:r w:rsidRPr="00C1270C">
              <w:rPr>
                <w:sz w:val="28"/>
                <w:szCs w:val="28"/>
              </w:rPr>
              <w:t>субсидии из местного бюджета муниципального образования «Северодвинск» социально ориентированным некоммерческим организациям на</w:t>
            </w:r>
            <w:r w:rsidR="00DD5993">
              <w:rPr>
                <w:sz w:val="28"/>
                <w:szCs w:val="28"/>
              </w:rPr>
              <w:t> </w:t>
            </w:r>
            <w:r w:rsidRPr="00C1270C">
              <w:rPr>
                <w:sz w:val="28"/>
                <w:szCs w:val="28"/>
              </w:rPr>
              <w:t>реализацию социальных проектов по результатам конкурса «Общественная инициатива»</w:t>
            </w:r>
            <w:r w:rsidRPr="00561A29">
              <w:rPr>
                <w:sz w:val="28"/>
                <w:szCs w:val="28"/>
              </w:rPr>
              <w:t xml:space="preserve">, утвержденному постановлением Администрации Северодвинска </w:t>
            </w:r>
            <w:r w:rsidRPr="00561A29">
              <w:rPr>
                <w:sz w:val="28"/>
                <w:szCs w:val="28"/>
              </w:rPr>
              <w:br/>
              <w:t>от …………….  № ………….……..</w:t>
            </w:r>
          </w:p>
        </w:tc>
      </w:tr>
    </w:tbl>
    <w:p w:rsidR="00C1270C" w:rsidRPr="00561A29" w:rsidRDefault="00C1270C" w:rsidP="00C1270C">
      <w:pPr>
        <w:rPr>
          <w:sz w:val="28"/>
          <w:szCs w:val="28"/>
        </w:rPr>
      </w:pPr>
    </w:p>
    <w:p w:rsidR="00C1270C" w:rsidRPr="00561A29" w:rsidRDefault="00C1270C" w:rsidP="00C1270C">
      <w:pPr>
        <w:jc w:val="center"/>
        <w:rPr>
          <w:b/>
          <w:sz w:val="28"/>
          <w:szCs w:val="28"/>
        </w:rPr>
      </w:pPr>
      <w:r w:rsidRPr="00561A29">
        <w:rPr>
          <w:b/>
          <w:sz w:val="28"/>
          <w:szCs w:val="28"/>
        </w:rPr>
        <w:t>Календарный план реализации проекта</w:t>
      </w:r>
    </w:p>
    <w:p w:rsidR="00C1270C" w:rsidRPr="00561A29" w:rsidRDefault="00C1270C" w:rsidP="00C1270C">
      <w:pPr>
        <w:rPr>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1411"/>
        <w:gridCol w:w="2126"/>
        <w:gridCol w:w="1276"/>
        <w:gridCol w:w="1701"/>
        <w:gridCol w:w="2558"/>
      </w:tblGrid>
      <w:tr w:rsidR="00C1270C" w:rsidRPr="00561A29" w:rsidTr="00FB2590">
        <w:tc>
          <w:tcPr>
            <w:tcW w:w="675" w:type="dxa"/>
            <w:tcBorders>
              <w:top w:val="single" w:sz="12" w:space="0" w:color="auto"/>
              <w:left w:val="single" w:sz="12" w:space="0" w:color="auto"/>
              <w:bottom w:val="single" w:sz="12" w:space="0" w:color="auto"/>
              <w:right w:val="single" w:sz="6" w:space="0" w:color="auto"/>
            </w:tcBorders>
            <w:shd w:val="clear" w:color="auto" w:fill="auto"/>
            <w:vAlign w:val="center"/>
          </w:tcPr>
          <w:p w:rsidR="00C1270C" w:rsidRPr="00561A29" w:rsidRDefault="00C1270C" w:rsidP="00F062BB">
            <w:pPr>
              <w:overflowPunct w:val="0"/>
              <w:autoSpaceDE w:val="0"/>
              <w:autoSpaceDN w:val="0"/>
              <w:adjustRightInd w:val="0"/>
              <w:jc w:val="center"/>
              <w:textAlignment w:val="baseline"/>
              <w:rPr>
                <w:sz w:val="28"/>
                <w:szCs w:val="28"/>
              </w:rPr>
            </w:pPr>
            <w:r w:rsidRPr="00561A29">
              <w:rPr>
                <w:sz w:val="28"/>
                <w:szCs w:val="28"/>
              </w:rPr>
              <w:t>№</w:t>
            </w:r>
          </w:p>
          <w:p w:rsidR="00C1270C" w:rsidRPr="00561A29" w:rsidRDefault="00C1270C" w:rsidP="00F062BB">
            <w:pPr>
              <w:overflowPunct w:val="0"/>
              <w:autoSpaceDE w:val="0"/>
              <w:autoSpaceDN w:val="0"/>
              <w:adjustRightInd w:val="0"/>
              <w:jc w:val="center"/>
              <w:textAlignment w:val="baseline"/>
              <w:rPr>
                <w:sz w:val="28"/>
                <w:szCs w:val="28"/>
              </w:rPr>
            </w:pPr>
            <w:r w:rsidRPr="00561A29">
              <w:rPr>
                <w:sz w:val="28"/>
                <w:szCs w:val="28"/>
              </w:rPr>
              <w:t>п\п</w:t>
            </w:r>
          </w:p>
          <w:p w:rsidR="00C1270C" w:rsidRPr="00561A29" w:rsidRDefault="00C1270C" w:rsidP="00F062BB">
            <w:pPr>
              <w:overflowPunct w:val="0"/>
              <w:autoSpaceDE w:val="0"/>
              <w:autoSpaceDN w:val="0"/>
              <w:adjustRightInd w:val="0"/>
              <w:jc w:val="center"/>
              <w:textAlignment w:val="baseline"/>
              <w:rPr>
                <w:sz w:val="28"/>
                <w:szCs w:val="28"/>
              </w:rPr>
            </w:pPr>
          </w:p>
        </w:tc>
        <w:tc>
          <w:tcPr>
            <w:tcW w:w="1411" w:type="dxa"/>
            <w:tcBorders>
              <w:top w:val="single" w:sz="12" w:space="0" w:color="auto"/>
              <w:left w:val="single" w:sz="6" w:space="0" w:color="auto"/>
              <w:bottom w:val="single" w:sz="12" w:space="0" w:color="auto"/>
              <w:right w:val="single" w:sz="6" w:space="0" w:color="auto"/>
            </w:tcBorders>
            <w:shd w:val="clear" w:color="auto" w:fill="auto"/>
            <w:vAlign w:val="center"/>
          </w:tcPr>
          <w:p w:rsidR="00C1270C" w:rsidRPr="00561A29" w:rsidRDefault="00C1270C" w:rsidP="00F062BB">
            <w:pPr>
              <w:overflowPunct w:val="0"/>
              <w:autoSpaceDE w:val="0"/>
              <w:autoSpaceDN w:val="0"/>
              <w:adjustRightInd w:val="0"/>
              <w:jc w:val="center"/>
              <w:textAlignment w:val="baseline"/>
              <w:rPr>
                <w:sz w:val="28"/>
                <w:szCs w:val="28"/>
              </w:rPr>
            </w:pPr>
            <w:r w:rsidRPr="00561A29">
              <w:rPr>
                <w:sz w:val="28"/>
                <w:szCs w:val="28"/>
              </w:rPr>
              <w:t>Задача</w:t>
            </w:r>
          </w:p>
        </w:tc>
        <w:tc>
          <w:tcPr>
            <w:tcW w:w="2126" w:type="dxa"/>
            <w:tcBorders>
              <w:top w:val="single" w:sz="12" w:space="0" w:color="auto"/>
              <w:left w:val="single" w:sz="6" w:space="0" w:color="auto"/>
              <w:bottom w:val="single" w:sz="12" w:space="0" w:color="auto"/>
              <w:right w:val="single" w:sz="6" w:space="0" w:color="auto"/>
            </w:tcBorders>
            <w:shd w:val="clear" w:color="auto" w:fill="auto"/>
            <w:vAlign w:val="center"/>
          </w:tcPr>
          <w:p w:rsidR="00C1270C" w:rsidRPr="00561A29" w:rsidRDefault="00C1270C" w:rsidP="00F062BB">
            <w:pPr>
              <w:overflowPunct w:val="0"/>
              <w:autoSpaceDE w:val="0"/>
              <w:autoSpaceDN w:val="0"/>
              <w:adjustRightInd w:val="0"/>
              <w:jc w:val="center"/>
              <w:textAlignment w:val="baseline"/>
              <w:rPr>
                <w:sz w:val="28"/>
                <w:szCs w:val="28"/>
              </w:rPr>
            </w:pPr>
            <w:r w:rsidRPr="00561A29">
              <w:rPr>
                <w:sz w:val="28"/>
                <w:szCs w:val="28"/>
              </w:rPr>
              <w:t>Мероприятие</w:t>
            </w:r>
          </w:p>
        </w:tc>
        <w:tc>
          <w:tcPr>
            <w:tcW w:w="1276" w:type="dxa"/>
            <w:tcBorders>
              <w:top w:val="single" w:sz="12" w:space="0" w:color="auto"/>
              <w:left w:val="single" w:sz="6" w:space="0" w:color="auto"/>
              <w:bottom w:val="single" w:sz="12" w:space="0" w:color="auto"/>
              <w:right w:val="single" w:sz="6" w:space="0" w:color="auto"/>
            </w:tcBorders>
            <w:shd w:val="clear" w:color="auto" w:fill="auto"/>
            <w:vAlign w:val="center"/>
          </w:tcPr>
          <w:p w:rsidR="00C1270C" w:rsidRPr="00561A29" w:rsidRDefault="00C1270C" w:rsidP="00F062BB">
            <w:pPr>
              <w:overflowPunct w:val="0"/>
              <w:autoSpaceDE w:val="0"/>
              <w:autoSpaceDN w:val="0"/>
              <w:adjustRightInd w:val="0"/>
              <w:jc w:val="center"/>
              <w:textAlignment w:val="baseline"/>
              <w:rPr>
                <w:sz w:val="28"/>
                <w:szCs w:val="28"/>
              </w:rPr>
            </w:pPr>
            <w:r w:rsidRPr="00561A29">
              <w:rPr>
                <w:sz w:val="28"/>
                <w:szCs w:val="28"/>
              </w:rPr>
              <w:t>Дата начала</w:t>
            </w:r>
          </w:p>
        </w:tc>
        <w:tc>
          <w:tcPr>
            <w:tcW w:w="1701" w:type="dxa"/>
            <w:tcBorders>
              <w:top w:val="single" w:sz="12" w:space="0" w:color="auto"/>
              <w:left w:val="single" w:sz="6" w:space="0" w:color="auto"/>
              <w:bottom w:val="single" w:sz="12" w:space="0" w:color="auto"/>
              <w:right w:val="single" w:sz="6" w:space="0" w:color="auto"/>
            </w:tcBorders>
            <w:shd w:val="clear" w:color="auto" w:fill="auto"/>
            <w:vAlign w:val="center"/>
          </w:tcPr>
          <w:p w:rsidR="00C1270C" w:rsidRPr="00561A29" w:rsidRDefault="00C1270C" w:rsidP="00F062BB">
            <w:pPr>
              <w:overflowPunct w:val="0"/>
              <w:autoSpaceDE w:val="0"/>
              <w:autoSpaceDN w:val="0"/>
              <w:adjustRightInd w:val="0"/>
              <w:jc w:val="center"/>
              <w:textAlignment w:val="baseline"/>
              <w:rPr>
                <w:sz w:val="28"/>
                <w:szCs w:val="28"/>
              </w:rPr>
            </w:pPr>
            <w:r w:rsidRPr="00561A29">
              <w:rPr>
                <w:sz w:val="28"/>
                <w:szCs w:val="28"/>
              </w:rPr>
              <w:t>Дата завершения</w:t>
            </w:r>
          </w:p>
        </w:tc>
        <w:tc>
          <w:tcPr>
            <w:tcW w:w="2558" w:type="dxa"/>
            <w:tcBorders>
              <w:top w:val="single" w:sz="12" w:space="0" w:color="auto"/>
              <w:left w:val="single" w:sz="6" w:space="0" w:color="auto"/>
              <w:bottom w:val="single" w:sz="12" w:space="0" w:color="auto"/>
              <w:right w:val="single" w:sz="12" w:space="0" w:color="auto"/>
            </w:tcBorders>
            <w:shd w:val="clear" w:color="auto" w:fill="auto"/>
            <w:vAlign w:val="center"/>
          </w:tcPr>
          <w:p w:rsidR="00C1270C" w:rsidRPr="00561A29" w:rsidRDefault="00C1270C" w:rsidP="00F062BB">
            <w:pPr>
              <w:overflowPunct w:val="0"/>
              <w:autoSpaceDE w:val="0"/>
              <w:autoSpaceDN w:val="0"/>
              <w:adjustRightInd w:val="0"/>
              <w:jc w:val="center"/>
              <w:textAlignment w:val="baseline"/>
              <w:rPr>
                <w:sz w:val="28"/>
                <w:szCs w:val="28"/>
              </w:rPr>
            </w:pPr>
            <w:r w:rsidRPr="00561A29">
              <w:rPr>
                <w:sz w:val="28"/>
                <w:szCs w:val="28"/>
              </w:rPr>
              <w:t>Ожидаемые результаты</w:t>
            </w:r>
          </w:p>
          <w:p w:rsidR="00C1270C" w:rsidRPr="00561A29" w:rsidRDefault="00C1270C" w:rsidP="00F062BB">
            <w:pPr>
              <w:overflowPunct w:val="0"/>
              <w:autoSpaceDE w:val="0"/>
              <w:autoSpaceDN w:val="0"/>
              <w:adjustRightInd w:val="0"/>
              <w:jc w:val="center"/>
              <w:textAlignment w:val="baseline"/>
              <w:rPr>
                <w:sz w:val="28"/>
                <w:szCs w:val="28"/>
              </w:rPr>
            </w:pPr>
            <w:r w:rsidRPr="00561A29">
              <w:rPr>
                <w:sz w:val="28"/>
                <w:szCs w:val="28"/>
              </w:rPr>
              <w:t>(с указанием количественных и качественных показателей)</w:t>
            </w:r>
          </w:p>
        </w:tc>
      </w:tr>
      <w:tr w:rsidR="00C1270C" w:rsidRPr="00561A29" w:rsidTr="00FB2590">
        <w:tc>
          <w:tcPr>
            <w:tcW w:w="675" w:type="dxa"/>
            <w:tcBorders>
              <w:top w:val="single" w:sz="12" w:space="0" w:color="auto"/>
            </w:tcBorders>
            <w:shd w:val="clear" w:color="auto" w:fill="auto"/>
          </w:tcPr>
          <w:p w:rsidR="00C1270C" w:rsidRPr="00561A29" w:rsidRDefault="000873E1" w:rsidP="00F062BB">
            <w:pPr>
              <w:overflowPunct w:val="0"/>
              <w:autoSpaceDE w:val="0"/>
              <w:autoSpaceDN w:val="0"/>
              <w:adjustRightInd w:val="0"/>
              <w:textAlignment w:val="baseline"/>
              <w:rPr>
                <w:sz w:val="28"/>
                <w:szCs w:val="28"/>
              </w:rPr>
            </w:pPr>
            <w:r>
              <w:rPr>
                <w:sz w:val="28"/>
                <w:szCs w:val="28"/>
              </w:rPr>
              <w:t>1</w:t>
            </w:r>
          </w:p>
        </w:tc>
        <w:tc>
          <w:tcPr>
            <w:tcW w:w="1411" w:type="dxa"/>
            <w:tcBorders>
              <w:top w:val="single" w:sz="12" w:space="0" w:color="auto"/>
            </w:tcBorders>
            <w:shd w:val="clear" w:color="auto" w:fill="auto"/>
          </w:tcPr>
          <w:p w:rsidR="00C1270C" w:rsidRPr="00561A29" w:rsidRDefault="00C1270C" w:rsidP="00F062BB">
            <w:pPr>
              <w:overflowPunct w:val="0"/>
              <w:autoSpaceDE w:val="0"/>
              <w:autoSpaceDN w:val="0"/>
              <w:adjustRightInd w:val="0"/>
              <w:textAlignment w:val="baseline"/>
              <w:rPr>
                <w:sz w:val="28"/>
                <w:szCs w:val="28"/>
              </w:rPr>
            </w:pPr>
          </w:p>
        </w:tc>
        <w:tc>
          <w:tcPr>
            <w:tcW w:w="2126" w:type="dxa"/>
            <w:tcBorders>
              <w:top w:val="single" w:sz="12" w:space="0" w:color="auto"/>
            </w:tcBorders>
            <w:shd w:val="clear" w:color="auto" w:fill="auto"/>
          </w:tcPr>
          <w:p w:rsidR="00C1270C" w:rsidRPr="00561A29" w:rsidRDefault="00C1270C" w:rsidP="00F062BB">
            <w:pPr>
              <w:overflowPunct w:val="0"/>
              <w:autoSpaceDE w:val="0"/>
              <w:autoSpaceDN w:val="0"/>
              <w:adjustRightInd w:val="0"/>
              <w:textAlignment w:val="baseline"/>
              <w:rPr>
                <w:sz w:val="28"/>
                <w:szCs w:val="28"/>
              </w:rPr>
            </w:pPr>
          </w:p>
        </w:tc>
        <w:tc>
          <w:tcPr>
            <w:tcW w:w="1276" w:type="dxa"/>
            <w:tcBorders>
              <w:top w:val="single" w:sz="12" w:space="0" w:color="auto"/>
            </w:tcBorders>
            <w:shd w:val="clear" w:color="auto" w:fill="auto"/>
          </w:tcPr>
          <w:p w:rsidR="00C1270C" w:rsidRPr="00561A29" w:rsidRDefault="00C1270C" w:rsidP="00F062BB">
            <w:pPr>
              <w:overflowPunct w:val="0"/>
              <w:autoSpaceDE w:val="0"/>
              <w:autoSpaceDN w:val="0"/>
              <w:adjustRightInd w:val="0"/>
              <w:textAlignment w:val="baseline"/>
              <w:rPr>
                <w:sz w:val="28"/>
                <w:szCs w:val="28"/>
              </w:rPr>
            </w:pPr>
          </w:p>
        </w:tc>
        <w:tc>
          <w:tcPr>
            <w:tcW w:w="1701" w:type="dxa"/>
            <w:tcBorders>
              <w:top w:val="single" w:sz="12" w:space="0" w:color="auto"/>
            </w:tcBorders>
            <w:shd w:val="clear" w:color="auto" w:fill="auto"/>
          </w:tcPr>
          <w:p w:rsidR="00C1270C" w:rsidRPr="00561A29" w:rsidRDefault="00C1270C" w:rsidP="00F062BB">
            <w:pPr>
              <w:overflowPunct w:val="0"/>
              <w:autoSpaceDE w:val="0"/>
              <w:autoSpaceDN w:val="0"/>
              <w:adjustRightInd w:val="0"/>
              <w:textAlignment w:val="baseline"/>
              <w:rPr>
                <w:sz w:val="28"/>
                <w:szCs w:val="28"/>
              </w:rPr>
            </w:pPr>
          </w:p>
        </w:tc>
        <w:tc>
          <w:tcPr>
            <w:tcW w:w="2558" w:type="dxa"/>
            <w:tcBorders>
              <w:top w:val="single" w:sz="12" w:space="0" w:color="auto"/>
            </w:tcBorders>
            <w:shd w:val="clear" w:color="auto" w:fill="auto"/>
          </w:tcPr>
          <w:p w:rsidR="00C1270C" w:rsidRPr="00561A29" w:rsidRDefault="00C1270C" w:rsidP="00F062BB">
            <w:pPr>
              <w:overflowPunct w:val="0"/>
              <w:autoSpaceDE w:val="0"/>
              <w:autoSpaceDN w:val="0"/>
              <w:adjustRightInd w:val="0"/>
              <w:textAlignment w:val="baseline"/>
              <w:rPr>
                <w:sz w:val="28"/>
                <w:szCs w:val="28"/>
              </w:rPr>
            </w:pPr>
          </w:p>
        </w:tc>
      </w:tr>
      <w:tr w:rsidR="00C1270C" w:rsidRPr="00561A29" w:rsidTr="00FB2590">
        <w:tc>
          <w:tcPr>
            <w:tcW w:w="675" w:type="dxa"/>
            <w:shd w:val="clear" w:color="auto" w:fill="auto"/>
          </w:tcPr>
          <w:p w:rsidR="00C1270C" w:rsidRPr="00561A29" w:rsidRDefault="000873E1" w:rsidP="00F062BB">
            <w:pPr>
              <w:overflowPunct w:val="0"/>
              <w:autoSpaceDE w:val="0"/>
              <w:autoSpaceDN w:val="0"/>
              <w:adjustRightInd w:val="0"/>
              <w:textAlignment w:val="baseline"/>
              <w:rPr>
                <w:sz w:val="28"/>
                <w:szCs w:val="28"/>
              </w:rPr>
            </w:pPr>
            <w:r>
              <w:rPr>
                <w:sz w:val="28"/>
                <w:szCs w:val="28"/>
              </w:rPr>
              <w:t>2</w:t>
            </w:r>
          </w:p>
        </w:tc>
        <w:tc>
          <w:tcPr>
            <w:tcW w:w="1411" w:type="dxa"/>
            <w:shd w:val="clear" w:color="auto" w:fill="auto"/>
          </w:tcPr>
          <w:p w:rsidR="00C1270C" w:rsidRPr="00561A29" w:rsidRDefault="00C1270C" w:rsidP="00F062BB">
            <w:pPr>
              <w:overflowPunct w:val="0"/>
              <w:autoSpaceDE w:val="0"/>
              <w:autoSpaceDN w:val="0"/>
              <w:adjustRightInd w:val="0"/>
              <w:textAlignment w:val="baseline"/>
              <w:rPr>
                <w:sz w:val="28"/>
                <w:szCs w:val="28"/>
              </w:rPr>
            </w:pPr>
          </w:p>
        </w:tc>
        <w:tc>
          <w:tcPr>
            <w:tcW w:w="2126" w:type="dxa"/>
            <w:shd w:val="clear" w:color="auto" w:fill="auto"/>
          </w:tcPr>
          <w:p w:rsidR="00C1270C" w:rsidRPr="00561A29" w:rsidRDefault="00C1270C" w:rsidP="00F062BB">
            <w:pPr>
              <w:overflowPunct w:val="0"/>
              <w:autoSpaceDE w:val="0"/>
              <w:autoSpaceDN w:val="0"/>
              <w:adjustRightInd w:val="0"/>
              <w:textAlignment w:val="baseline"/>
              <w:rPr>
                <w:sz w:val="28"/>
                <w:szCs w:val="28"/>
              </w:rPr>
            </w:pPr>
          </w:p>
        </w:tc>
        <w:tc>
          <w:tcPr>
            <w:tcW w:w="1276" w:type="dxa"/>
            <w:shd w:val="clear" w:color="auto" w:fill="auto"/>
          </w:tcPr>
          <w:p w:rsidR="00C1270C" w:rsidRPr="00561A29" w:rsidRDefault="00C1270C" w:rsidP="00F062BB">
            <w:pPr>
              <w:overflowPunct w:val="0"/>
              <w:autoSpaceDE w:val="0"/>
              <w:autoSpaceDN w:val="0"/>
              <w:adjustRightInd w:val="0"/>
              <w:textAlignment w:val="baseline"/>
              <w:rPr>
                <w:sz w:val="28"/>
                <w:szCs w:val="28"/>
              </w:rPr>
            </w:pPr>
          </w:p>
        </w:tc>
        <w:tc>
          <w:tcPr>
            <w:tcW w:w="1701" w:type="dxa"/>
            <w:shd w:val="clear" w:color="auto" w:fill="auto"/>
          </w:tcPr>
          <w:p w:rsidR="00C1270C" w:rsidRPr="00561A29" w:rsidRDefault="00C1270C" w:rsidP="00F062BB">
            <w:pPr>
              <w:overflowPunct w:val="0"/>
              <w:autoSpaceDE w:val="0"/>
              <w:autoSpaceDN w:val="0"/>
              <w:adjustRightInd w:val="0"/>
              <w:textAlignment w:val="baseline"/>
              <w:rPr>
                <w:sz w:val="28"/>
                <w:szCs w:val="28"/>
              </w:rPr>
            </w:pPr>
          </w:p>
        </w:tc>
        <w:tc>
          <w:tcPr>
            <w:tcW w:w="2558" w:type="dxa"/>
            <w:shd w:val="clear" w:color="auto" w:fill="auto"/>
          </w:tcPr>
          <w:p w:rsidR="00C1270C" w:rsidRPr="00561A29" w:rsidRDefault="00C1270C" w:rsidP="00F062BB">
            <w:pPr>
              <w:overflowPunct w:val="0"/>
              <w:autoSpaceDE w:val="0"/>
              <w:autoSpaceDN w:val="0"/>
              <w:adjustRightInd w:val="0"/>
              <w:textAlignment w:val="baseline"/>
              <w:rPr>
                <w:sz w:val="28"/>
                <w:szCs w:val="28"/>
              </w:rPr>
            </w:pPr>
          </w:p>
        </w:tc>
      </w:tr>
      <w:tr w:rsidR="00C1270C" w:rsidRPr="00561A29" w:rsidTr="00FB2590">
        <w:tc>
          <w:tcPr>
            <w:tcW w:w="675" w:type="dxa"/>
            <w:shd w:val="clear" w:color="auto" w:fill="auto"/>
          </w:tcPr>
          <w:p w:rsidR="00C1270C" w:rsidRPr="00561A29" w:rsidRDefault="00C1270C" w:rsidP="00F062BB">
            <w:pPr>
              <w:overflowPunct w:val="0"/>
              <w:autoSpaceDE w:val="0"/>
              <w:autoSpaceDN w:val="0"/>
              <w:adjustRightInd w:val="0"/>
              <w:textAlignment w:val="baseline"/>
              <w:rPr>
                <w:sz w:val="28"/>
                <w:szCs w:val="28"/>
              </w:rPr>
            </w:pPr>
            <w:r w:rsidRPr="00561A29">
              <w:rPr>
                <w:sz w:val="28"/>
                <w:szCs w:val="28"/>
              </w:rPr>
              <w:t>…</w:t>
            </w:r>
          </w:p>
        </w:tc>
        <w:tc>
          <w:tcPr>
            <w:tcW w:w="1411" w:type="dxa"/>
            <w:shd w:val="clear" w:color="auto" w:fill="auto"/>
          </w:tcPr>
          <w:p w:rsidR="00C1270C" w:rsidRPr="00561A29" w:rsidRDefault="00C1270C" w:rsidP="00F062BB">
            <w:pPr>
              <w:overflowPunct w:val="0"/>
              <w:autoSpaceDE w:val="0"/>
              <w:autoSpaceDN w:val="0"/>
              <w:adjustRightInd w:val="0"/>
              <w:textAlignment w:val="baseline"/>
              <w:rPr>
                <w:sz w:val="28"/>
                <w:szCs w:val="28"/>
              </w:rPr>
            </w:pPr>
          </w:p>
        </w:tc>
        <w:tc>
          <w:tcPr>
            <w:tcW w:w="2126" w:type="dxa"/>
            <w:shd w:val="clear" w:color="auto" w:fill="auto"/>
          </w:tcPr>
          <w:p w:rsidR="00C1270C" w:rsidRPr="00561A29" w:rsidRDefault="00C1270C" w:rsidP="00F062BB">
            <w:pPr>
              <w:overflowPunct w:val="0"/>
              <w:autoSpaceDE w:val="0"/>
              <w:autoSpaceDN w:val="0"/>
              <w:adjustRightInd w:val="0"/>
              <w:textAlignment w:val="baseline"/>
              <w:rPr>
                <w:sz w:val="28"/>
                <w:szCs w:val="28"/>
              </w:rPr>
            </w:pPr>
          </w:p>
        </w:tc>
        <w:tc>
          <w:tcPr>
            <w:tcW w:w="1276" w:type="dxa"/>
            <w:shd w:val="clear" w:color="auto" w:fill="auto"/>
          </w:tcPr>
          <w:p w:rsidR="00C1270C" w:rsidRPr="00561A29" w:rsidRDefault="00C1270C" w:rsidP="00F062BB">
            <w:pPr>
              <w:overflowPunct w:val="0"/>
              <w:autoSpaceDE w:val="0"/>
              <w:autoSpaceDN w:val="0"/>
              <w:adjustRightInd w:val="0"/>
              <w:textAlignment w:val="baseline"/>
              <w:rPr>
                <w:sz w:val="28"/>
                <w:szCs w:val="28"/>
              </w:rPr>
            </w:pPr>
          </w:p>
        </w:tc>
        <w:tc>
          <w:tcPr>
            <w:tcW w:w="1701" w:type="dxa"/>
            <w:shd w:val="clear" w:color="auto" w:fill="auto"/>
          </w:tcPr>
          <w:p w:rsidR="00C1270C" w:rsidRPr="00561A29" w:rsidRDefault="00C1270C" w:rsidP="00F062BB">
            <w:pPr>
              <w:overflowPunct w:val="0"/>
              <w:autoSpaceDE w:val="0"/>
              <w:autoSpaceDN w:val="0"/>
              <w:adjustRightInd w:val="0"/>
              <w:textAlignment w:val="baseline"/>
              <w:rPr>
                <w:sz w:val="28"/>
                <w:szCs w:val="28"/>
              </w:rPr>
            </w:pPr>
          </w:p>
        </w:tc>
        <w:tc>
          <w:tcPr>
            <w:tcW w:w="2558" w:type="dxa"/>
            <w:shd w:val="clear" w:color="auto" w:fill="auto"/>
          </w:tcPr>
          <w:p w:rsidR="00C1270C" w:rsidRPr="00561A29" w:rsidRDefault="00C1270C" w:rsidP="00F062BB">
            <w:pPr>
              <w:overflowPunct w:val="0"/>
              <w:autoSpaceDE w:val="0"/>
              <w:autoSpaceDN w:val="0"/>
              <w:adjustRightInd w:val="0"/>
              <w:textAlignment w:val="baseline"/>
              <w:rPr>
                <w:sz w:val="28"/>
                <w:szCs w:val="28"/>
              </w:rPr>
            </w:pPr>
          </w:p>
        </w:tc>
      </w:tr>
    </w:tbl>
    <w:p w:rsidR="00C1270C" w:rsidRDefault="00C1270C" w:rsidP="00C1270C">
      <w:pPr>
        <w:rPr>
          <w:sz w:val="28"/>
          <w:szCs w:val="28"/>
        </w:rPr>
      </w:pPr>
    </w:p>
    <w:p w:rsidR="00DA3AE0" w:rsidRPr="00561A29" w:rsidRDefault="00DA3AE0" w:rsidP="00DA3AE0">
      <w:pPr>
        <w:ind w:left="720"/>
        <w:jc w:val="both"/>
        <w:rPr>
          <w:sz w:val="28"/>
          <w:szCs w:val="26"/>
        </w:rPr>
      </w:pPr>
    </w:p>
    <w:tbl>
      <w:tblPr>
        <w:tblW w:w="9781" w:type="dxa"/>
        <w:tblInd w:w="-34" w:type="dxa"/>
        <w:tblLook w:val="04A0"/>
      </w:tblPr>
      <w:tblGrid>
        <w:gridCol w:w="5104"/>
        <w:gridCol w:w="2126"/>
        <w:gridCol w:w="2551"/>
      </w:tblGrid>
      <w:tr w:rsidR="00DA3AE0" w:rsidRPr="00561A29" w:rsidTr="00FB2590">
        <w:tc>
          <w:tcPr>
            <w:tcW w:w="5104" w:type="dxa"/>
            <w:shd w:val="clear" w:color="auto" w:fill="auto"/>
          </w:tcPr>
          <w:p w:rsidR="00DA3AE0" w:rsidRPr="00561A29" w:rsidRDefault="00DA3AE0" w:rsidP="00DA3AE0">
            <w:pPr>
              <w:overflowPunct w:val="0"/>
              <w:autoSpaceDE w:val="0"/>
              <w:autoSpaceDN w:val="0"/>
              <w:adjustRightInd w:val="0"/>
              <w:jc w:val="both"/>
              <w:textAlignment w:val="baseline"/>
              <w:rPr>
                <w:sz w:val="28"/>
                <w:szCs w:val="26"/>
              </w:rPr>
            </w:pPr>
            <w:r w:rsidRPr="00561A29">
              <w:rPr>
                <w:sz w:val="28"/>
                <w:szCs w:val="26"/>
              </w:rPr>
              <w:t xml:space="preserve">Руководитель </w:t>
            </w:r>
          </w:p>
          <w:p w:rsidR="00DA3AE0" w:rsidRPr="000873E1" w:rsidRDefault="00DA3AE0" w:rsidP="00DA3AE0">
            <w:pPr>
              <w:overflowPunct w:val="0"/>
              <w:autoSpaceDE w:val="0"/>
              <w:autoSpaceDN w:val="0"/>
              <w:adjustRightInd w:val="0"/>
              <w:jc w:val="both"/>
              <w:textAlignment w:val="baseline"/>
              <w:rPr>
                <w:sz w:val="28"/>
                <w:szCs w:val="26"/>
              </w:rPr>
            </w:pPr>
            <w:r w:rsidRPr="000873E1">
              <w:rPr>
                <w:sz w:val="28"/>
                <w:szCs w:val="26"/>
              </w:rPr>
              <w:t>(сокращенное название организации)</w:t>
            </w:r>
          </w:p>
        </w:tc>
        <w:tc>
          <w:tcPr>
            <w:tcW w:w="2126" w:type="dxa"/>
            <w:shd w:val="clear" w:color="auto" w:fill="auto"/>
          </w:tcPr>
          <w:p w:rsidR="00DA3AE0" w:rsidRPr="00561A29" w:rsidRDefault="00DA3AE0" w:rsidP="00DA3AE0">
            <w:pPr>
              <w:overflowPunct w:val="0"/>
              <w:autoSpaceDE w:val="0"/>
              <w:autoSpaceDN w:val="0"/>
              <w:adjustRightInd w:val="0"/>
              <w:jc w:val="both"/>
              <w:textAlignment w:val="baseline"/>
              <w:rPr>
                <w:sz w:val="28"/>
                <w:szCs w:val="26"/>
              </w:rPr>
            </w:pPr>
          </w:p>
        </w:tc>
        <w:tc>
          <w:tcPr>
            <w:tcW w:w="2551" w:type="dxa"/>
            <w:shd w:val="clear" w:color="auto" w:fill="auto"/>
          </w:tcPr>
          <w:p w:rsidR="00DA3AE0" w:rsidRPr="00561A29" w:rsidRDefault="00DA3AE0" w:rsidP="00DA3AE0">
            <w:pPr>
              <w:overflowPunct w:val="0"/>
              <w:autoSpaceDE w:val="0"/>
              <w:autoSpaceDN w:val="0"/>
              <w:adjustRightInd w:val="0"/>
              <w:jc w:val="both"/>
              <w:textAlignment w:val="baseline"/>
              <w:rPr>
                <w:sz w:val="28"/>
                <w:szCs w:val="26"/>
              </w:rPr>
            </w:pPr>
          </w:p>
          <w:p w:rsidR="00DA3AE0" w:rsidRPr="00561A29" w:rsidRDefault="00DA3AE0" w:rsidP="00DA3AE0">
            <w:pPr>
              <w:overflowPunct w:val="0"/>
              <w:autoSpaceDE w:val="0"/>
              <w:autoSpaceDN w:val="0"/>
              <w:adjustRightInd w:val="0"/>
              <w:jc w:val="both"/>
              <w:textAlignment w:val="baseline"/>
              <w:rPr>
                <w:sz w:val="28"/>
                <w:szCs w:val="26"/>
              </w:rPr>
            </w:pPr>
          </w:p>
        </w:tc>
      </w:tr>
      <w:tr w:rsidR="00DA3AE0" w:rsidRPr="00561A29" w:rsidTr="00FB2590">
        <w:tc>
          <w:tcPr>
            <w:tcW w:w="5104" w:type="dxa"/>
            <w:shd w:val="clear" w:color="auto" w:fill="auto"/>
          </w:tcPr>
          <w:p w:rsidR="00DA3AE0" w:rsidRPr="00561A29" w:rsidRDefault="00DA3AE0" w:rsidP="00DA3AE0">
            <w:pPr>
              <w:overflowPunct w:val="0"/>
              <w:autoSpaceDE w:val="0"/>
              <w:autoSpaceDN w:val="0"/>
              <w:adjustRightInd w:val="0"/>
              <w:jc w:val="both"/>
              <w:textAlignment w:val="baseline"/>
              <w:rPr>
                <w:sz w:val="28"/>
                <w:szCs w:val="26"/>
              </w:rPr>
            </w:pPr>
          </w:p>
        </w:tc>
        <w:tc>
          <w:tcPr>
            <w:tcW w:w="2126" w:type="dxa"/>
            <w:shd w:val="clear" w:color="auto" w:fill="auto"/>
          </w:tcPr>
          <w:p w:rsidR="00DA3AE0" w:rsidRPr="00561A29" w:rsidRDefault="00DA3AE0" w:rsidP="00DA3AE0">
            <w:pPr>
              <w:overflowPunct w:val="0"/>
              <w:autoSpaceDE w:val="0"/>
              <w:autoSpaceDN w:val="0"/>
              <w:adjustRightInd w:val="0"/>
              <w:jc w:val="center"/>
              <w:textAlignment w:val="baseline"/>
              <w:rPr>
                <w:sz w:val="28"/>
                <w:szCs w:val="26"/>
                <w:vertAlign w:val="superscript"/>
              </w:rPr>
            </w:pPr>
            <w:r w:rsidRPr="00561A29">
              <w:rPr>
                <w:sz w:val="28"/>
                <w:szCs w:val="26"/>
                <w:vertAlign w:val="superscript"/>
              </w:rPr>
              <w:t>(подпись)</w:t>
            </w:r>
          </w:p>
          <w:p w:rsidR="00DA3AE0" w:rsidRPr="00561A29" w:rsidRDefault="00DA3AE0" w:rsidP="00DA3AE0">
            <w:pPr>
              <w:overflowPunct w:val="0"/>
              <w:autoSpaceDE w:val="0"/>
              <w:autoSpaceDN w:val="0"/>
              <w:adjustRightInd w:val="0"/>
              <w:jc w:val="both"/>
              <w:textAlignment w:val="baseline"/>
              <w:rPr>
                <w:sz w:val="28"/>
                <w:szCs w:val="26"/>
                <w:vertAlign w:val="superscript"/>
              </w:rPr>
            </w:pPr>
          </w:p>
        </w:tc>
        <w:tc>
          <w:tcPr>
            <w:tcW w:w="2551" w:type="dxa"/>
            <w:shd w:val="clear" w:color="auto" w:fill="auto"/>
          </w:tcPr>
          <w:p w:rsidR="00DA3AE0" w:rsidRPr="00561A29" w:rsidRDefault="00DA3AE0" w:rsidP="00DA3AE0">
            <w:pPr>
              <w:overflowPunct w:val="0"/>
              <w:autoSpaceDE w:val="0"/>
              <w:autoSpaceDN w:val="0"/>
              <w:adjustRightInd w:val="0"/>
              <w:jc w:val="center"/>
              <w:textAlignment w:val="baseline"/>
              <w:rPr>
                <w:sz w:val="28"/>
                <w:szCs w:val="26"/>
                <w:vertAlign w:val="superscript"/>
              </w:rPr>
            </w:pPr>
            <w:r w:rsidRPr="00561A29">
              <w:rPr>
                <w:sz w:val="28"/>
                <w:szCs w:val="26"/>
                <w:vertAlign w:val="superscript"/>
              </w:rPr>
              <w:t>(расшифровка подписи)</w:t>
            </w:r>
          </w:p>
        </w:tc>
      </w:tr>
      <w:tr w:rsidR="00DA3AE0" w:rsidRPr="00561A29" w:rsidTr="00FB2590">
        <w:tc>
          <w:tcPr>
            <w:tcW w:w="5104" w:type="dxa"/>
            <w:shd w:val="clear" w:color="auto" w:fill="auto"/>
          </w:tcPr>
          <w:p w:rsidR="00DA3AE0" w:rsidRPr="00561A29" w:rsidRDefault="00DA3AE0" w:rsidP="00DA3AE0">
            <w:pPr>
              <w:overflowPunct w:val="0"/>
              <w:autoSpaceDE w:val="0"/>
              <w:autoSpaceDN w:val="0"/>
              <w:adjustRightInd w:val="0"/>
              <w:jc w:val="both"/>
              <w:textAlignment w:val="baseline"/>
              <w:rPr>
                <w:sz w:val="28"/>
                <w:szCs w:val="26"/>
              </w:rPr>
            </w:pPr>
            <w:r w:rsidRPr="00561A29">
              <w:rPr>
                <w:sz w:val="28"/>
                <w:szCs w:val="26"/>
              </w:rPr>
              <w:t>Главный бухгалтер</w:t>
            </w:r>
          </w:p>
          <w:p w:rsidR="00DA3AE0" w:rsidRPr="000873E1" w:rsidRDefault="00DA3AE0" w:rsidP="00DA3AE0">
            <w:pPr>
              <w:overflowPunct w:val="0"/>
              <w:autoSpaceDE w:val="0"/>
              <w:autoSpaceDN w:val="0"/>
              <w:adjustRightInd w:val="0"/>
              <w:jc w:val="both"/>
              <w:textAlignment w:val="baseline"/>
              <w:rPr>
                <w:sz w:val="28"/>
                <w:szCs w:val="26"/>
              </w:rPr>
            </w:pPr>
            <w:r w:rsidRPr="000873E1">
              <w:rPr>
                <w:sz w:val="28"/>
                <w:szCs w:val="26"/>
              </w:rPr>
              <w:t>(сокращенное название организации)</w:t>
            </w:r>
          </w:p>
        </w:tc>
        <w:tc>
          <w:tcPr>
            <w:tcW w:w="2126" w:type="dxa"/>
            <w:shd w:val="clear" w:color="auto" w:fill="auto"/>
          </w:tcPr>
          <w:p w:rsidR="00DA3AE0" w:rsidRPr="00561A29" w:rsidRDefault="00DA3AE0" w:rsidP="00DA3AE0">
            <w:pPr>
              <w:overflowPunct w:val="0"/>
              <w:autoSpaceDE w:val="0"/>
              <w:autoSpaceDN w:val="0"/>
              <w:adjustRightInd w:val="0"/>
              <w:jc w:val="both"/>
              <w:textAlignment w:val="baseline"/>
              <w:rPr>
                <w:sz w:val="28"/>
                <w:szCs w:val="26"/>
              </w:rPr>
            </w:pPr>
          </w:p>
        </w:tc>
        <w:tc>
          <w:tcPr>
            <w:tcW w:w="2551" w:type="dxa"/>
            <w:shd w:val="clear" w:color="auto" w:fill="auto"/>
          </w:tcPr>
          <w:p w:rsidR="00DA3AE0" w:rsidRPr="00561A29" w:rsidRDefault="00DA3AE0" w:rsidP="00DA3AE0">
            <w:pPr>
              <w:overflowPunct w:val="0"/>
              <w:autoSpaceDE w:val="0"/>
              <w:autoSpaceDN w:val="0"/>
              <w:adjustRightInd w:val="0"/>
              <w:jc w:val="center"/>
              <w:textAlignment w:val="baseline"/>
              <w:rPr>
                <w:sz w:val="28"/>
                <w:szCs w:val="26"/>
              </w:rPr>
            </w:pPr>
          </w:p>
        </w:tc>
      </w:tr>
      <w:tr w:rsidR="00DA3AE0" w:rsidRPr="00561A29" w:rsidTr="00FB2590">
        <w:tc>
          <w:tcPr>
            <w:tcW w:w="5104" w:type="dxa"/>
            <w:shd w:val="clear" w:color="auto" w:fill="auto"/>
          </w:tcPr>
          <w:p w:rsidR="00DA3AE0" w:rsidRPr="00561A29" w:rsidRDefault="00DA3AE0" w:rsidP="00DA3AE0">
            <w:pPr>
              <w:pStyle w:val="4"/>
              <w:overflowPunct w:val="0"/>
              <w:autoSpaceDE w:val="0"/>
              <w:autoSpaceDN w:val="0"/>
              <w:adjustRightInd w:val="0"/>
              <w:spacing w:before="0" w:after="0"/>
              <w:textAlignment w:val="baseline"/>
              <w:rPr>
                <w:rFonts w:ascii="Times New Roman" w:hAnsi="Times New Roman"/>
                <w:b w:val="0"/>
                <w:szCs w:val="26"/>
                <w:vertAlign w:val="superscript"/>
              </w:rPr>
            </w:pPr>
            <w:r w:rsidRPr="00561A29">
              <w:rPr>
                <w:rFonts w:ascii="Times New Roman" w:hAnsi="Times New Roman"/>
                <w:b w:val="0"/>
                <w:szCs w:val="26"/>
                <w:vertAlign w:val="superscript"/>
              </w:rPr>
              <w:t>МП</w:t>
            </w:r>
          </w:p>
          <w:p w:rsidR="00DA3AE0" w:rsidRDefault="00DA3AE0" w:rsidP="00DA3AE0">
            <w:pPr>
              <w:overflowPunct w:val="0"/>
              <w:autoSpaceDE w:val="0"/>
              <w:autoSpaceDN w:val="0"/>
              <w:adjustRightInd w:val="0"/>
              <w:textAlignment w:val="baseline"/>
              <w:rPr>
                <w:sz w:val="28"/>
                <w:szCs w:val="26"/>
                <w:vertAlign w:val="superscript"/>
              </w:rPr>
            </w:pPr>
            <w:r w:rsidRPr="00561A29">
              <w:rPr>
                <w:sz w:val="28"/>
                <w:szCs w:val="26"/>
                <w:vertAlign w:val="superscript"/>
              </w:rPr>
              <w:t>(при наличии печати)</w:t>
            </w:r>
          </w:p>
          <w:p w:rsidR="00754749" w:rsidRDefault="00754749" w:rsidP="00DA3AE0">
            <w:pPr>
              <w:overflowPunct w:val="0"/>
              <w:autoSpaceDE w:val="0"/>
              <w:autoSpaceDN w:val="0"/>
              <w:adjustRightInd w:val="0"/>
              <w:textAlignment w:val="baseline"/>
              <w:rPr>
                <w:sz w:val="28"/>
                <w:szCs w:val="26"/>
                <w:vertAlign w:val="superscript"/>
              </w:rPr>
            </w:pPr>
          </w:p>
          <w:p w:rsidR="00754749" w:rsidRPr="00561A29" w:rsidRDefault="00754749" w:rsidP="00754749">
            <w:pPr>
              <w:jc w:val="both"/>
              <w:rPr>
                <w:sz w:val="28"/>
                <w:szCs w:val="26"/>
              </w:rPr>
            </w:pPr>
            <w:r w:rsidRPr="00561A29">
              <w:rPr>
                <w:sz w:val="28"/>
                <w:szCs w:val="26"/>
              </w:rPr>
              <w:t>«___» __________ 20__ г.</w:t>
            </w:r>
          </w:p>
          <w:p w:rsidR="00754749" w:rsidRPr="00561A29" w:rsidRDefault="00754749" w:rsidP="00DA3AE0">
            <w:pPr>
              <w:overflowPunct w:val="0"/>
              <w:autoSpaceDE w:val="0"/>
              <w:autoSpaceDN w:val="0"/>
              <w:adjustRightInd w:val="0"/>
              <w:textAlignment w:val="baseline"/>
              <w:rPr>
                <w:sz w:val="28"/>
                <w:szCs w:val="26"/>
              </w:rPr>
            </w:pPr>
          </w:p>
        </w:tc>
        <w:tc>
          <w:tcPr>
            <w:tcW w:w="2126" w:type="dxa"/>
            <w:shd w:val="clear" w:color="auto" w:fill="auto"/>
          </w:tcPr>
          <w:p w:rsidR="00DA3AE0" w:rsidRPr="00561A29" w:rsidRDefault="00DA3AE0" w:rsidP="00DA3AE0">
            <w:pPr>
              <w:overflowPunct w:val="0"/>
              <w:autoSpaceDE w:val="0"/>
              <w:autoSpaceDN w:val="0"/>
              <w:adjustRightInd w:val="0"/>
              <w:jc w:val="center"/>
              <w:textAlignment w:val="baseline"/>
              <w:rPr>
                <w:sz w:val="28"/>
                <w:szCs w:val="26"/>
                <w:vertAlign w:val="superscript"/>
              </w:rPr>
            </w:pPr>
            <w:r w:rsidRPr="00561A29">
              <w:rPr>
                <w:sz w:val="28"/>
                <w:szCs w:val="26"/>
                <w:vertAlign w:val="superscript"/>
              </w:rPr>
              <w:t>(подпись)</w:t>
            </w:r>
          </w:p>
          <w:p w:rsidR="00DA3AE0" w:rsidRPr="00561A29" w:rsidRDefault="00DA3AE0" w:rsidP="00DA3AE0">
            <w:pPr>
              <w:overflowPunct w:val="0"/>
              <w:autoSpaceDE w:val="0"/>
              <w:autoSpaceDN w:val="0"/>
              <w:adjustRightInd w:val="0"/>
              <w:jc w:val="both"/>
              <w:textAlignment w:val="baseline"/>
              <w:rPr>
                <w:sz w:val="28"/>
                <w:szCs w:val="26"/>
                <w:vertAlign w:val="superscript"/>
              </w:rPr>
            </w:pPr>
          </w:p>
        </w:tc>
        <w:tc>
          <w:tcPr>
            <w:tcW w:w="2551" w:type="dxa"/>
            <w:shd w:val="clear" w:color="auto" w:fill="auto"/>
          </w:tcPr>
          <w:p w:rsidR="00DA3AE0" w:rsidRPr="00561A29" w:rsidRDefault="00DA3AE0" w:rsidP="00DA3AE0">
            <w:pPr>
              <w:overflowPunct w:val="0"/>
              <w:autoSpaceDE w:val="0"/>
              <w:autoSpaceDN w:val="0"/>
              <w:adjustRightInd w:val="0"/>
              <w:jc w:val="center"/>
              <w:textAlignment w:val="baseline"/>
              <w:rPr>
                <w:sz w:val="28"/>
                <w:szCs w:val="26"/>
                <w:vertAlign w:val="superscript"/>
              </w:rPr>
            </w:pPr>
            <w:r w:rsidRPr="00561A29">
              <w:rPr>
                <w:sz w:val="28"/>
                <w:szCs w:val="26"/>
                <w:vertAlign w:val="superscript"/>
              </w:rPr>
              <w:t>(расшифровка подписи)</w:t>
            </w:r>
          </w:p>
        </w:tc>
      </w:tr>
    </w:tbl>
    <w:p w:rsidR="007F0B5C" w:rsidRDefault="007F0B5C" w:rsidP="007F0B5C">
      <w:pPr>
        <w:ind w:left="720"/>
        <w:jc w:val="both"/>
        <w:rPr>
          <w:sz w:val="28"/>
          <w:szCs w:val="26"/>
        </w:rPr>
      </w:pPr>
    </w:p>
    <w:p w:rsidR="00CD2292" w:rsidRDefault="00CD2292" w:rsidP="00C1270C">
      <w:pPr>
        <w:rPr>
          <w:sz w:val="28"/>
          <w:szCs w:val="28"/>
        </w:rPr>
        <w:sectPr w:rsidR="00CD2292" w:rsidSect="007D4EC9">
          <w:pgSz w:w="11906" w:h="16838"/>
          <w:pgMar w:top="1134" w:right="850" w:bottom="1134" w:left="1701" w:header="708" w:footer="708" w:gutter="0"/>
          <w:pgNumType w:start="1"/>
          <w:cols w:space="708"/>
          <w:titlePg/>
          <w:docGrid w:linePitch="360"/>
        </w:sectPr>
      </w:pPr>
    </w:p>
    <w:tbl>
      <w:tblPr>
        <w:tblW w:w="9322" w:type="dxa"/>
        <w:tblLayout w:type="fixed"/>
        <w:tblLook w:val="0000"/>
      </w:tblPr>
      <w:tblGrid>
        <w:gridCol w:w="4928"/>
        <w:gridCol w:w="4394"/>
      </w:tblGrid>
      <w:tr w:rsidR="00C1270C" w:rsidRPr="00561A29" w:rsidTr="00F062BB">
        <w:trPr>
          <w:trHeight w:val="274"/>
        </w:trPr>
        <w:tc>
          <w:tcPr>
            <w:tcW w:w="4928" w:type="dxa"/>
          </w:tcPr>
          <w:p w:rsidR="00C1270C" w:rsidRPr="00561A29" w:rsidRDefault="00C1270C" w:rsidP="00F062BB">
            <w:pPr>
              <w:pageBreakBefore/>
              <w:jc w:val="both"/>
              <w:rPr>
                <w:sz w:val="28"/>
                <w:szCs w:val="28"/>
              </w:rPr>
            </w:pPr>
          </w:p>
        </w:tc>
        <w:tc>
          <w:tcPr>
            <w:tcW w:w="4394" w:type="dxa"/>
          </w:tcPr>
          <w:p w:rsidR="00C1270C" w:rsidRPr="00561A29" w:rsidRDefault="00C1270C" w:rsidP="00F062BB">
            <w:pPr>
              <w:rPr>
                <w:sz w:val="28"/>
                <w:szCs w:val="28"/>
              </w:rPr>
            </w:pPr>
            <w:r w:rsidRPr="00561A29">
              <w:rPr>
                <w:sz w:val="28"/>
                <w:szCs w:val="28"/>
              </w:rPr>
              <w:t>Приложение № 4</w:t>
            </w:r>
          </w:p>
        </w:tc>
      </w:tr>
      <w:tr w:rsidR="00C1270C" w:rsidRPr="00561A29" w:rsidTr="00F062BB">
        <w:tc>
          <w:tcPr>
            <w:tcW w:w="4928" w:type="dxa"/>
          </w:tcPr>
          <w:p w:rsidR="00C1270C" w:rsidRPr="00561A29" w:rsidRDefault="00C1270C" w:rsidP="00F062BB">
            <w:pPr>
              <w:jc w:val="both"/>
              <w:rPr>
                <w:sz w:val="28"/>
                <w:szCs w:val="28"/>
              </w:rPr>
            </w:pPr>
          </w:p>
        </w:tc>
        <w:tc>
          <w:tcPr>
            <w:tcW w:w="4394" w:type="dxa"/>
          </w:tcPr>
          <w:p w:rsidR="003A3077" w:rsidRPr="00C1270C" w:rsidRDefault="003A3077" w:rsidP="003A3077">
            <w:pPr>
              <w:rPr>
                <w:sz w:val="28"/>
                <w:szCs w:val="28"/>
              </w:rPr>
            </w:pPr>
            <w:r w:rsidRPr="00561A29">
              <w:rPr>
                <w:sz w:val="28"/>
                <w:szCs w:val="28"/>
              </w:rPr>
              <w:t xml:space="preserve">к Порядку предоставления </w:t>
            </w:r>
          </w:p>
          <w:p w:rsidR="00C1270C" w:rsidRPr="00561A29" w:rsidRDefault="003A3077" w:rsidP="00376481">
            <w:pPr>
              <w:rPr>
                <w:sz w:val="28"/>
                <w:szCs w:val="28"/>
              </w:rPr>
            </w:pPr>
            <w:r w:rsidRPr="00C1270C">
              <w:rPr>
                <w:sz w:val="28"/>
                <w:szCs w:val="28"/>
              </w:rPr>
              <w:t>субсидии из местного бюджета муниципального образования «Северодвинск» социально ориентированным некоммерческим организациям на</w:t>
            </w:r>
            <w:r w:rsidR="00DD5993">
              <w:rPr>
                <w:sz w:val="28"/>
                <w:szCs w:val="28"/>
              </w:rPr>
              <w:t> </w:t>
            </w:r>
            <w:r w:rsidRPr="00C1270C">
              <w:rPr>
                <w:sz w:val="28"/>
                <w:szCs w:val="28"/>
              </w:rPr>
              <w:t>реализацию социальных проектов по результатам конкурса «Общественная инициатива»</w:t>
            </w:r>
            <w:r w:rsidRPr="00561A29">
              <w:rPr>
                <w:sz w:val="28"/>
                <w:szCs w:val="28"/>
              </w:rPr>
              <w:t xml:space="preserve">, утвержденному постановлением Администрации Северодвинска </w:t>
            </w:r>
            <w:r w:rsidRPr="00561A29">
              <w:rPr>
                <w:sz w:val="28"/>
                <w:szCs w:val="28"/>
              </w:rPr>
              <w:br/>
              <w:t>от …………….  № ………….……..</w:t>
            </w:r>
          </w:p>
        </w:tc>
      </w:tr>
    </w:tbl>
    <w:p w:rsidR="00C1270C" w:rsidRDefault="00C1270C" w:rsidP="00C1270C">
      <w:pPr>
        <w:rPr>
          <w:sz w:val="28"/>
          <w:szCs w:val="28"/>
        </w:rPr>
      </w:pPr>
    </w:p>
    <w:p w:rsidR="00376481" w:rsidRDefault="00376481" w:rsidP="00C1270C">
      <w:pPr>
        <w:rPr>
          <w:sz w:val="28"/>
          <w:szCs w:val="28"/>
        </w:rPr>
      </w:pPr>
    </w:p>
    <w:tbl>
      <w:tblPr>
        <w:tblW w:w="9464" w:type="dxa"/>
        <w:tblLayout w:type="fixed"/>
        <w:tblLook w:val="04A0"/>
      </w:tblPr>
      <w:tblGrid>
        <w:gridCol w:w="675"/>
        <w:gridCol w:w="3544"/>
        <w:gridCol w:w="1843"/>
        <w:gridCol w:w="1701"/>
        <w:gridCol w:w="1701"/>
      </w:tblGrid>
      <w:tr w:rsidR="00C1270C" w:rsidRPr="00561A29" w:rsidTr="00F062BB">
        <w:trPr>
          <w:trHeight w:val="420"/>
        </w:trPr>
        <w:tc>
          <w:tcPr>
            <w:tcW w:w="9464" w:type="dxa"/>
            <w:gridSpan w:val="5"/>
            <w:tcBorders>
              <w:top w:val="nil"/>
              <w:left w:val="nil"/>
              <w:bottom w:val="single" w:sz="12" w:space="0" w:color="auto"/>
              <w:right w:val="nil"/>
            </w:tcBorders>
            <w:shd w:val="clear" w:color="auto" w:fill="auto"/>
            <w:noWrap/>
            <w:vAlign w:val="center"/>
            <w:hideMark/>
          </w:tcPr>
          <w:p w:rsidR="00C1270C" w:rsidRPr="00561A29" w:rsidRDefault="00C1270C" w:rsidP="00F062BB">
            <w:pPr>
              <w:jc w:val="center"/>
              <w:rPr>
                <w:color w:val="000000"/>
                <w:sz w:val="28"/>
                <w:szCs w:val="28"/>
              </w:rPr>
            </w:pPr>
            <w:r w:rsidRPr="00561A29">
              <w:rPr>
                <w:b/>
                <w:sz w:val="28"/>
                <w:szCs w:val="28"/>
              </w:rPr>
              <w:t>Бюджет проекта</w:t>
            </w:r>
          </w:p>
        </w:tc>
      </w:tr>
      <w:tr w:rsidR="00C1270C" w:rsidRPr="00561A29" w:rsidTr="00F062BB">
        <w:trPr>
          <w:trHeight w:val="630"/>
        </w:trPr>
        <w:tc>
          <w:tcPr>
            <w:tcW w:w="675" w:type="dxa"/>
            <w:vMerge w:val="restart"/>
            <w:tcBorders>
              <w:top w:val="single" w:sz="12" w:space="0" w:color="auto"/>
              <w:left w:val="single" w:sz="12" w:space="0" w:color="auto"/>
              <w:bottom w:val="single" w:sz="6" w:space="0" w:color="auto"/>
              <w:right w:val="single" w:sz="6" w:space="0" w:color="auto"/>
            </w:tcBorders>
            <w:shd w:val="clear" w:color="auto" w:fill="auto"/>
            <w:vAlign w:val="center"/>
            <w:hideMark/>
          </w:tcPr>
          <w:p w:rsidR="00C1270C" w:rsidRPr="00561A29" w:rsidRDefault="00C1270C" w:rsidP="00F062BB">
            <w:pPr>
              <w:jc w:val="center"/>
              <w:rPr>
                <w:color w:val="000000"/>
                <w:sz w:val="28"/>
                <w:szCs w:val="28"/>
              </w:rPr>
            </w:pPr>
            <w:r w:rsidRPr="00561A29">
              <w:rPr>
                <w:color w:val="000000"/>
                <w:sz w:val="28"/>
                <w:szCs w:val="28"/>
              </w:rPr>
              <w:t xml:space="preserve">№ п/п </w:t>
            </w:r>
          </w:p>
        </w:tc>
        <w:tc>
          <w:tcPr>
            <w:tcW w:w="3544" w:type="dxa"/>
            <w:vMerge w:val="restart"/>
            <w:tcBorders>
              <w:top w:val="single" w:sz="12" w:space="0" w:color="auto"/>
              <w:left w:val="single" w:sz="6" w:space="0" w:color="auto"/>
              <w:bottom w:val="single" w:sz="6" w:space="0" w:color="auto"/>
              <w:right w:val="single" w:sz="6" w:space="0" w:color="auto"/>
            </w:tcBorders>
            <w:shd w:val="clear" w:color="auto" w:fill="auto"/>
            <w:vAlign w:val="center"/>
            <w:hideMark/>
          </w:tcPr>
          <w:p w:rsidR="00C1270C" w:rsidRPr="00561A29" w:rsidRDefault="00C1270C" w:rsidP="00F062BB">
            <w:pPr>
              <w:jc w:val="center"/>
              <w:rPr>
                <w:color w:val="000000"/>
                <w:sz w:val="28"/>
                <w:szCs w:val="28"/>
              </w:rPr>
            </w:pPr>
            <w:r w:rsidRPr="00561A29">
              <w:rPr>
                <w:color w:val="000000"/>
                <w:sz w:val="28"/>
                <w:szCs w:val="28"/>
              </w:rPr>
              <w:t xml:space="preserve">Наименование статьи расходов </w:t>
            </w:r>
          </w:p>
        </w:tc>
        <w:tc>
          <w:tcPr>
            <w:tcW w:w="1843" w:type="dxa"/>
            <w:tcBorders>
              <w:top w:val="single" w:sz="12" w:space="0" w:color="auto"/>
              <w:left w:val="single" w:sz="6" w:space="0" w:color="auto"/>
              <w:bottom w:val="single" w:sz="6" w:space="0" w:color="auto"/>
              <w:right w:val="single" w:sz="6" w:space="0" w:color="auto"/>
            </w:tcBorders>
            <w:shd w:val="clear" w:color="auto" w:fill="auto"/>
            <w:vAlign w:val="center"/>
            <w:hideMark/>
          </w:tcPr>
          <w:p w:rsidR="00C1270C" w:rsidRPr="00561A29" w:rsidRDefault="00C1270C" w:rsidP="00F062BB">
            <w:pPr>
              <w:jc w:val="center"/>
              <w:rPr>
                <w:color w:val="000000"/>
                <w:sz w:val="28"/>
                <w:szCs w:val="28"/>
              </w:rPr>
            </w:pPr>
            <w:r w:rsidRPr="00561A29">
              <w:rPr>
                <w:color w:val="000000"/>
                <w:sz w:val="28"/>
                <w:szCs w:val="28"/>
              </w:rPr>
              <w:t xml:space="preserve">Общая стоимость </w:t>
            </w:r>
          </w:p>
        </w:tc>
        <w:tc>
          <w:tcPr>
            <w:tcW w:w="1701" w:type="dxa"/>
            <w:tcBorders>
              <w:top w:val="single" w:sz="12" w:space="0" w:color="auto"/>
              <w:left w:val="single" w:sz="6" w:space="0" w:color="auto"/>
              <w:bottom w:val="single" w:sz="6" w:space="0" w:color="auto"/>
              <w:right w:val="single" w:sz="6" w:space="0" w:color="auto"/>
            </w:tcBorders>
            <w:shd w:val="clear" w:color="auto" w:fill="auto"/>
            <w:vAlign w:val="center"/>
            <w:hideMark/>
          </w:tcPr>
          <w:p w:rsidR="00C1270C" w:rsidRPr="00561A29" w:rsidRDefault="00C1270C" w:rsidP="00F062BB">
            <w:pPr>
              <w:jc w:val="center"/>
              <w:rPr>
                <w:color w:val="000000"/>
                <w:sz w:val="28"/>
                <w:szCs w:val="28"/>
              </w:rPr>
            </w:pPr>
            <w:r w:rsidRPr="00561A29">
              <w:rPr>
                <w:color w:val="000000"/>
                <w:sz w:val="28"/>
                <w:szCs w:val="28"/>
              </w:rPr>
              <w:t xml:space="preserve">Софинансирование </w:t>
            </w:r>
          </w:p>
        </w:tc>
        <w:tc>
          <w:tcPr>
            <w:tcW w:w="1701" w:type="dxa"/>
            <w:tcBorders>
              <w:top w:val="single" w:sz="12" w:space="0" w:color="auto"/>
              <w:left w:val="single" w:sz="6" w:space="0" w:color="auto"/>
              <w:bottom w:val="single" w:sz="6" w:space="0" w:color="auto"/>
              <w:right w:val="single" w:sz="12" w:space="0" w:color="auto"/>
            </w:tcBorders>
            <w:shd w:val="clear" w:color="auto" w:fill="auto"/>
            <w:vAlign w:val="center"/>
            <w:hideMark/>
          </w:tcPr>
          <w:p w:rsidR="00C1270C" w:rsidRPr="00561A29" w:rsidRDefault="00C1270C" w:rsidP="00F062BB">
            <w:pPr>
              <w:jc w:val="center"/>
              <w:rPr>
                <w:color w:val="000000"/>
                <w:sz w:val="28"/>
                <w:szCs w:val="28"/>
              </w:rPr>
            </w:pPr>
            <w:r w:rsidRPr="00561A29">
              <w:rPr>
                <w:color w:val="000000"/>
                <w:sz w:val="28"/>
                <w:szCs w:val="28"/>
              </w:rPr>
              <w:t>Запрашиваемая сумма</w:t>
            </w:r>
          </w:p>
        </w:tc>
      </w:tr>
      <w:tr w:rsidR="00C1270C" w:rsidRPr="00561A29" w:rsidTr="00F062BB">
        <w:trPr>
          <w:trHeight w:val="330"/>
        </w:trPr>
        <w:tc>
          <w:tcPr>
            <w:tcW w:w="675" w:type="dxa"/>
            <w:vMerge/>
            <w:tcBorders>
              <w:top w:val="single" w:sz="6" w:space="0" w:color="auto"/>
              <w:left w:val="single" w:sz="12" w:space="0" w:color="auto"/>
              <w:bottom w:val="single" w:sz="12" w:space="0" w:color="auto"/>
              <w:right w:val="single" w:sz="6" w:space="0" w:color="auto"/>
            </w:tcBorders>
            <w:vAlign w:val="center"/>
            <w:hideMark/>
          </w:tcPr>
          <w:p w:rsidR="00C1270C" w:rsidRPr="00561A29" w:rsidRDefault="00C1270C" w:rsidP="00F062BB">
            <w:pPr>
              <w:rPr>
                <w:color w:val="000000"/>
                <w:sz w:val="28"/>
                <w:szCs w:val="28"/>
              </w:rPr>
            </w:pPr>
          </w:p>
        </w:tc>
        <w:tc>
          <w:tcPr>
            <w:tcW w:w="3544" w:type="dxa"/>
            <w:vMerge/>
            <w:tcBorders>
              <w:top w:val="single" w:sz="6" w:space="0" w:color="auto"/>
              <w:left w:val="single" w:sz="6" w:space="0" w:color="auto"/>
              <w:bottom w:val="single" w:sz="12" w:space="0" w:color="auto"/>
              <w:right w:val="single" w:sz="6" w:space="0" w:color="auto"/>
            </w:tcBorders>
            <w:vAlign w:val="center"/>
            <w:hideMark/>
          </w:tcPr>
          <w:p w:rsidR="00C1270C" w:rsidRPr="00561A29" w:rsidRDefault="00C1270C" w:rsidP="00F062BB">
            <w:pPr>
              <w:rPr>
                <w:color w:val="000000"/>
                <w:sz w:val="28"/>
                <w:szCs w:val="28"/>
              </w:rPr>
            </w:pPr>
          </w:p>
        </w:tc>
        <w:tc>
          <w:tcPr>
            <w:tcW w:w="1843" w:type="dxa"/>
            <w:tcBorders>
              <w:top w:val="single" w:sz="6" w:space="0" w:color="auto"/>
              <w:left w:val="single" w:sz="6" w:space="0" w:color="auto"/>
              <w:bottom w:val="single" w:sz="12" w:space="0" w:color="auto"/>
              <w:right w:val="single" w:sz="6" w:space="0" w:color="auto"/>
            </w:tcBorders>
            <w:shd w:val="clear" w:color="auto" w:fill="auto"/>
            <w:noWrap/>
            <w:vAlign w:val="bottom"/>
            <w:hideMark/>
          </w:tcPr>
          <w:p w:rsidR="00C1270C" w:rsidRPr="00561A29" w:rsidRDefault="00C1270C" w:rsidP="00F062BB">
            <w:pPr>
              <w:jc w:val="center"/>
              <w:rPr>
                <w:color w:val="000000"/>
                <w:sz w:val="28"/>
                <w:szCs w:val="28"/>
              </w:rPr>
            </w:pPr>
            <w:r w:rsidRPr="00561A29">
              <w:rPr>
                <w:color w:val="000000"/>
                <w:sz w:val="28"/>
                <w:szCs w:val="28"/>
              </w:rPr>
              <w:t>(руб.)</w:t>
            </w:r>
          </w:p>
        </w:tc>
        <w:tc>
          <w:tcPr>
            <w:tcW w:w="1701" w:type="dxa"/>
            <w:tcBorders>
              <w:top w:val="single" w:sz="6" w:space="0" w:color="auto"/>
              <w:left w:val="single" w:sz="6" w:space="0" w:color="auto"/>
              <w:bottom w:val="single" w:sz="12" w:space="0" w:color="auto"/>
              <w:right w:val="single" w:sz="6" w:space="0" w:color="auto"/>
            </w:tcBorders>
            <w:shd w:val="clear" w:color="auto" w:fill="auto"/>
            <w:noWrap/>
            <w:vAlign w:val="bottom"/>
            <w:hideMark/>
          </w:tcPr>
          <w:p w:rsidR="00C1270C" w:rsidRPr="00561A29" w:rsidRDefault="00C1270C" w:rsidP="00F062BB">
            <w:pPr>
              <w:jc w:val="center"/>
              <w:rPr>
                <w:color w:val="000000"/>
                <w:sz w:val="28"/>
                <w:szCs w:val="28"/>
              </w:rPr>
            </w:pPr>
            <w:r w:rsidRPr="00561A29">
              <w:rPr>
                <w:color w:val="000000"/>
                <w:sz w:val="28"/>
                <w:szCs w:val="28"/>
              </w:rPr>
              <w:t>(руб.)</w:t>
            </w:r>
          </w:p>
        </w:tc>
        <w:tc>
          <w:tcPr>
            <w:tcW w:w="1701" w:type="dxa"/>
            <w:tcBorders>
              <w:top w:val="single" w:sz="6" w:space="0" w:color="auto"/>
              <w:left w:val="single" w:sz="6" w:space="0" w:color="auto"/>
              <w:bottom w:val="single" w:sz="12" w:space="0" w:color="auto"/>
              <w:right w:val="single" w:sz="12" w:space="0" w:color="auto"/>
            </w:tcBorders>
            <w:shd w:val="clear" w:color="auto" w:fill="auto"/>
            <w:noWrap/>
            <w:vAlign w:val="center"/>
            <w:hideMark/>
          </w:tcPr>
          <w:p w:rsidR="00C1270C" w:rsidRPr="00561A29" w:rsidRDefault="00C1270C" w:rsidP="00F062BB">
            <w:pPr>
              <w:jc w:val="center"/>
              <w:rPr>
                <w:color w:val="000000"/>
                <w:sz w:val="28"/>
                <w:szCs w:val="28"/>
              </w:rPr>
            </w:pPr>
            <w:r w:rsidRPr="00561A29">
              <w:rPr>
                <w:color w:val="000000"/>
                <w:sz w:val="28"/>
                <w:szCs w:val="28"/>
              </w:rPr>
              <w:t>(руб.)</w:t>
            </w:r>
          </w:p>
        </w:tc>
      </w:tr>
      <w:tr w:rsidR="00C1270C" w:rsidRPr="00561A29" w:rsidTr="00F062BB">
        <w:trPr>
          <w:trHeight w:val="315"/>
        </w:trPr>
        <w:tc>
          <w:tcPr>
            <w:tcW w:w="675" w:type="dxa"/>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C1270C" w:rsidRPr="00561A29" w:rsidRDefault="00C1270C" w:rsidP="00F062BB">
            <w:pPr>
              <w:jc w:val="center"/>
              <w:rPr>
                <w:i/>
                <w:color w:val="000000"/>
                <w:sz w:val="28"/>
                <w:szCs w:val="28"/>
              </w:rPr>
            </w:pPr>
            <w:r w:rsidRPr="00561A29">
              <w:rPr>
                <w:i/>
                <w:color w:val="000000"/>
                <w:sz w:val="28"/>
                <w:szCs w:val="28"/>
              </w:rPr>
              <w:t>1</w:t>
            </w:r>
          </w:p>
        </w:tc>
        <w:tc>
          <w:tcPr>
            <w:tcW w:w="3544" w:type="dxa"/>
            <w:tcBorders>
              <w:top w:val="single" w:sz="12" w:space="0" w:color="auto"/>
              <w:left w:val="nil"/>
              <w:bottom w:val="single" w:sz="4" w:space="0" w:color="auto"/>
              <w:right w:val="single" w:sz="4" w:space="0" w:color="auto"/>
            </w:tcBorders>
            <w:shd w:val="clear" w:color="auto" w:fill="auto"/>
            <w:noWrap/>
            <w:vAlign w:val="bottom"/>
            <w:hideMark/>
          </w:tcPr>
          <w:p w:rsidR="00C1270C" w:rsidRPr="00561A29" w:rsidRDefault="00C1270C" w:rsidP="00F062BB">
            <w:pPr>
              <w:jc w:val="center"/>
              <w:rPr>
                <w:i/>
                <w:color w:val="000000"/>
                <w:sz w:val="28"/>
                <w:szCs w:val="28"/>
              </w:rPr>
            </w:pPr>
            <w:r w:rsidRPr="00561A29">
              <w:rPr>
                <w:i/>
                <w:color w:val="000000"/>
                <w:sz w:val="28"/>
                <w:szCs w:val="28"/>
              </w:rPr>
              <w:t>2</w:t>
            </w:r>
          </w:p>
        </w:tc>
        <w:tc>
          <w:tcPr>
            <w:tcW w:w="1843" w:type="dxa"/>
            <w:tcBorders>
              <w:top w:val="single" w:sz="12" w:space="0" w:color="auto"/>
              <w:left w:val="nil"/>
              <w:bottom w:val="single" w:sz="4" w:space="0" w:color="auto"/>
              <w:right w:val="single" w:sz="4" w:space="0" w:color="auto"/>
            </w:tcBorders>
            <w:shd w:val="clear" w:color="auto" w:fill="auto"/>
            <w:noWrap/>
            <w:vAlign w:val="bottom"/>
            <w:hideMark/>
          </w:tcPr>
          <w:p w:rsidR="00C1270C" w:rsidRPr="00561A29" w:rsidRDefault="00C1270C" w:rsidP="00F062BB">
            <w:pPr>
              <w:jc w:val="center"/>
              <w:rPr>
                <w:i/>
                <w:color w:val="000000"/>
                <w:sz w:val="28"/>
                <w:szCs w:val="28"/>
              </w:rPr>
            </w:pPr>
            <w:r w:rsidRPr="00561A29">
              <w:rPr>
                <w:i/>
                <w:color w:val="000000"/>
                <w:sz w:val="28"/>
                <w:szCs w:val="28"/>
              </w:rPr>
              <w:t>3</w:t>
            </w:r>
          </w:p>
        </w:tc>
        <w:tc>
          <w:tcPr>
            <w:tcW w:w="1701" w:type="dxa"/>
            <w:tcBorders>
              <w:top w:val="single" w:sz="12" w:space="0" w:color="auto"/>
              <w:left w:val="nil"/>
              <w:bottom w:val="single" w:sz="4" w:space="0" w:color="auto"/>
              <w:right w:val="single" w:sz="4" w:space="0" w:color="auto"/>
            </w:tcBorders>
            <w:shd w:val="clear" w:color="auto" w:fill="auto"/>
            <w:noWrap/>
            <w:vAlign w:val="bottom"/>
            <w:hideMark/>
          </w:tcPr>
          <w:p w:rsidR="00C1270C" w:rsidRPr="00561A29" w:rsidRDefault="00C1270C" w:rsidP="00F062BB">
            <w:pPr>
              <w:jc w:val="center"/>
              <w:rPr>
                <w:i/>
                <w:color w:val="000000"/>
                <w:sz w:val="28"/>
                <w:szCs w:val="28"/>
              </w:rPr>
            </w:pPr>
            <w:r w:rsidRPr="00561A29">
              <w:rPr>
                <w:i/>
                <w:color w:val="000000"/>
                <w:sz w:val="28"/>
                <w:szCs w:val="28"/>
              </w:rPr>
              <w:t>4</w:t>
            </w:r>
          </w:p>
        </w:tc>
        <w:tc>
          <w:tcPr>
            <w:tcW w:w="1701" w:type="dxa"/>
            <w:tcBorders>
              <w:top w:val="single" w:sz="12" w:space="0" w:color="auto"/>
              <w:left w:val="nil"/>
              <w:bottom w:val="single" w:sz="4" w:space="0" w:color="auto"/>
              <w:right w:val="single" w:sz="4" w:space="0" w:color="auto"/>
            </w:tcBorders>
            <w:shd w:val="clear" w:color="auto" w:fill="auto"/>
            <w:noWrap/>
            <w:vAlign w:val="bottom"/>
            <w:hideMark/>
          </w:tcPr>
          <w:p w:rsidR="00C1270C" w:rsidRPr="00561A29" w:rsidRDefault="00C1270C" w:rsidP="00F062BB">
            <w:pPr>
              <w:jc w:val="center"/>
              <w:rPr>
                <w:i/>
                <w:color w:val="000000"/>
                <w:sz w:val="28"/>
                <w:szCs w:val="28"/>
              </w:rPr>
            </w:pPr>
            <w:r w:rsidRPr="00561A29">
              <w:rPr>
                <w:i/>
                <w:color w:val="000000"/>
                <w:sz w:val="28"/>
                <w:szCs w:val="28"/>
              </w:rPr>
              <w:t>5</w:t>
            </w:r>
          </w:p>
        </w:tc>
      </w:tr>
      <w:tr w:rsidR="00C1270C" w:rsidRPr="00561A29" w:rsidTr="00376481">
        <w:trPr>
          <w:trHeight w:val="206"/>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rsidR="00C1270C" w:rsidRPr="00561A29" w:rsidRDefault="000873E1" w:rsidP="00F062BB">
            <w:pPr>
              <w:rPr>
                <w:color w:val="000000"/>
                <w:sz w:val="28"/>
                <w:szCs w:val="28"/>
              </w:rPr>
            </w:pPr>
            <w:r>
              <w:rPr>
                <w:color w:val="000000"/>
                <w:sz w:val="28"/>
                <w:szCs w:val="28"/>
              </w:rPr>
              <w:t>1</w:t>
            </w:r>
          </w:p>
        </w:tc>
        <w:tc>
          <w:tcPr>
            <w:tcW w:w="3544" w:type="dxa"/>
            <w:tcBorders>
              <w:top w:val="nil"/>
              <w:left w:val="nil"/>
              <w:bottom w:val="single" w:sz="4" w:space="0" w:color="auto"/>
              <w:right w:val="single" w:sz="4" w:space="0" w:color="auto"/>
            </w:tcBorders>
            <w:shd w:val="clear" w:color="auto" w:fill="auto"/>
            <w:noWrap/>
            <w:vAlign w:val="bottom"/>
            <w:hideMark/>
          </w:tcPr>
          <w:p w:rsidR="00C1270C" w:rsidRPr="00561A29" w:rsidRDefault="00C1270C" w:rsidP="00F062BB">
            <w:pPr>
              <w:rPr>
                <w:color w:val="000000"/>
                <w:sz w:val="28"/>
                <w:szCs w:val="28"/>
              </w:rPr>
            </w:pPr>
            <w:r w:rsidRPr="00561A29">
              <w:rPr>
                <w:color w:val="000000"/>
                <w:sz w:val="28"/>
                <w:szCs w:val="28"/>
              </w:rPr>
              <w:t> </w:t>
            </w:r>
          </w:p>
        </w:tc>
        <w:tc>
          <w:tcPr>
            <w:tcW w:w="1843" w:type="dxa"/>
            <w:tcBorders>
              <w:top w:val="nil"/>
              <w:left w:val="nil"/>
              <w:bottom w:val="single" w:sz="4" w:space="0" w:color="auto"/>
              <w:right w:val="single" w:sz="4" w:space="0" w:color="auto"/>
            </w:tcBorders>
            <w:shd w:val="clear" w:color="auto" w:fill="auto"/>
            <w:noWrap/>
            <w:vAlign w:val="bottom"/>
            <w:hideMark/>
          </w:tcPr>
          <w:p w:rsidR="00C1270C" w:rsidRPr="00561A29" w:rsidRDefault="00C1270C" w:rsidP="00F062BB">
            <w:pPr>
              <w:rPr>
                <w:color w:val="000000"/>
                <w:sz w:val="28"/>
                <w:szCs w:val="28"/>
              </w:rPr>
            </w:pPr>
            <w:r w:rsidRPr="00561A29">
              <w:rPr>
                <w:color w:val="000000"/>
                <w:sz w:val="28"/>
                <w:szCs w:val="28"/>
              </w:rPr>
              <w:t> </w:t>
            </w:r>
          </w:p>
        </w:tc>
        <w:tc>
          <w:tcPr>
            <w:tcW w:w="1701" w:type="dxa"/>
            <w:tcBorders>
              <w:top w:val="nil"/>
              <w:left w:val="nil"/>
              <w:bottom w:val="single" w:sz="4" w:space="0" w:color="auto"/>
              <w:right w:val="single" w:sz="4" w:space="0" w:color="auto"/>
            </w:tcBorders>
            <w:shd w:val="clear" w:color="auto" w:fill="auto"/>
            <w:noWrap/>
            <w:vAlign w:val="bottom"/>
            <w:hideMark/>
          </w:tcPr>
          <w:p w:rsidR="00C1270C" w:rsidRPr="00561A29" w:rsidRDefault="00C1270C" w:rsidP="00F062BB">
            <w:pPr>
              <w:rPr>
                <w:color w:val="000000"/>
                <w:sz w:val="28"/>
                <w:szCs w:val="28"/>
              </w:rPr>
            </w:pPr>
            <w:r w:rsidRPr="00561A29">
              <w:rPr>
                <w:color w:val="000000"/>
                <w:sz w:val="28"/>
                <w:szCs w:val="28"/>
              </w:rPr>
              <w:t> </w:t>
            </w:r>
          </w:p>
        </w:tc>
        <w:tc>
          <w:tcPr>
            <w:tcW w:w="1701" w:type="dxa"/>
            <w:tcBorders>
              <w:top w:val="nil"/>
              <w:left w:val="nil"/>
              <w:bottom w:val="single" w:sz="4" w:space="0" w:color="auto"/>
              <w:right w:val="single" w:sz="4" w:space="0" w:color="auto"/>
            </w:tcBorders>
            <w:shd w:val="clear" w:color="auto" w:fill="auto"/>
            <w:noWrap/>
            <w:vAlign w:val="bottom"/>
            <w:hideMark/>
          </w:tcPr>
          <w:p w:rsidR="00C1270C" w:rsidRPr="00561A29" w:rsidRDefault="00C1270C" w:rsidP="00F062BB">
            <w:pPr>
              <w:rPr>
                <w:color w:val="000000"/>
                <w:sz w:val="28"/>
                <w:szCs w:val="28"/>
              </w:rPr>
            </w:pPr>
            <w:r w:rsidRPr="00561A29">
              <w:rPr>
                <w:color w:val="000000"/>
                <w:sz w:val="28"/>
                <w:szCs w:val="28"/>
              </w:rPr>
              <w:t> </w:t>
            </w:r>
          </w:p>
        </w:tc>
      </w:tr>
      <w:tr w:rsidR="00376481" w:rsidRPr="00561A29" w:rsidTr="00376481">
        <w:trPr>
          <w:trHeight w:val="206"/>
        </w:trPr>
        <w:tc>
          <w:tcPr>
            <w:tcW w:w="675" w:type="dxa"/>
            <w:tcBorders>
              <w:top w:val="nil"/>
              <w:left w:val="single" w:sz="4" w:space="0" w:color="auto"/>
              <w:bottom w:val="single" w:sz="4" w:space="0" w:color="auto"/>
              <w:right w:val="single" w:sz="4" w:space="0" w:color="auto"/>
            </w:tcBorders>
            <w:shd w:val="clear" w:color="auto" w:fill="auto"/>
            <w:noWrap/>
            <w:vAlign w:val="bottom"/>
          </w:tcPr>
          <w:p w:rsidR="00376481" w:rsidRPr="00561A29" w:rsidRDefault="000873E1" w:rsidP="00F062BB">
            <w:pPr>
              <w:rPr>
                <w:color w:val="000000"/>
                <w:sz w:val="28"/>
                <w:szCs w:val="28"/>
              </w:rPr>
            </w:pPr>
            <w:r>
              <w:rPr>
                <w:color w:val="000000"/>
                <w:sz w:val="28"/>
                <w:szCs w:val="28"/>
              </w:rPr>
              <w:t>2</w:t>
            </w:r>
          </w:p>
        </w:tc>
        <w:tc>
          <w:tcPr>
            <w:tcW w:w="3544" w:type="dxa"/>
            <w:tcBorders>
              <w:top w:val="nil"/>
              <w:left w:val="nil"/>
              <w:bottom w:val="single" w:sz="4" w:space="0" w:color="auto"/>
              <w:right w:val="single" w:sz="4" w:space="0" w:color="auto"/>
            </w:tcBorders>
            <w:shd w:val="clear" w:color="auto" w:fill="auto"/>
            <w:noWrap/>
            <w:vAlign w:val="bottom"/>
          </w:tcPr>
          <w:p w:rsidR="00376481" w:rsidRPr="00561A29" w:rsidRDefault="00376481" w:rsidP="00F062BB">
            <w:pPr>
              <w:rPr>
                <w:color w:val="000000"/>
                <w:sz w:val="28"/>
                <w:szCs w:val="28"/>
              </w:rPr>
            </w:pPr>
          </w:p>
        </w:tc>
        <w:tc>
          <w:tcPr>
            <w:tcW w:w="1843" w:type="dxa"/>
            <w:tcBorders>
              <w:top w:val="nil"/>
              <w:left w:val="nil"/>
              <w:bottom w:val="single" w:sz="4" w:space="0" w:color="auto"/>
              <w:right w:val="single" w:sz="4" w:space="0" w:color="auto"/>
            </w:tcBorders>
            <w:shd w:val="clear" w:color="auto" w:fill="auto"/>
            <w:noWrap/>
            <w:vAlign w:val="bottom"/>
          </w:tcPr>
          <w:p w:rsidR="00376481" w:rsidRPr="00561A29" w:rsidRDefault="00376481" w:rsidP="00F062BB">
            <w:pPr>
              <w:rPr>
                <w:color w:val="000000"/>
                <w:sz w:val="28"/>
                <w:szCs w:val="28"/>
              </w:rPr>
            </w:pPr>
          </w:p>
        </w:tc>
        <w:tc>
          <w:tcPr>
            <w:tcW w:w="1701" w:type="dxa"/>
            <w:tcBorders>
              <w:top w:val="nil"/>
              <w:left w:val="nil"/>
              <w:bottom w:val="single" w:sz="4" w:space="0" w:color="auto"/>
              <w:right w:val="single" w:sz="4" w:space="0" w:color="auto"/>
            </w:tcBorders>
            <w:shd w:val="clear" w:color="auto" w:fill="auto"/>
            <w:noWrap/>
            <w:vAlign w:val="bottom"/>
          </w:tcPr>
          <w:p w:rsidR="00376481" w:rsidRPr="00561A29" w:rsidRDefault="00376481" w:rsidP="00F062BB">
            <w:pPr>
              <w:rPr>
                <w:color w:val="000000"/>
                <w:sz w:val="28"/>
                <w:szCs w:val="28"/>
              </w:rPr>
            </w:pPr>
          </w:p>
        </w:tc>
        <w:tc>
          <w:tcPr>
            <w:tcW w:w="1701" w:type="dxa"/>
            <w:tcBorders>
              <w:top w:val="nil"/>
              <w:left w:val="nil"/>
              <w:bottom w:val="single" w:sz="4" w:space="0" w:color="auto"/>
              <w:right w:val="single" w:sz="4" w:space="0" w:color="auto"/>
            </w:tcBorders>
            <w:shd w:val="clear" w:color="auto" w:fill="auto"/>
            <w:noWrap/>
            <w:vAlign w:val="bottom"/>
          </w:tcPr>
          <w:p w:rsidR="00376481" w:rsidRPr="00561A29" w:rsidRDefault="00376481" w:rsidP="00F062BB">
            <w:pPr>
              <w:rPr>
                <w:color w:val="000000"/>
                <w:sz w:val="28"/>
                <w:szCs w:val="28"/>
              </w:rPr>
            </w:pPr>
          </w:p>
        </w:tc>
      </w:tr>
      <w:tr w:rsidR="00376481" w:rsidRPr="00561A29" w:rsidTr="00376481">
        <w:trPr>
          <w:trHeight w:val="206"/>
        </w:trPr>
        <w:tc>
          <w:tcPr>
            <w:tcW w:w="675" w:type="dxa"/>
            <w:tcBorders>
              <w:top w:val="nil"/>
              <w:left w:val="single" w:sz="4" w:space="0" w:color="auto"/>
              <w:bottom w:val="single" w:sz="4" w:space="0" w:color="auto"/>
              <w:right w:val="single" w:sz="4" w:space="0" w:color="auto"/>
            </w:tcBorders>
            <w:shd w:val="clear" w:color="auto" w:fill="auto"/>
            <w:noWrap/>
            <w:vAlign w:val="bottom"/>
          </w:tcPr>
          <w:p w:rsidR="00376481" w:rsidRDefault="000873E1" w:rsidP="00F062BB">
            <w:pPr>
              <w:rPr>
                <w:color w:val="000000"/>
                <w:sz w:val="28"/>
                <w:szCs w:val="28"/>
              </w:rPr>
            </w:pPr>
            <w:r>
              <w:rPr>
                <w:color w:val="000000"/>
                <w:sz w:val="28"/>
                <w:szCs w:val="28"/>
              </w:rPr>
              <w:t>3</w:t>
            </w:r>
          </w:p>
        </w:tc>
        <w:tc>
          <w:tcPr>
            <w:tcW w:w="3544" w:type="dxa"/>
            <w:tcBorders>
              <w:top w:val="nil"/>
              <w:left w:val="nil"/>
              <w:bottom w:val="single" w:sz="4" w:space="0" w:color="auto"/>
              <w:right w:val="single" w:sz="4" w:space="0" w:color="auto"/>
            </w:tcBorders>
            <w:shd w:val="clear" w:color="auto" w:fill="auto"/>
            <w:noWrap/>
            <w:vAlign w:val="bottom"/>
          </w:tcPr>
          <w:p w:rsidR="00376481" w:rsidRPr="00561A29" w:rsidRDefault="00376481" w:rsidP="00F062BB">
            <w:pPr>
              <w:rPr>
                <w:color w:val="000000"/>
                <w:sz w:val="28"/>
                <w:szCs w:val="28"/>
              </w:rPr>
            </w:pPr>
          </w:p>
        </w:tc>
        <w:tc>
          <w:tcPr>
            <w:tcW w:w="1843" w:type="dxa"/>
            <w:tcBorders>
              <w:top w:val="nil"/>
              <w:left w:val="nil"/>
              <w:bottom w:val="single" w:sz="4" w:space="0" w:color="auto"/>
              <w:right w:val="single" w:sz="4" w:space="0" w:color="auto"/>
            </w:tcBorders>
            <w:shd w:val="clear" w:color="auto" w:fill="auto"/>
            <w:noWrap/>
            <w:vAlign w:val="bottom"/>
          </w:tcPr>
          <w:p w:rsidR="00376481" w:rsidRPr="00561A29" w:rsidRDefault="00376481" w:rsidP="00F062BB">
            <w:pPr>
              <w:rPr>
                <w:color w:val="000000"/>
                <w:sz w:val="28"/>
                <w:szCs w:val="28"/>
              </w:rPr>
            </w:pPr>
          </w:p>
        </w:tc>
        <w:tc>
          <w:tcPr>
            <w:tcW w:w="1701" w:type="dxa"/>
            <w:tcBorders>
              <w:top w:val="nil"/>
              <w:left w:val="nil"/>
              <w:bottom w:val="single" w:sz="4" w:space="0" w:color="auto"/>
              <w:right w:val="single" w:sz="4" w:space="0" w:color="auto"/>
            </w:tcBorders>
            <w:shd w:val="clear" w:color="auto" w:fill="auto"/>
            <w:noWrap/>
            <w:vAlign w:val="bottom"/>
          </w:tcPr>
          <w:p w:rsidR="00376481" w:rsidRPr="00561A29" w:rsidRDefault="00376481" w:rsidP="00F062BB">
            <w:pPr>
              <w:rPr>
                <w:color w:val="000000"/>
                <w:sz w:val="28"/>
                <w:szCs w:val="28"/>
              </w:rPr>
            </w:pPr>
          </w:p>
        </w:tc>
        <w:tc>
          <w:tcPr>
            <w:tcW w:w="1701" w:type="dxa"/>
            <w:tcBorders>
              <w:top w:val="nil"/>
              <w:left w:val="nil"/>
              <w:bottom w:val="single" w:sz="4" w:space="0" w:color="auto"/>
              <w:right w:val="single" w:sz="4" w:space="0" w:color="auto"/>
            </w:tcBorders>
            <w:shd w:val="clear" w:color="auto" w:fill="auto"/>
            <w:noWrap/>
            <w:vAlign w:val="bottom"/>
          </w:tcPr>
          <w:p w:rsidR="00376481" w:rsidRPr="00561A29" w:rsidRDefault="00376481" w:rsidP="00F062BB">
            <w:pPr>
              <w:rPr>
                <w:color w:val="000000"/>
                <w:sz w:val="28"/>
                <w:szCs w:val="28"/>
              </w:rPr>
            </w:pPr>
          </w:p>
        </w:tc>
      </w:tr>
      <w:tr w:rsidR="00C1270C" w:rsidRPr="00561A29" w:rsidTr="00376481">
        <w:trPr>
          <w:trHeight w:val="258"/>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rsidR="00C1270C" w:rsidRPr="00561A29" w:rsidRDefault="00C1270C" w:rsidP="00F062BB">
            <w:pPr>
              <w:rPr>
                <w:color w:val="000000"/>
                <w:sz w:val="28"/>
                <w:szCs w:val="28"/>
              </w:rPr>
            </w:pPr>
            <w:r w:rsidRPr="00561A29">
              <w:rPr>
                <w:color w:val="000000"/>
                <w:sz w:val="28"/>
                <w:szCs w:val="28"/>
              </w:rPr>
              <w:t>…</w:t>
            </w:r>
          </w:p>
        </w:tc>
        <w:tc>
          <w:tcPr>
            <w:tcW w:w="3544" w:type="dxa"/>
            <w:tcBorders>
              <w:top w:val="nil"/>
              <w:left w:val="nil"/>
              <w:bottom w:val="single" w:sz="4" w:space="0" w:color="auto"/>
              <w:right w:val="single" w:sz="4" w:space="0" w:color="auto"/>
            </w:tcBorders>
            <w:shd w:val="clear" w:color="auto" w:fill="auto"/>
            <w:noWrap/>
            <w:vAlign w:val="bottom"/>
            <w:hideMark/>
          </w:tcPr>
          <w:p w:rsidR="00C1270C" w:rsidRPr="00561A29" w:rsidRDefault="00C1270C" w:rsidP="00F062BB">
            <w:pPr>
              <w:rPr>
                <w:color w:val="000000"/>
                <w:sz w:val="28"/>
                <w:szCs w:val="28"/>
              </w:rPr>
            </w:pPr>
            <w:r w:rsidRPr="00561A29">
              <w:rPr>
                <w:color w:val="000000"/>
                <w:sz w:val="28"/>
                <w:szCs w:val="28"/>
              </w:rPr>
              <w:t> </w:t>
            </w:r>
          </w:p>
        </w:tc>
        <w:tc>
          <w:tcPr>
            <w:tcW w:w="1843" w:type="dxa"/>
            <w:tcBorders>
              <w:top w:val="nil"/>
              <w:left w:val="nil"/>
              <w:bottom w:val="single" w:sz="4" w:space="0" w:color="auto"/>
              <w:right w:val="single" w:sz="4" w:space="0" w:color="auto"/>
            </w:tcBorders>
            <w:shd w:val="clear" w:color="auto" w:fill="auto"/>
            <w:noWrap/>
            <w:vAlign w:val="bottom"/>
            <w:hideMark/>
          </w:tcPr>
          <w:p w:rsidR="00C1270C" w:rsidRPr="00561A29" w:rsidRDefault="00C1270C" w:rsidP="00F062BB">
            <w:pPr>
              <w:rPr>
                <w:color w:val="000000"/>
                <w:sz w:val="28"/>
                <w:szCs w:val="28"/>
              </w:rPr>
            </w:pPr>
            <w:r w:rsidRPr="00561A29">
              <w:rPr>
                <w:color w:val="000000"/>
                <w:sz w:val="28"/>
                <w:szCs w:val="28"/>
              </w:rPr>
              <w:t> </w:t>
            </w:r>
          </w:p>
        </w:tc>
        <w:tc>
          <w:tcPr>
            <w:tcW w:w="1701" w:type="dxa"/>
            <w:tcBorders>
              <w:top w:val="nil"/>
              <w:left w:val="nil"/>
              <w:bottom w:val="single" w:sz="4" w:space="0" w:color="auto"/>
              <w:right w:val="single" w:sz="4" w:space="0" w:color="auto"/>
            </w:tcBorders>
            <w:shd w:val="clear" w:color="auto" w:fill="auto"/>
            <w:noWrap/>
            <w:vAlign w:val="bottom"/>
            <w:hideMark/>
          </w:tcPr>
          <w:p w:rsidR="00C1270C" w:rsidRPr="00561A29" w:rsidRDefault="00C1270C" w:rsidP="00F062BB">
            <w:pPr>
              <w:rPr>
                <w:color w:val="000000"/>
                <w:sz w:val="28"/>
                <w:szCs w:val="28"/>
              </w:rPr>
            </w:pPr>
            <w:r w:rsidRPr="00561A29">
              <w:rPr>
                <w:color w:val="000000"/>
                <w:sz w:val="28"/>
                <w:szCs w:val="28"/>
              </w:rPr>
              <w:t> </w:t>
            </w:r>
          </w:p>
        </w:tc>
        <w:tc>
          <w:tcPr>
            <w:tcW w:w="1701" w:type="dxa"/>
            <w:tcBorders>
              <w:top w:val="nil"/>
              <w:left w:val="nil"/>
              <w:bottom w:val="single" w:sz="4" w:space="0" w:color="auto"/>
              <w:right w:val="single" w:sz="4" w:space="0" w:color="auto"/>
            </w:tcBorders>
            <w:shd w:val="clear" w:color="auto" w:fill="auto"/>
            <w:noWrap/>
            <w:vAlign w:val="bottom"/>
            <w:hideMark/>
          </w:tcPr>
          <w:p w:rsidR="00C1270C" w:rsidRPr="00561A29" w:rsidRDefault="00C1270C" w:rsidP="00F062BB">
            <w:pPr>
              <w:rPr>
                <w:color w:val="000000"/>
                <w:sz w:val="28"/>
                <w:szCs w:val="28"/>
              </w:rPr>
            </w:pPr>
            <w:r w:rsidRPr="00561A29">
              <w:rPr>
                <w:color w:val="000000"/>
                <w:sz w:val="28"/>
                <w:szCs w:val="28"/>
              </w:rPr>
              <w:t> </w:t>
            </w:r>
          </w:p>
        </w:tc>
      </w:tr>
      <w:tr w:rsidR="00376481" w:rsidRPr="00561A29" w:rsidTr="00376481">
        <w:trPr>
          <w:trHeight w:val="205"/>
        </w:trPr>
        <w:tc>
          <w:tcPr>
            <w:tcW w:w="4219" w:type="dxa"/>
            <w:gridSpan w:val="2"/>
            <w:tcBorders>
              <w:top w:val="nil"/>
              <w:left w:val="single" w:sz="4" w:space="0" w:color="auto"/>
              <w:bottom w:val="single" w:sz="4" w:space="0" w:color="auto"/>
              <w:right w:val="single" w:sz="4" w:space="0" w:color="auto"/>
            </w:tcBorders>
            <w:shd w:val="clear" w:color="auto" w:fill="auto"/>
            <w:noWrap/>
            <w:vAlign w:val="bottom"/>
            <w:hideMark/>
          </w:tcPr>
          <w:p w:rsidR="00376481" w:rsidRPr="00561A29" w:rsidRDefault="00376481" w:rsidP="00376481">
            <w:pPr>
              <w:jc w:val="right"/>
              <w:rPr>
                <w:b/>
                <w:bCs/>
                <w:color w:val="000000"/>
                <w:sz w:val="28"/>
                <w:szCs w:val="28"/>
              </w:rPr>
            </w:pPr>
            <w:r w:rsidRPr="00561A29">
              <w:rPr>
                <w:color w:val="000000"/>
                <w:sz w:val="28"/>
                <w:szCs w:val="28"/>
              </w:rPr>
              <w:t> </w:t>
            </w:r>
            <w:r w:rsidRPr="00561A29">
              <w:rPr>
                <w:b/>
                <w:bCs/>
                <w:color w:val="000000"/>
                <w:sz w:val="28"/>
                <w:szCs w:val="28"/>
              </w:rPr>
              <w:t xml:space="preserve">ВСЕГО: </w:t>
            </w:r>
          </w:p>
        </w:tc>
        <w:tc>
          <w:tcPr>
            <w:tcW w:w="1843" w:type="dxa"/>
            <w:tcBorders>
              <w:top w:val="nil"/>
              <w:left w:val="nil"/>
              <w:bottom w:val="single" w:sz="4" w:space="0" w:color="auto"/>
              <w:right w:val="single" w:sz="4" w:space="0" w:color="auto"/>
            </w:tcBorders>
            <w:shd w:val="clear" w:color="auto" w:fill="auto"/>
            <w:noWrap/>
            <w:vAlign w:val="bottom"/>
            <w:hideMark/>
          </w:tcPr>
          <w:p w:rsidR="00376481" w:rsidRPr="00561A29" w:rsidRDefault="00376481" w:rsidP="00F062BB">
            <w:pPr>
              <w:rPr>
                <w:color w:val="000000"/>
                <w:sz w:val="28"/>
                <w:szCs w:val="28"/>
              </w:rPr>
            </w:pPr>
            <w:r w:rsidRPr="00561A29">
              <w:rPr>
                <w:color w:val="000000"/>
                <w:sz w:val="28"/>
                <w:szCs w:val="28"/>
              </w:rPr>
              <w:t> </w:t>
            </w:r>
          </w:p>
        </w:tc>
        <w:tc>
          <w:tcPr>
            <w:tcW w:w="1701" w:type="dxa"/>
            <w:tcBorders>
              <w:top w:val="nil"/>
              <w:left w:val="nil"/>
              <w:bottom w:val="single" w:sz="4" w:space="0" w:color="auto"/>
              <w:right w:val="single" w:sz="4" w:space="0" w:color="auto"/>
            </w:tcBorders>
            <w:shd w:val="clear" w:color="auto" w:fill="auto"/>
            <w:noWrap/>
            <w:vAlign w:val="bottom"/>
            <w:hideMark/>
          </w:tcPr>
          <w:p w:rsidR="00376481" w:rsidRPr="00561A29" w:rsidRDefault="00376481" w:rsidP="00F062BB">
            <w:pPr>
              <w:rPr>
                <w:color w:val="000000"/>
                <w:sz w:val="28"/>
                <w:szCs w:val="28"/>
              </w:rPr>
            </w:pPr>
            <w:r w:rsidRPr="00561A29">
              <w:rPr>
                <w:color w:val="000000"/>
                <w:sz w:val="28"/>
                <w:szCs w:val="28"/>
              </w:rPr>
              <w:t> </w:t>
            </w:r>
          </w:p>
        </w:tc>
        <w:tc>
          <w:tcPr>
            <w:tcW w:w="1701" w:type="dxa"/>
            <w:tcBorders>
              <w:top w:val="nil"/>
              <w:left w:val="nil"/>
              <w:bottom w:val="single" w:sz="4" w:space="0" w:color="auto"/>
              <w:right w:val="single" w:sz="4" w:space="0" w:color="auto"/>
            </w:tcBorders>
            <w:shd w:val="clear" w:color="auto" w:fill="auto"/>
            <w:noWrap/>
            <w:vAlign w:val="bottom"/>
            <w:hideMark/>
          </w:tcPr>
          <w:p w:rsidR="00376481" w:rsidRPr="00561A29" w:rsidRDefault="00376481" w:rsidP="00F062BB">
            <w:pPr>
              <w:rPr>
                <w:color w:val="000000"/>
                <w:sz w:val="28"/>
                <w:szCs w:val="28"/>
              </w:rPr>
            </w:pPr>
            <w:r w:rsidRPr="00561A29">
              <w:rPr>
                <w:color w:val="000000"/>
                <w:sz w:val="28"/>
                <w:szCs w:val="28"/>
              </w:rPr>
              <w:t> </w:t>
            </w:r>
          </w:p>
        </w:tc>
      </w:tr>
    </w:tbl>
    <w:p w:rsidR="00C1270C" w:rsidRDefault="00C1270C" w:rsidP="00C1270C">
      <w:pPr>
        <w:rPr>
          <w:sz w:val="28"/>
          <w:szCs w:val="28"/>
        </w:rPr>
      </w:pPr>
    </w:p>
    <w:p w:rsidR="00376481" w:rsidRPr="00561A29" w:rsidRDefault="00376481" w:rsidP="00C1270C">
      <w:pPr>
        <w:rPr>
          <w:sz w:val="28"/>
          <w:szCs w:val="28"/>
        </w:rPr>
      </w:pPr>
    </w:p>
    <w:tbl>
      <w:tblPr>
        <w:tblW w:w="9498" w:type="dxa"/>
        <w:tblInd w:w="-34" w:type="dxa"/>
        <w:tblLayout w:type="fixed"/>
        <w:tblLook w:val="04A0"/>
      </w:tblPr>
      <w:tblGrid>
        <w:gridCol w:w="709"/>
        <w:gridCol w:w="3544"/>
        <w:gridCol w:w="1843"/>
        <w:gridCol w:w="1701"/>
        <w:gridCol w:w="1701"/>
      </w:tblGrid>
      <w:tr w:rsidR="00C1270C" w:rsidRPr="00561A29" w:rsidTr="00F062BB">
        <w:trPr>
          <w:trHeight w:val="810"/>
        </w:trPr>
        <w:tc>
          <w:tcPr>
            <w:tcW w:w="9498" w:type="dxa"/>
            <w:gridSpan w:val="5"/>
            <w:tcBorders>
              <w:top w:val="nil"/>
              <w:left w:val="nil"/>
              <w:bottom w:val="single" w:sz="12" w:space="0" w:color="auto"/>
              <w:right w:val="nil"/>
            </w:tcBorders>
            <w:shd w:val="clear" w:color="auto" w:fill="auto"/>
            <w:vAlign w:val="center"/>
            <w:hideMark/>
          </w:tcPr>
          <w:p w:rsidR="00C1270C" w:rsidRPr="00561A29" w:rsidRDefault="00C1270C" w:rsidP="00F062BB">
            <w:pPr>
              <w:jc w:val="center"/>
              <w:rPr>
                <w:i/>
                <w:color w:val="000000"/>
                <w:sz w:val="28"/>
                <w:szCs w:val="28"/>
              </w:rPr>
            </w:pPr>
            <w:r w:rsidRPr="00561A29">
              <w:rPr>
                <w:b/>
                <w:color w:val="000000"/>
                <w:sz w:val="28"/>
                <w:szCs w:val="28"/>
              </w:rPr>
              <w:t>Детализированная смета расходов</w:t>
            </w:r>
            <w:r w:rsidRPr="00561A29">
              <w:rPr>
                <w:color w:val="000000"/>
                <w:sz w:val="28"/>
                <w:szCs w:val="28"/>
              </w:rPr>
              <w:t xml:space="preserve">, </w:t>
            </w:r>
            <w:r w:rsidRPr="00561A29">
              <w:rPr>
                <w:color w:val="000000"/>
                <w:sz w:val="28"/>
                <w:szCs w:val="28"/>
              </w:rPr>
              <w:br/>
              <w:t xml:space="preserve">запрашиваемых из местного бюджета </w:t>
            </w:r>
          </w:p>
        </w:tc>
      </w:tr>
      <w:tr w:rsidR="00C1270C" w:rsidRPr="00561A29" w:rsidTr="00F062BB">
        <w:trPr>
          <w:trHeight w:val="553"/>
        </w:trPr>
        <w:tc>
          <w:tcPr>
            <w:tcW w:w="709" w:type="dxa"/>
            <w:vMerge w:val="restart"/>
            <w:tcBorders>
              <w:top w:val="single" w:sz="12" w:space="0" w:color="auto"/>
              <w:left w:val="single" w:sz="12" w:space="0" w:color="auto"/>
              <w:bottom w:val="single" w:sz="6" w:space="0" w:color="auto"/>
              <w:right w:val="single" w:sz="6" w:space="0" w:color="auto"/>
            </w:tcBorders>
            <w:shd w:val="clear" w:color="auto" w:fill="auto"/>
            <w:vAlign w:val="center"/>
            <w:hideMark/>
          </w:tcPr>
          <w:p w:rsidR="00C1270C" w:rsidRPr="00561A29" w:rsidRDefault="00C1270C" w:rsidP="00F062BB">
            <w:pPr>
              <w:jc w:val="center"/>
              <w:rPr>
                <w:color w:val="000000"/>
                <w:sz w:val="28"/>
                <w:szCs w:val="28"/>
              </w:rPr>
            </w:pPr>
            <w:r w:rsidRPr="00561A29">
              <w:rPr>
                <w:color w:val="000000"/>
                <w:sz w:val="28"/>
                <w:szCs w:val="28"/>
              </w:rPr>
              <w:t>№</w:t>
            </w:r>
            <w:r w:rsidRPr="00561A29">
              <w:rPr>
                <w:color w:val="000000"/>
                <w:sz w:val="28"/>
                <w:szCs w:val="28"/>
              </w:rPr>
              <w:br/>
              <w:t>п/п</w:t>
            </w:r>
          </w:p>
        </w:tc>
        <w:tc>
          <w:tcPr>
            <w:tcW w:w="3544" w:type="dxa"/>
            <w:vMerge w:val="restart"/>
            <w:tcBorders>
              <w:top w:val="single" w:sz="12" w:space="0" w:color="auto"/>
              <w:left w:val="single" w:sz="6" w:space="0" w:color="auto"/>
              <w:bottom w:val="single" w:sz="6" w:space="0" w:color="auto"/>
              <w:right w:val="single" w:sz="6" w:space="0" w:color="auto"/>
            </w:tcBorders>
            <w:shd w:val="clear" w:color="auto" w:fill="auto"/>
            <w:vAlign w:val="center"/>
            <w:hideMark/>
          </w:tcPr>
          <w:p w:rsidR="00C1270C" w:rsidRPr="00561A29" w:rsidRDefault="00C1270C" w:rsidP="00F062BB">
            <w:pPr>
              <w:jc w:val="center"/>
              <w:rPr>
                <w:color w:val="000000"/>
                <w:sz w:val="28"/>
                <w:szCs w:val="28"/>
              </w:rPr>
            </w:pPr>
            <w:r w:rsidRPr="00561A29">
              <w:rPr>
                <w:color w:val="000000"/>
                <w:sz w:val="28"/>
                <w:szCs w:val="28"/>
              </w:rPr>
              <w:t>Наименование статей расходов</w:t>
            </w:r>
          </w:p>
        </w:tc>
        <w:tc>
          <w:tcPr>
            <w:tcW w:w="1843" w:type="dxa"/>
            <w:tcBorders>
              <w:top w:val="single" w:sz="12" w:space="0" w:color="auto"/>
              <w:left w:val="single" w:sz="6" w:space="0" w:color="auto"/>
              <w:bottom w:val="single" w:sz="6" w:space="0" w:color="auto"/>
              <w:right w:val="single" w:sz="6" w:space="0" w:color="auto"/>
            </w:tcBorders>
            <w:shd w:val="clear" w:color="auto" w:fill="auto"/>
            <w:vAlign w:val="center"/>
            <w:hideMark/>
          </w:tcPr>
          <w:p w:rsidR="00C1270C" w:rsidRPr="00561A29" w:rsidRDefault="00C1270C" w:rsidP="00F062BB">
            <w:pPr>
              <w:jc w:val="center"/>
              <w:rPr>
                <w:color w:val="000000"/>
                <w:sz w:val="28"/>
                <w:szCs w:val="28"/>
              </w:rPr>
            </w:pPr>
            <w:r w:rsidRPr="00561A29">
              <w:rPr>
                <w:color w:val="000000"/>
                <w:sz w:val="28"/>
                <w:szCs w:val="28"/>
              </w:rPr>
              <w:t>Кол-во</w:t>
            </w:r>
          </w:p>
        </w:tc>
        <w:tc>
          <w:tcPr>
            <w:tcW w:w="1701" w:type="dxa"/>
            <w:tcBorders>
              <w:top w:val="single" w:sz="12" w:space="0" w:color="auto"/>
              <w:left w:val="single" w:sz="6" w:space="0" w:color="auto"/>
              <w:bottom w:val="single" w:sz="6" w:space="0" w:color="auto"/>
              <w:right w:val="single" w:sz="6" w:space="0" w:color="auto"/>
            </w:tcBorders>
            <w:shd w:val="clear" w:color="auto" w:fill="auto"/>
            <w:vAlign w:val="center"/>
            <w:hideMark/>
          </w:tcPr>
          <w:p w:rsidR="00C1270C" w:rsidRPr="00561A29" w:rsidRDefault="00C1270C" w:rsidP="00F062BB">
            <w:pPr>
              <w:jc w:val="center"/>
              <w:rPr>
                <w:color w:val="000000"/>
                <w:sz w:val="28"/>
                <w:szCs w:val="28"/>
              </w:rPr>
            </w:pPr>
            <w:r w:rsidRPr="00561A29">
              <w:rPr>
                <w:color w:val="000000"/>
                <w:sz w:val="28"/>
                <w:szCs w:val="28"/>
              </w:rPr>
              <w:t xml:space="preserve">Цена </w:t>
            </w:r>
            <w:r w:rsidRPr="00561A29">
              <w:rPr>
                <w:color w:val="000000"/>
                <w:sz w:val="28"/>
                <w:szCs w:val="28"/>
              </w:rPr>
              <w:br/>
              <w:t>за ед.</w:t>
            </w:r>
          </w:p>
        </w:tc>
        <w:tc>
          <w:tcPr>
            <w:tcW w:w="1701" w:type="dxa"/>
            <w:tcBorders>
              <w:top w:val="single" w:sz="12" w:space="0" w:color="auto"/>
              <w:left w:val="single" w:sz="6" w:space="0" w:color="auto"/>
              <w:bottom w:val="single" w:sz="6" w:space="0" w:color="auto"/>
              <w:right w:val="single" w:sz="12" w:space="0" w:color="auto"/>
            </w:tcBorders>
            <w:shd w:val="clear" w:color="auto" w:fill="auto"/>
            <w:vAlign w:val="center"/>
            <w:hideMark/>
          </w:tcPr>
          <w:p w:rsidR="00C1270C" w:rsidRPr="00561A29" w:rsidRDefault="00C1270C" w:rsidP="00F062BB">
            <w:pPr>
              <w:jc w:val="center"/>
              <w:rPr>
                <w:color w:val="000000"/>
                <w:sz w:val="28"/>
                <w:szCs w:val="28"/>
              </w:rPr>
            </w:pPr>
            <w:r w:rsidRPr="00561A29">
              <w:rPr>
                <w:color w:val="000000"/>
                <w:sz w:val="28"/>
                <w:szCs w:val="28"/>
              </w:rPr>
              <w:t>Сумма</w:t>
            </w:r>
          </w:p>
        </w:tc>
      </w:tr>
      <w:tr w:rsidR="00C1270C" w:rsidRPr="00561A29" w:rsidTr="00F062BB">
        <w:trPr>
          <w:trHeight w:val="160"/>
        </w:trPr>
        <w:tc>
          <w:tcPr>
            <w:tcW w:w="709" w:type="dxa"/>
            <w:vMerge/>
            <w:tcBorders>
              <w:top w:val="single" w:sz="6" w:space="0" w:color="auto"/>
              <w:left w:val="single" w:sz="12" w:space="0" w:color="auto"/>
              <w:bottom w:val="single" w:sz="12" w:space="0" w:color="auto"/>
              <w:right w:val="single" w:sz="6" w:space="0" w:color="auto"/>
            </w:tcBorders>
            <w:vAlign w:val="center"/>
            <w:hideMark/>
          </w:tcPr>
          <w:p w:rsidR="00C1270C" w:rsidRPr="00561A29" w:rsidRDefault="00C1270C" w:rsidP="00F062BB">
            <w:pPr>
              <w:rPr>
                <w:color w:val="000000"/>
                <w:sz w:val="28"/>
                <w:szCs w:val="28"/>
              </w:rPr>
            </w:pPr>
          </w:p>
        </w:tc>
        <w:tc>
          <w:tcPr>
            <w:tcW w:w="3544" w:type="dxa"/>
            <w:vMerge/>
            <w:tcBorders>
              <w:top w:val="single" w:sz="6" w:space="0" w:color="auto"/>
              <w:left w:val="single" w:sz="6" w:space="0" w:color="auto"/>
              <w:bottom w:val="single" w:sz="12" w:space="0" w:color="auto"/>
              <w:right w:val="single" w:sz="6" w:space="0" w:color="auto"/>
            </w:tcBorders>
            <w:vAlign w:val="center"/>
            <w:hideMark/>
          </w:tcPr>
          <w:p w:rsidR="00C1270C" w:rsidRPr="00561A29" w:rsidRDefault="00C1270C" w:rsidP="00F062BB">
            <w:pPr>
              <w:rPr>
                <w:color w:val="000000"/>
                <w:sz w:val="28"/>
                <w:szCs w:val="28"/>
              </w:rPr>
            </w:pPr>
          </w:p>
        </w:tc>
        <w:tc>
          <w:tcPr>
            <w:tcW w:w="1843" w:type="dxa"/>
            <w:tcBorders>
              <w:top w:val="single" w:sz="6" w:space="0" w:color="auto"/>
              <w:left w:val="single" w:sz="6" w:space="0" w:color="auto"/>
              <w:bottom w:val="single" w:sz="12" w:space="0" w:color="auto"/>
              <w:right w:val="single" w:sz="6" w:space="0" w:color="auto"/>
            </w:tcBorders>
            <w:shd w:val="clear" w:color="auto" w:fill="auto"/>
            <w:vAlign w:val="center"/>
            <w:hideMark/>
          </w:tcPr>
          <w:p w:rsidR="00C1270C" w:rsidRPr="00561A29" w:rsidRDefault="00C1270C" w:rsidP="00F062BB">
            <w:pPr>
              <w:jc w:val="center"/>
              <w:rPr>
                <w:color w:val="000000"/>
                <w:sz w:val="28"/>
                <w:szCs w:val="28"/>
              </w:rPr>
            </w:pPr>
            <w:r w:rsidRPr="00561A29">
              <w:rPr>
                <w:color w:val="000000"/>
                <w:sz w:val="28"/>
                <w:szCs w:val="28"/>
              </w:rPr>
              <w:t>(шт.)</w:t>
            </w:r>
          </w:p>
        </w:tc>
        <w:tc>
          <w:tcPr>
            <w:tcW w:w="1701" w:type="dxa"/>
            <w:tcBorders>
              <w:top w:val="single" w:sz="6" w:space="0" w:color="auto"/>
              <w:left w:val="single" w:sz="6" w:space="0" w:color="auto"/>
              <w:bottom w:val="single" w:sz="12" w:space="0" w:color="auto"/>
              <w:right w:val="single" w:sz="6" w:space="0" w:color="auto"/>
            </w:tcBorders>
            <w:shd w:val="clear" w:color="auto" w:fill="auto"/>
            <w:vAlign w:val="center"/>
            <w:hideMark/>
          </w:tcPr>
          <w:p w:rsidR="00C1270C" w:rsidRPr="00561A29" w:rsidRDefault="00C1270C" w:rsidP="00F062BB">
            <w:pPr>
              <w:jc w:val="center"/>
              <w:rPr>
                <w:color w:val="000000"/>
                <w:sz w:val="28"/>
                <w:szCs w:val="28"/>
              </w:rPr>
            </w:pPr>
            <w:r w:rsidRPr="00561A29">
              <w:rPr>
                <w:color w:val="000000"/>
                <w:sz w:val="28"/>
                <w:szCs w:val="28"/>
              </w:rPr>
              <w:t>(руб.)</w:t>
            </w:r>
          </w:p>
        </w:tc>
        <w:tc>
          <w:tcPr>
            <w:tcW w:w="1701" w:type="dxa"/>
            <w:tcBorders>
              <w:top w:val="single" w:sz="6" w:space="0" w:color="auto"/>
              <w:left w:val="single" w:sz="6" w:space="0" w:color="auto"/>
              <w:bottom w:val="single" w:sz="12" w:space="0" w:color="auto"/>
              <w:right w:val="single" w:sz="12" w:space="0" w:color="auto"/>
            </w:tcBorders>
            <w:shd w:val="clear" w:color="auto" w:fill="auto"/>
            <w:vAlign w:val="center"/>
            <w:hideMark/>
          </w:tcPr>
          <w:p w:rsidR="00C1270C" w:rsidRPr="00561A29" w:rsidRDefault="00C1270C" w:rsidP="00F062BB">
            <w:pPr>
              <w:jc w:val="center"/>
              <w:rPr>
                <w:color w:val="000000"/>
                <w:sz w:val="28"/>
                <w:szCs w:val="28"/>
              </w:rPr>
            </w:pPr>
            <w:r w:rsidRPr="00561A29">
              <w:rPr>
                <w:color w:val="000000"/>
                <w:sz w:val="28"/>
                <w:szCs w:val="28"/>
              </w:rPr>
              <w:t>(руб.)</w:t>
            </w:r>
          </w:p>
        </w:tc>
      </w:tr>
      <w:tr w:rsidR="00C1270C" w:rsidRPr="00561A29" w:rsidTr="00F062BB">
        <w:trPr>
          <w:trHeight w:val="315"/>
        </w:trPr>
        <w:tc>
          <w:tcPr>
            <w:tcW w:w="709" w:type="dxa"/>
            <w:tcBorders>
              <w:top w:val="single" w:sz="12" w:space="0" w:color="auto"/>
              <w:left w:val="single" w:sz="4" w:space="0" w:color="auto"/>
              <w:bottom w:val="single" w:sz="4" w:space="0" w:color="auto"/>
              <w:right w:val="single" w:sz="4" w:space="0" w:color="auto"/>
            </w:tcBorders>
            <w:shd w:val="clear" w:color="auto" w:fill="auto"/>
            <w:vAlign w:val="center"/>
            <w:hideMark/>
          </w:tcPr>
          <w:p w:rsidR="00C1270C" w:rsidRPr="00561A29" w:rsidRDefault="00C1270C" w:rsidP="00F062BB">
            <w:pPr>
              <w:jc w:val="center"/>
              <w:rPr>
                <w:i/>
                <w:color w:val="000000"/>
                <w:sz w:val="28"/>
                <w:szCs w:val="28"/>
              </w:rPr>
            </w:pPr>
            <w:r w:rsidRPr="00561A29">
              <w:rPr>
                <w:i/>
                <w:color w:val="000000"/>
                <w:sz w:val="28"/>
                <w:szCs w:val="28"/>
              </w:rPr>
              <w:t>1</w:t>
            </w:r>
          </w:p>
        </w:tc>
        <w:tc>
          <w:tcPr>
            <w:tcW w:w="3544" w:type="dxa"/>
            <w:tcBorders>
              <w:top w:val="single" w:sz="12" w:space="0" w:color="auto"/>
              <w:left w:val="single" w:sz="4" w:space="0" w:color="auto"/>
              <w:bottom w:val="single" w:sz="4" w:space="0" w:color="auto"/>
              <w:right w:val="single" w:sz="4" w:space="0" w:color="auto"/>
            </w:tcBorders>
            <w:shd w:val="clear" w:color="auto" w:fill="auto"/>
            <w:vAlign w:val="center"/>
            <w:hideMark/>
          </w:tcPr>
          <w:p w:rsidR="00C1270C" w:rsidRPr="00561A29" w:rsidRDefault="00C1270C" w:rsidP="00F062BB">
            <w:pPr>
              <w:jc w:val="center"/>
              <w:rPr>
                <w:i/>
                <w:color w:val="000000"/>
                <w:sz w:val="28"/>
                <w:szCs w:val="28"/>
              </w:rPr>
            </w:pPr>
            <w:r w:rsidRPr="00561A29">
              <w:rPr>
                <w:i/>
                <w:color w:val="000000"/>
                <w:sz w:val="28"/>
                <w:szCs w:val="28"/>
              </w:rPr>
              <w:t>2</w:t>
            </w:r>
          </w:p>
        </w:tc>
        <w:tc>
          <w:tcPr>
            <w:tcW w:w="1843" w:type="dxa"/>
            <w:tcBorders>
              <w:top w:val="single" w:sz="12" w:space="0" w:color="auto"/>
              <w:left w:val="single" w:sz="4" w:space="0" w:color="auto"/>
              <w:bottom w:val="single" w:sz="4" w:space="0" w:color="auto"/>
              <w:right w:val="single" w:sz="4" w:space="0" w:color="auto"/>
            </w:tcBorders>
            <w:shd w:val="clear" w:color="auto" w:fill="auto"/>
            <w:vAlign w:val="center"/>
            <w:hideMark/>
          </w:tcPr>
          <w:p w:rsidR="00C1270C" w:rsidRPr="00561A29" w:rsidRDefault="00C1270C" w:rsidP="00F062BB">
            <w:pPr>
              <w:jc w:val="center"/>
              <w:rPr>
                <w:i/>
                <w:color w:val="000000"/>
                <w:sz w:val="28"/>
                <w:szCs w:val="28"/>
              </w:rPr>
            </w:pPr>
            <w:r w:rsidRPr="00561A29">
              <w:rPr>
                <w:i/>
                <w:color w:val="000000"/>
                <w:sz w:val="28"/>
                <w:szCs w:val="28"/>
              </w:rPr>
              <w:t>3</w:t>
            </w:r>
          </w:p>
        </w:tc>
        <w:tc>
          <w:tcPr>
            <w:tcW w:w="1701" w:type="dxa"/>
            <w:tcBorders>
              <w:top w:val="single" w:sz="12" w:space="0" w:color="auto"/>
              <w:left w:val="single" w:sz="4" w:space="0" w:color="auto"/>
              <w:bottom w:val="single" w:sz="4" w:space="0" w:color="auto"/>
              <w:right w:val="single" w:sz="4" w:space="0" w:color="auto"/>
            </w:tcBorders>
            <w:shd w:val="clear" w:color="auto" w:fill="auto"/>
            <w:vAlign w:val="center"/>
            <w:hideMark/>
          </w:tcPr>
          <w:p w:rsidR="00C1270C" w:rsidRPr="00561A29" w:rsidRDefault="00C1270C" w:rsidP="00F062BB">
            <w:pPr>
              <w:jc w:val="center"/>
              <w:rPr>
                <w:i/>
                <w:color w:val="000000"/>
                <w:sz w:val="28"/>
                <w:szCs w:val="28"/>
              </w:rPr>
            </w:pPr>
            <w:r w:rsidRPr="00561A29">
              <w:rPr>
                <w:i/>
                <w:color w:val="000000"/>
                <w:sz w:val="28"/>
                <w:szCs w:val="28"/>
              </w:rPr>
              <w:t>4</w:t>
            </w:r>
          </w:p>
        </w:tc>
        <w:tc>
          <w:tcPr>
            <w:tcW w:w="1701" w:type="dxa"/>
            <w:tcBorders>
              <w:top w:val="single" w:sz="12" w:space="0" w:color="auto"/>
              <w:left w:val="single" w:sz="4" w:space="0" w:color="auto"/>
              <w:bottom w:val="single" w:sz="4" w:space="0" w:color="auto"/>
              <w:right w:val="single" w:sz="4" w:space="0" w:color="auto"/>
            </w:tcBorders>
            <w:shd w:val="clear" w:color="auto" w:fill="auto"/>
            <w:vAlign w:val="center"/>
            <w:hideMark/>
          </w:tcPr>
          <w:p w:rsidR="00C1270C" w:rsidRPr="00561A29" w:rsidRDefault="00C1270C" w:rsidP="00F062BB">
            <w:pPr>
              <w:jc w:val="center"/>
              <w:rPr>
                <w:i/>
                <w:color w:val="000000"/>
                <w:sz w:val="28"/>
                <w:szCs w:val="28"/>
              </w:rPr>
            </w:pPr>
            <w:r w:rsidRPr="00561A29">
              <w:rPr>
                <w:i/>
                <w:color w:val="000000"/>
                <w:sz w:val="28"/>
                <w:szCs w:val="28"/>
              </w:rPr>
              <w:t>5</w:t>
            </w:r>
          </w:p>
        </w:tc>
      </w:tr>
      <w:tr w:rsidR="00C1270C" w:rsidRPr="00561A29" w:rsidTr="00F062BB">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270C" w:rsidRPr="00561A29" w:rsidRDefault="000873E1" w:rsidP="00376481">
            <w:pPr>
              <w:rPr>
                <w:color w:val="000000"/>
                <w:sz w:val="28"/>
                <w:szCs w:val="28"/>
              </w:rPr>
            </w:pPr>
            <w:r>
              <w:rPr>
                <w:color w:val="000000"/>
                <w:sz w:val="28"/>
                <w:szCs w:val="28"/>
              </w:rPr>
              <w:t>1</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270C" w:rsidRPr="00561A29" w:rsidRDefault="00C1270C" w:rsidP="00F062BB">
            <w:pPr>
              <w:rPr>
                <w:color w:val="000000"/>
                <w:sz w:val="28"/>
                <w:szCs w:val="28"/>
              </w:rPr>
            </w:pPr>
            <w:r w:rsidRPr="00561A29">
              <w:rPr>
                <w:color w:val="000000"/>
                <w:sz w:val="28"/>
                <w:szCs w:val="28"/>
              </w:rPr>
              <w:t>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270C" w:rsidRPr="00561A29" w:rsidRDefault="00C1270C" w:rsidP="00F062BB">
            <w:pPr>
              <w:rPr>
                <w:color w:val="000000"/>
                <w:sz w:val="28"/>
                <w:szCs w:val="28"/>
              </w:rPr>
            </w:pPr>
            <w:r w:rsidRPr="00561A29">
              <w:rPr>
                <w:color w:val="000000"/>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270C" w:rsidRPr="00561A29" w:rsidRDefault="00C1270C" w:rsidP="00F062BB">
            <w:pPr>
              <w:rPr>
                <w:color w:val="000000"/>
                <w:sz w:val="28"/>
                <w:szCs w:val="28"/>
              </w:rPr>
            </w:pPr>
            <w:r w:rsidRPr="00561A29">
              <w:rPr>
                <w:color w:val="000000"/>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270C" w:rsidRPr="00561A29" w:rsidRDefault="00C1270C" w:rsidP="00F062BB">
            <w:pPr>
              <w:jc w:val="center"/>
              <w:rPr>
                <w:color w:val="000000"/>
                <w:sz w:val="28"/>
                <w:szCs w:val="28"/>
              </w:rPr>
            </w:pPr>
            <w:r w:rsidRPr="00561A29">
              <w:rPr>
                <w:color w:val="000000"/>
                <w:sz w:val="28"/>
                <w:szCs w:val="28"/>
              </w:rPr>
              <w:t> </w:t>
            </w:r>
          </w:p>
        </w:tc>
      </w:tr>
      <w:tr w:rsidR="00376481" w:rsidRPr="00561A29" w:rsidTr="00F062BB">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76481" w:rsidRDefault="000873E1" w:rsidP="00376481">
            <w:pPr>
              <w:rPr>
                <w:color w:val="000000"/>
                <w:sz w:val="28"/>
                <w:szCs w:val="28"/>
              </w:rPr>
            </w:pPr>
            <w:r>
              <w:rPr>
                <w:color w:val="000000"/>
                <w:sz w:val="28"/>
                <w:szCs w:val="28"/>
              </w:rPr>
              <w:t>2</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376481" w:rsidRPr="00561A29" w:rsidRDefault="00376481" w:rsidP="00F062BB">
            <w:pPr>
              <w:rPr>
                <w:color w:val="000000"/>
                <w:sz w:val="28"/>
                <w:szCs w:val="28"/>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76481" w:rsidRPr="00561A29" w:rsidRDefault="00376481" w:rsidP="00F062BB">
            <w:pPr>
              <w:rPr>
                <w:color w:val="000000"/>
                <w:sz w:val="28"/>
                <w:szCs w:val="28"/>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76481" w:rsidRPr="00561A29" w:rsidRDefault="00376481" w:rsidP="00F062BB">
            <w:pPr>
              <w:rPr>
                <w:color w:val="000000"/>
                <w:sz w:val="28"/>
                <w:szCs w:val="28"/>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76481" w:rsidRPr="00561A29" w:rsidRDefault="00376481" w:rsidP="00F062BB">
            <w:pPr>
              <w:jc w:val="center"/>
              <w:rPr>
                <w:color w:val="000000"/>
                <w:sz w:val="28"/>
                <w:szCs w:val="28"/>
              </w:rPr>
            </w:pPr>
          </w:p>
        </w:tc>
      </w:tr>
      <w:tr w:rsidR="00376481" w:rsidRPr="00561A29" w:rsidTr="00F062BB">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76481" w:rsidRDefault="000873E1" w:rsidP="00376481">
            <w:pPr>
              <w:rPr>
                <w:color w:val="000000"/>
                <w:sz w:val="28"/>
                <w:szCs w:val="28"/>
              </w:rPr>
            </w:pPr>
            <w:r>
              <w:rPr>
                <w:color w:val="000000"/>
                <w:sz w:val="28"/>
                <w:szCs w:val="28"/>
              </w:rPr>
              <w:t>3</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376481" w:rsidRPr="00561A29" w:rsidRDefault="00376481" w:rsidP="00F062BB">
            <w:pPr>
              <w:rPr>
                <w:color w:val="000000"/>
                <w:sz w:val="28"/>
                <w:szCs w:val="28"/>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76481" w:rsidRPr="00561A29" w:rsidRDefault="00376481" w:rsidP="00F062BB">
            <w:pPr>
              <w:rPr>
                <w:color w:val="000000"/>
                <w:sz w:val="28"/>
                <w:szCs w:val="28"/>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76481" w:rsidRPr="00561A29" w:rsidRDefault="00376481" w:rsidP="00F062BB">
            <w:pPr>
              <w:rPr>
                <w:color w:val="000000"/>
                <w:sz w:val="28"/>
                <w:szCs w:val="28"/>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76481" w:rsidRPr="00561A29" w:rsidRDefault="00376481" w:rsidP="00F062BB">
            <w:pPr>
              <w:jc w:val="center"/>
              <w:rPr>
                <w:color w:val="000000"/>
                <w:sz w:val="28"/>
                <w:szCs w:val="28"/>
              </w:rPr>
            </w:pPr>
          </w:p>
        </w:tc>
      </w:tr>
      <w:tr w:rsidR="00C1270C" w:rsidRPr="00561A29" w:rsidTr="00F062BB">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270C" w:rsidRPr="00561A29" w:rsidRDefault="00C1270C" w:rsidP="00F062BB">
            <w:pPr>
              <w:rPr>
                <w:color w:val="000000"/>
                <w:sz w:val="28"/>
                <w:szCs w:val="28"/>
              </w:rPr>
            </w:pPr>
            <w:r w:rsidRPr="00561A29">
              <w:rPr>
                <w:color w:val="000000"/>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270C" w:rsidRPr="00561A29" w:rsidRDefault="00C1270C" w:rsidP="00F062BB">
            <w:pPr>
              <w:rPr>
                <w:color w:val="000000"/>
                <w:sz w:val="28"/>
                <w:szCs w:val="28"/>
              </w:rPr>
            </w:pPr>
            <w:r w:rsidRPr="00561A29">
              <w:rPr>
                <w:color w:val="000000"/>
                <w:sz w:val="28"/>
                <w:szCs w:val="28"/>
              </w:rPr>
              <w:t>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270C" w:rsidRPr="00561A29" w:rsidRDefault="00C1270C" w:rsidP="00F062BB">
            <w:pPr>
              <w:rPr>
                <w:color w:val="000000"/>
                <w:sz w:val="28"/>
                <w:szCs w:val="28"/>
              </w:rPr>
            </w:pPr>
            <w:r w:rsidRPr="00561A29">
              <w:rPr>
                <w:color w:val="000000"/>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270C" w:rsidRPr="00561A29" w:rsidRDefault="00C1270C" w:rsidP="00F062BB">
            <w:pPr>
              <w:rPr>
                <w:color w:val="000000"/>
                <w:sz w:val="28"/>
                <w:szCs w:val="28"/>
              </w:rPr>
            </w:pPr>
            <w:r w:rsidRPr="00561A29">
              <w:rPr>
                <w:color w:val="000000"/>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270C" w:rsidRPr="00561A29" w:rsidRDefault="00C1270C" w:rsidP="00F062BB">
            <w:pPr>
              <w:jc w:val="center"/>
              <w:rPr>
                <w:color w:val="000000"/>
                <w:sz w:val="28"/>
                <w:szCs w:val="28"/>
              </w:rPr>
            </w:pPr>
            <w:r w:rsidRPr="00561A29">
              <w:rPr>
                <w:color w:val="000000"/>
                <w:sz w:val="28"/>
                <w:szCs w:val="28"/>
              </w:rPr>
              <w:t> </w:t>
            </w:r>
          </w:p>
        </w:tc>
      </w:tr>
      <w:tr w:rsidR="00C1270C" w:rsidRPr="00561A29" w:rsidTr="00F062BB">
        <w:trPr>
          <w:trHeight w:val="330"/>
        </w:trPr>
        <w:tc>
          <w:tcPr>
            <w:tcW w:w="779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1270C" w:rsidRPr="00561A29" w:rsidRDefault="00C1270C" w:rsidP="00F062BB">
            <w:pPr>
              <w:jc w:val="right"/>
              <w:rPr>
                <w:b/>
                <w:bCs/>
                <w:color w:val="000000"/>
                <w:sz w:val="28"/>
                <w:szCs w:val="28"/>
              </w:rPr>
            </w:pPr>
            <w:r w:rsidRPr="00561A29">
              <w:rPr>
                <w:b/>
                <w:bCs/>
                <w:color w:val="000000"/>
                <w:sz w:val="28"/>
                <w:szCs w:val="28"/>
              </w:rPr>
              <w:t>ИТОГО:</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270C" w:rsidRPr="00561A29" w:rsidRDefault="00C1270C" w:rsidP="00F062BB">
            <w:pPr>
              <w:jc w:val="center"/>
              <w:rPr>
                <w:b/>
                <w:bCs/>
                <w:color w:val="000000"/>
                <w:sz w:val="28"/>
                <w:szCs w:val="28"/>
              </w:rPr>
            </w:pPr>
            <w:r w:rsidRPr="00561A29">
              <w:rPr>
                <w:b/>
                <w:bCs/>
                <w:color w:val="000000"/>
                <w:sz w:val="28"/>
                <w:szCs w:val="28"/>
              </w:rPr>
              <w:t> </w:t>
            </w:r>
          </w:p>
        </w:tc>
      </w:tr>
      <w:tr w:rsidR="00C1270C" w:rsidRPr="00561A29" w:rsidTr="00376481">
        <w:trPr>
          <w:trHeight w:val="648"/>
        </w:trPr>
        <w:tc>
          <w:tcPr>
            <w:tcW w:w="9498" w:type="dxa"/>
            <w:gridSpan w:val="5"/>
            <w:tcBorders>
              <w:top w:val="nil"/>
              <w:left w:val="nil"/>
              <w:bottom w:val="nil"/>
              <w:right w:val="nil"/>
            </w:tcBorders>
            <w:shd w:val="clear" w:color="auto" w:fill="auto"/>
            <w:vAlign w:val="center"/>
            <w:hideMark/>
          </w:tcPr>
          <w:p w:rsidR="00C1270C" w:rsidRPr="00561A29" w:rsidRDefault="00C1270C" w:rsidP="009435F7">
            <w:pPr>
              <w:pageBreakBefore/>
              <w:ind w:firstLine="743"/>
              <w:jc w:val="both"/>
              <w:rPr>
                <w:color w:val="000000"/>
                <w:sz w:val="28"/>
                <w:szCs w:val="28"/>
              </w:rPr>
            </w:pPr>
            <w:r w:rsidRPr="00561A29">
              <w:rPr>
                <w:color w:val="000000"/>
                <w:sz w:val="28"/>
                <w:szCs w:val="28"/>
              </w:rPr>
              <w:lastRenderedPageBreak/>
              <w:t>Комментарии* к бюджету и смете расходов (обоснование необходимости расходов в соответствии с мероприятиями проекта)</w:t>
            </w:r>
            <w:r w:rsidR="009435F7">
              <w:rPr>
                <w:color w:val="000000"/>
                <w:sz w:val="28"/>
                <w:szCs w:val="28"/>
              </w:rPr>
              <w:t>.</w:t>
            </w:r>
          </w:p>
        </w:tc>
      </w:tr>
    </w:tbl>
    <w:p w:rsidR="00C1270C" w:rsidRDefault="00C1270C" w:rsidP="000873E1">
      <w:pPr>
        <w:ind w:firstLine="709"/>
        <w:rPr>
          <w:sz w:val="28"/>
          <w:szCs w:val="28"/>
        </w:rPr>
      </w:pPr>
      <w:r w:rsidRPr="00561A29">
        <w:rPr>
          <w:sz w:val="28"/>
          <w:szCs w:val="28"/>
        </w:rPr>
        <w:t>* – к запрашиваемым статьям расходов</w:t>
      </w:r>
      <w:r w:rsidR="009435F7">
        <w:rPr>
          <w:sz w:val="28"/>
          <w:szCs w:val="28"/>
        </w:rPr>
        <w:t>.</w:t>
      </w:r>
      <w:r w:rsidRPr="00E45FCE">
        <w:rPr>
          <w:sz w:val="28"/>
          <w:szCs w:val="28"/>
        </w:rPr>
        <w:t xml:space="preserve"> </w:t>
      </w:r>
    </w:p>
    <w:p w:rsidR="00317C77" w:rsidRPr="004F382B" w:rsidRDefault="00317C77" w:rsidP="00C1270C">
      <w:pPr>
        <w:rPr>
          <w:sz w:val="28"/>
          <w:szCs w:val="28"/>
        </w:rPr>
      </w:pPr>
    </w:p>
    <w:tbl>
      <w:tblPr>
        <w:tblW w:w="9640" w:type="dxa"/>
        <w:tblInd w:w="-34" w:type="dxa"/>
        <w:tblLook w:val="04A0"/>
      </w:tblPr>
      <w:tblGrid>
        <w:gridCol w:w="5104"/>
        <w:gridCol w:w="2126"/>
        <w:gridCol w:w="2410"/>
      </w:tblGrid>
      <w:tr w:rsidR="00DA3AE0" w:rsidRPr="00561A29" w:rsidTr="00376481">
        <w:tc>
          <w:tcPr>
            <w:tcW w:w="5104" w:type="dxa"/>
            <w:shd w:val="clear" w:color="auto" w:fill="auto"/>
          </w:tcPr>
          <w:p w:rsidR="00DA3AE0" w:rsidRPr="00561A29" w:rsidRDefault="00DA3AE0" w:rsidP="00DA3AE0">
            <w:pPr>
              <w:overflowPunct w:val="0"/>
              <w:autoSpaceDE w:val="0"/>
              <w:autoSpaceDN w:val="0"/>
              <w:adjustRightInd w:val="0"/>
              <w:jc w:val="both"/>
              <w:textAlignment w:val="baseline"/>
              <w:rPr>
                <w:sz w:val="28"/>
                <w:szCs w:val="26"/>
              </w:rPr>
            </w:pPr>
            <w:r w:rsidRPr="00561A29">
              <w:rPr>
                <w:sz w:val="28"/>
                <w:szCs w:val="26"/>
              </w:rPr>
              <w:t xml:space="preserve">Руководитель </w:t>
            </w:r>
          </w:p>
          <w:p w:rsidR="00DA3AE0" w:rsidRPr="000873E1" w:rsidRDefault="00DA3AE0" w:rsidP="00DA3AE0">
            <w:pPr>
              <w:overflowPunct w:val="0"/>
              <w:autoSpaceDE w:val="0"/>
              <w:autoSpaceDN w:val="0"/>
              <w:adjustRightInd w:val="0"/>
              <w:jc w:val="both"/>
              <w:textAlignment w:val="baseline"/>
              <w:rPr>
                <w:sz w:val="28"/>
                <w:szCs w:val="26"/>
              </w:rPr>
            </w:pPr>
            <w:r w:rsidRPr="000873E1">
              <w:rPr>
                <w:sz w:val="28"/>
                <w:szCs w:val="26"/>
              </w:rPr>
              <w:t>(сокращенное название организации)</w:t>
            </w:r>
          </w:p>
        </w:tc>
        <w:tc>
          <w:tcPr>
            <w:tcW w:w="2126" w:type="dxa"/>
            <w:shd w:val="clear" w:color="auto" w:fill="auto"/>
          </w:tcPr>
          <w:p w:rsidR="00DA3AE0" w:rsidRPr="00561A29" w:rsidRDefault="00DA3AE0" w:rsidP="00DA3AE0">
            <w:pPr>
              <w:overflowPunct w:val="0"/>
              <w:autoSpaceDE w:val="0"/>
              <w:autoSpaceDN w:val="0"/>
              <w:adjustRightInd w:val="0"/>
              <w:jc w:val="both"/>
              <w:textAlignment w:val="baseline"/>
              <w:rPr>
                <w:sz w:val="28"/>
                <w:szCs w:val="26"/>
              </w:rPr>
            </w:pPr>
          </w:p>
        </w:tc>
        <w:tc>
          <w:tcPr>
            <w:tcW w:w="2410" w:type="dxa"/>
            <w:shd w:val="clear" w:color="auto" w:fill="auto"/>
          </w:tcPr>
          <w:p w:rsidR="00DA3AE0" w:rsidRPr="00561A29" w:rsidRDefault="00DA3AE0" w:rsidP="00DA3AE0">
            <w:pPr>
              <w:overflowPunct w:val="0"/>
              <w:autoSpaceDE w:val="0"/>
              <w:autoSpaceDN w:val="0"/>
              <w:adjustRightInd w:val="0"/>
              <w:jc w:val="both"/>
              <w:textAlignment w:val="baseline"/>
              <w:rPr>
                <w:sz w:val="28"/>
                <w:szCs w:val="26"/>
              </w:rPr>
            </w:pPr>
          </w:p>
          <w:p w:rsidR="00DA3AE0" w:rsidRPr="00561A29" w:rsidRDefault="00DA3AE0" w:rsidP="00DA3AE0">
            <w:pPr>
              <w:overflowPunct w:val="0"/>
              <w:autoSpaceDE w:val="0"/>
              <w:autoSpaceDN w:val="0"/>
              <w:adjustRightInd w:val="0"/>
              <w:jc w:val="both"/>
              <w:textAlignment w:val="baseline"/>
              <w:rPr>
                <w:sz w:val="28"/>
                <w:szCs w:val="26"/>
              </w:rPr>
            </w:pPr>
          </w:p>
        </w:tc>
      </w:tr>
      <w:tr w:rsidR="00DA3AE0" w:rsidRPr="00561A29" w:rsidTr="00376481">
        <w:tc>
          <w:tcPr>
            <w:tcW w:w="5104" w:type="dxa"/>
            <w:shd w:val="clear" w:color="auto" w:fill="auto"/>
          </w:tcPr>
          <w:p w:rsidR="00DA3AE0" w:rsidRPr="00561A29" w:rsidRDefault="00DA3AE0" w:rsidP="00DA3AE0">
            <w:pPr>
              <w:overflowPunct w:val="0"/>
              <w:autoSpaceDE w:val="0"/>
              <w:autoSpaceDN w:val="0"/>
              <w:adjustRightInd w:val="0"/>
              <w:jc w:val="both"/>
              <w:textAlignment w:val="baseline"/>
              <w:rPr>
                <w:sz w:val="28"/>
                <w:szCs w:val="26"/>
              </w:rPr>
            </w:pPr>
          </w:p>
        </w:tc>
        <w:tc>
          <w:tcPr>
            <w:tcW w:w="2126" w:type="dxa"/>
            <w:shd w:val="clear" w:color="auto" w:fill="auto"/>
          </w:tcPr>
          <w:p w:rsidR="00DA3AE0" w:rsidRDefault="00DA3AE0" w:rsidP="00376481">
            <w:pPr>
              <w:overflowPunct w:val="0"/>
              <w:autoSpaceDE w:val="0"/>
              <w:autoSpaceDN w:val="0"/>
              <w:adjustRightInd w:val="0"/>
              <w:jc w:val="center"/>
              <w:textAlignment w:val="baseline"/>
              <w:rPr>
                <w:sz w:val="28"/>
                <w:szCs w:val="26"/>
                <w:vertAlign w:val="superscript"/>
              </w:rPr>
            </w:pPr>
            <w:r w:rsidRPr="00561A29">
              <w:rPr>
                <w:sz w:val="28"/>
                <w:szCs w:val="26"/>
                <w:vertAlign w:val="superscript"/>
              </w:rPr>
              <w:t>(подпись)</w:t>
            </w:r>
          </w:p>
          <w:p w:rsidR="00376481" w:rsidRPr="00561A29" w:rsidRDefault="00376481" w:rsidP="00376481">
            <w:pPr>
              <w:overflowPunct w:val="0"/>
              <w:autoSpaceDE w:val="0"/>
              <w:autoSpaceDN w:val="0"/>
              <w:adjustRightInd w:val="0"/>
              <w:jc w:val="center"/>
              <w:textAlignment w:val="baseline"/>
              <w:rPr>
                <w:sz w:val="28"/>
                <w:szCs w:val="26"/>
                <w:vertAlign w:val="superscript"/>
              </w:rPr>
            </w:pPr>
          </w:p>
        </w:tc>
        <w:tc>
          <w:tcPr>
            <w:tcW w:w="2410" w:type="dxa"/>
            <w:shd w:val="clear" w:color="auto" w:fill="auto"/>
          </w:tcPr>
          <w:p w:rsidR="00DA3AE0" w:rsidRPr="00561A29" w:rsidRDefault="00DA3AE0" w:rsidP="00DA3AE0">
            <w:pPr>
              <w:overflowPunct w:val="0"/>
              <w:autoSpaceDE w:val="0"/>
              <w:autoSpaceDN w:val="0"/>
              <w:adjustRightInd w:val="0"/>
              <w:jc w:val="center"/>
              <w:textAlignment w:val="baseline"/>
              <w:rPr>
                <w:sz w:val="28"/>
                <w:szCs w:val="26"/>
                <w:vertAlign w:val="superscript"/>
              </w:rPr>
            </w:pPr>
            <w:r w:rsidRPr="00561A29">
              <w:rPr>
                <w:sz w:val="28"/>
                <w:szCs w:val="26"/>
                <w:vertAlign w:val="superscript"/>
              </w:rPr>
              <w:t>(расшифровка подписи)</w:t>
            </w:r>
          </w:p>
        </w:tc>
      </w:tr>
      <w:tr w:rsidR="00DA3AE0" w:rsidRPr="00561A29" w:rsidTr="00376481">
        <w:tc>
          <w:tcPr>
            <w:tcW w:w="5104" w:type="dxa"/>
            <w:shd w:val="clear" w:color="auto" w:fill="auto"/>
          </w:tcPr>
          <w:p w:rsidR="00DA3AE0" w:rsidRPr="00561A29" w:rsidRDefault="00DA3AE0" w:rsidP="00DA3AE0">
            <w:pPr>
              <w:overflowPunct w:val="0"/>
              <w:autoSpaceDE w:val="0"/>
              <w:autoSpaceDN w:val="0"/>
              <w:adjustRightInd w:val="0"/>
              <w:jc w:val="both"/>
              <w:textAlignment w:val="baseline"/>
              <w:rPr>
                <w:sz w:val="28"/>
                <w:szCs w:val="26"/>
              </w:rPr>
            </w:pPr>
            <w:r w:rsidRPr="00561A29">
              <w:rPr>
                <w:sz w:val="28"/>
                <w:szCs w:val="26"/>
              </w:rPr>
              <w:t>Главный бухгалтер</w:t>
            </w:r>
          </w:p>
          <w:p w:rsidR="00DA3AE0" w:rsidRPr="000873E1" w:rsidRDefault="00DA3AE0" w:rsidP="00DA3AE0">
            <w:pPr>
              <w:overflowPunct w:val="0"/>
              <w:autoSpaceDE w:val="0"/>
              <w:autoSpaceDN w:val="0"/>
              <w:adjustRightInd w:val="0"/>
              <w:jc w:val="both"/>
              <w:textAlignment w:val="baseline"/>
              <w:rPr>
                <w:sz w:val="28"/>
                <w:szCs w:val="26"/>
              </w:rPr>
            </w:pPr>
            <w:r w:rsidRPr="000873E1">
              <w:rPr>
                <w:sz w:val="28"/>
                <w:szCs w:val="26"/>
              </w:rPr>
              <w:t>(сокращенное название организации)</w:t>
            </w:r>
          </w:p>
        </w:tc>
        <w:tc>
          <w:tcPr>
            <w:tcW w:w="2126" w:type="dxa"/>
            <w:shd w:val="clear" w:color="auto" w:fill="auto"/>
          </w:tcPr>
          <w:p w:rsidR="00DA3AE0" w:rsidRPr="00561A29" w:rsidRDefault="00DA3AE0" w:rsidP="00DA3AE0">
            <w:pPr>
              <w:overflowPunct w:val="0"/>
              <w:autoSpaceDE w:val="0"/>
              <w:autoSpaceDN w:val="0"/>
              <w:adjustRightInd w:val="0"/>
              <w:jc w:val="both"/>
              <w:textAlignment w:val="baseline"/>
              <w:rPr>
                <w:sz w:val="28"/>
                <w:szCs w:val="26"/>
              </w:rPr>
            </w:pPr>
          </w:p>
        </w:tc>
        <w:tc>
          <w:tcPr>
            <w:tcW w:w="2410" w:type="dxa"/>
            <w:shd w:val="clear" w:color="auto" w:fill="auto"/>
          </w:tcPr>
          <w:p w:rsidR="00DA3AE0" w:rsidRPr="00561A29" w:rsidRDefault="00DA3AE0" w:rsidP="00DA3AE0">
            <w:pPr>
              <w:overflowPunct w:val="0"/>
              <w:autoSpaceDE w:val="0"/>
              <w:autoSpaceDN w:val="0"/>
              <w:adjustRightInd w:val="0"/>
              <w:jc w:val="center"/>
              <w:textAlignment w:val="baseline"/>
              <w:rPr>
                <w:sz w:val="28"/>
                <w:szCs w:val="26"/>
              </w:rPr>
            </w:pPr>
          </w:p>
        </w:tc>
      </w:tr>
      <w:tr w:rsidR="00DA3AE0" w:rsidRPr="00561A29" w:rsidTr="00376481">
        <w:tc>
          <w:tcPr>
            <w:tcW w:w="5104" w:type="dxa"/>
            <w:shd w:val="clear" w:color="auto" w:fill="auto"/>
          </w:tcPr>
          <w:p w:rsidR="00DA3AE0" w:rsidRPr="00561A29" w:rsidRDefault="00DA3AE0" w:rsidP="00DA3AE0">
            <w:pPr>
              <w:pStyle w:val="4"/>
              <w:overflowPunct w:val="0"/>
              <w:autoSpaceDE w:val="0"/>
              <w:autoSpaceDN w:val="0"/>
              <w:adjustRightInd w:val="0"/>
              <w:spacing w:before="0" w:after="0"/>
              <w:textAlignment w:val="baseline"/>
              <w:rPr>
                <w:rFonts w:ascii="Times New Roman" w:hAnsi="Times New Roman"/>
                <w:b w:val="0"/>
                <w:szCs w:val="26"/>
                <w:vertAlign w:val="superscript"/>
              </w:rPr>
            </w:pPr>
            <w:r w:rsidRPr="00561A29">
              <w:rPr>
                <w:rFonts w:ascii="Times New Roman" w:hAnsi="Times New Roman"/>
                <w:b w:val="0"/>
                <w:szCs w:val="26"/>
                <w:vertAlign w:val="superscript"/>
              </w:rPr>
              <w:t>МП</w:t>
            </w:r>
          </w:p>
          <w:p w:rsidR="00DA3AE0" w:rsidRDefault="00DA3AE0" w:rsidP="00DA3AE0">
            <w:pPr>
              <w:overflowPunct w:val="0"/>
              <w:autoSpaceDE w:val="0"/>
              <w:autoSpaceDN w:val="0"/>
              <w:adjustRightInd w:val="0"/>
              <w:textAlignment w:val="baseline"/>
              <w:rPr>
                <w:sz w:val="28"/>
                <w:szCs w:val="26"/>
                <w:vertAlign w:val="superscript"/>
              </w:rPr>
            </w:pPr>
            <w:r w:rsidRPr="00561A29">
              <w:rPr>
                <w:sz w:val="28"/>
                <w:szCs w:val="26"/>
                <w:vertAlign w:val="superscript"/>
              </w:rPr>
              <w:t>(при наличии печати)</w:t>
            </w:r>
          </w:p>
          <w:p w:rsidR="00754749" w:rsidRPr="00561A29" w:rsidRDefault="00754749" w:rsidP="00376481">
            <w:pPr>
              <w:jc w:val="both"/>
              <w:rPr>
                <w:sz w:val="28"/>
                <w:szCs w:val="26"/>
              </w:rPr>
            </w:pPr>
            <w:r w:rsidRPr="00561A29">
              <w:rPr>
                <w:sz w:val="28"/>
                <w:szCs w:val="26"/>
              </w:rPr>
              <w:t>«___» __________ 20__ г.</w:t>
            </w:r>
          </w:p>
        </w:tc>
        <w:tc>
          <w:tcPr>
            <w:tcW w:w="2126" w:type="dxa"/>
            <w:shd w:val="clear" w:color="auto" w:fill="auto"/>
          </w:tcPr>
          <w:p w:rsidR="00DA3AE0" w:rsidRPr="00561A29" w:rsidRDefault="00DA3AE0" w:rsidP="00DA3AE0">
            <w:pPr>
              <w:overflowPunct w:val="0"/>
              <w:autoSpaceDE w:val="0"/>
              <w:autoSpaceDN w:val="0"/>
              <w:adjustRightInd w:val="0"/>
              <w:jc w:val="center"/>
              <w:textAlignment w:val="baseline"/>
              <w:rPr>
                <w:sz w:val="28"/>
                <w:szCs w:val="26"/>
                <w:vertAlign w:val="superscript"/>
              </w:rPr>
            </w:pPr>
            <w:r w:rsidRPr="00561A29">
              <w:rPr>
                <w:sz w:val="28"/>
                <w:szCs w:val="26"/>
                <w:vertAlign w:val="superscript"/>
              </w:rPr>
              <w:t>(подпись)</w:t>
            </w:r>
          </w:p>
          <w:p w:rsidR="00DA3AE0" w:rsidRPr="00561A29" w:rsidRDefault="00DA3AE0" w:rsidP="00DA3AE0">
            <w:pPr>
              <w:overflowPunct w:val="0"/>
              <w:autoSpaceDE w:val="0"/>
              <w:autoSpaceDN w:val="0"/>
              <w:adjustRightInd w:val="0"/>
              <w:jc w:val="both"/>
              <w:textAlignment w:val="baseline"/>
              <w:rPr>
                <w:sz w:val="28"/>
                <w:szCs w:val="26"/>
                <w:vertAlign w:val="superscript"/>
              </w:rPr>
            </w:pPr>
          </w:p>
        </w:tc>
        <w:tc>
          <w:tcPr>
            <w:tcW w:w="2410" w:type="dxa"/>
            <w:shd w:val="clear" w:color="auto" w:fill="auto"/>
          </w:tcPr>
          <w:p w:rsidR="00DA3AE0" w:rsidRPr="00561A29" w:rsidRDefault="00DA3AE0" w:rsidP="00DA3AE0">
            <w:pPr>
              <w:overflowPunct w:val="0"/>
              <w:autoSpaceDE w:val="0"/>
              <w:autoSpaceDN w:val="0"/>
              <w:adjustRightInd w:val="0"/>
              <w:jc w:val="center"/>
              <w:textAlignment w:val="baseline"/>
              <w:rPr>
                <w:sz w:val="28"/>
                <w:szCs w:val="26"/>
                <w:vertAlign w:val="superscript"/>
              </w:rPr>
            </w:pPr>
            <w:r w:rsidRPr="00561A29">
              <w:rPr>
                <w:sz w:val="28"/>
                <w:szCs w:val="26"/>
                <w:vertAlign w:val="superscript"/>
              </w:rPr>
              <w:t>(расшифровка подписи)</w:t>
            </w:r>
          </w:p>
        </w:tc>
      </w:tr>
    </w:tbl>
    <w:p w:rsidR="00763FC5" w:rsidRDefault="00763FC5" w:rsidP="00376481">
      <w:pPr>
        <w:autoSpaceDE w:val="0"/>
        <w:autoSpaceDN w:val="0"/>
        <w:adjustRightInd w:val="0"/>
        <w:jc w:val="both"/>
        <w:rPr>
          <w:rFonts w:eastAsia="MS Mincho"/>
          <w:sz w:val="28"/>
          <w:szCs w:val="28"/>
        </w:rPr>
      </w:pPr>
    </w:p>
    <w:p w:rsidR="000873E1" w:rsidRPr="000873E1" w:rsidRDefault="000873E1" w:rsidP="00763FC5">
      <w:pPr>
        <w:autoSpaceDE w:val="0"/>
        <w:autoSpaceDN w:val="0"/>
        <w:adjustRightInd w:val="0"/>
        <w:jc w:val="both"/>
        <w:rPr>
          <w:rFonts w:eastAsia="MS Mincho"/>
        </w:rPr>
      </w:pPr>
    </w:p>
    <w:sectPr w:rsidR="000873E1" w:rsidRPr="000873E1" w:rsidSect="004B438E">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0C7B" w:rsidRDefault="00BA0C7B">
      <w:r>
        <w:separator/>
      </w:r>
    </w:p>
  </w:endnote>
  <w:endnote w:type="continuationSeparator" w:id="1">
    <w:p w:rsidR="00BA0C7B" w:rsidRDefault="00BA0C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4EC9" w:rsidRDefault="00EF0605">
    <w:pPr>
      <w:pStyle w:val="aa"/>
      <w:framePr w:wrap="around" w:vAnchor="text" w:hAnchor="margin" w:xAlign="right" w:y="1"/>
      <w:rPr>
        <w:rStyle w:val="a9"/>
      </w:rPr>
    </w:pPr>
    <w:r>
      <w:rPr>
        <w:rStyle w:val="a9"/>
      </w:rPr>
      <w:fldChar w:fldCharType="begin"/>
    </w:r>
    <w:r w:rsidR="007D4EC9">
      <w:rPr>
        <w:rStyle w:val="a9"/>
      </w:rPr>
      <w:instrText xml:space="preserve">PAGE  </w:instrText>
    </w:r>
    <w:r>
      <w:rPr>
        <w:rStyle w:val="a9"/>
      </w:rPr>
      <w:fldChar w:fldCharType="end"/>
    </w:r>
  </w:p>
  <w:p w:rsidR="007D4EC9" w:rsidRDefault="007D4EC9">
    <w:pPr>
      <w:pStyle w:val="a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0C7B" w:rsidRDefault="00BA0C7B">
      <w:r>
        <w:separator/>
      </w:r>
    </w:p>
  </w:footnote>
  <w:footnote w:type="continuationSeparator" w:id="1">
    <w:p w:rsidR="00BA0C7B" w:rsidRDefault="00BA0C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4EC9" w:rsidRPr="007D4EC9" w:rsidRDefault="00EF0605">
    <w:pPr>
      <w:pStyle w:val="a7"/>
      <w:jc w:val="center"/>
      <w:rPr>
        <w:sz w:val="28"/>
        <w:szCs w:val="28"/>
      </w:rPr>
    </w:pPr>
    <w:r w:rsidRPr="007D4EC9">
      <w:rPr>
        <w:sz w:val="28"/>
        <w:szCs w:val="28"/>
      </w:rPr>
      <w:fldChar w:fldCharType="begin"/>
    </w:r>
    <w:r w:rsidR="007D4EC9" w:rsidRPr="007D4EC9">
      <w:rPr>
        <w:sz w:val="28"/>
        <w:szCs w:val="28"/>
      </w:rPr>
      <w:instrText>PAGE   \* MERGEFORMAT</w:instrText>
    </w:r>
    <w:r w:rsidRPr="007D4EC9">
      <w:rPr>
        <w:sz w:val="28"/>
        <w:szCs w:val="28"/>
      </w:rPr>
      <w:fldChar w:fldCharType="separate"/>
    </w:r>
    <w:r w:rsidR="00F22E31">
      <w:rPr>
        <w:noProof/>
        <w:sz w:val="28"/>
        <w:szCs w:val="28"/>
      </w:rPr>
      <w:t>2</w:t>
    </w:r>
    <w:r w:rsidRPr="007D4EC9">
      <w:rPr>
        <w:sz w:val="28"/>
        <w:szCs w:val="28"/>
      </w:rPr>
      <w:fldChar w:fldCharType="end"/>
    </w:r>
  </w:p>
  <w:p w:rsidR="007D4EC9" w:rsidRDefault="007D4EC9">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4EC9" w:rsidRDefault="00EF0605" w:rsidP="00F062BB">
    <w:pPr>
      <w:pStyle w:val="a7"/>
      <w:framePr w:wrap="around" w:vAnchor="text" w:hAnchor="margin" w:xAlign="center" w:y="1"/>
      <w:rPr>
        <w:rStyle w:val="a9"/>
      </w:rPr>
    </w:pPr>
    <w:r>
      <w:rPr>
        <w:rStyle w:val="a9"/>
      </w:rPr>
      <w:fldChar w:fldCharType="begin"/>
    </w:r>
    <w:r w:rsidR="007D4EC9">
      <w:rPr>
        <w:rStyle w:val="a9"/>
      </w:rPr>
      <w:instrText xml:space="preserve">PAGE  </w:instrText>
    </w:r>
    <w:r>
      <w:rPr>
        <w:rStyle w:val="a9"/>
      </w:rPr>
      <w:fldChar w:fldCharType="end"/>
    </w:r>
  </w:p>
  <w:p w:rsidR="007D4EC9" w:rsidRDefault="007D4EC9">
    <w:pPr>
      <w:pStyle w:val="a7"/>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0800584"/>
      <w:docPartObj>
        <w:docPartGallery w:val="Page Numbers (Top of Page)"/>
        <w:docPartUnique/>
      </w:docPartObj>
    </w:sdtPr>
    <w:sdtContent>
      <w:p w:rsidR="007D4EC9" w:rsidRDefault="007D4EC9">
        <w:pPr>
          <w:pStyle w:val="a7"/>
          <w:jc w:val="center"/>
        </w:pPr>
      </w:p>
      <w:p w:rsidR="007D4EC9" w:rsidRDefault="007D4EC9">
        <w:pPr>
          <w:pStyle w:val="a7"/>
          <w:jc w:val="center"/>
        </w:pPr>
      </w:p>
      <w:p w:rsidR="007D4EC9" w:rsidRDefault="00EF0605">
        <w:pPr>
          <w:pStyle w:val="a7"/>
          <w:jc w:val="center"/>
        </w:pPr>
        <w:r w:rsidRPr="007D4EC9">
          <w:rPr>
            <w:sz w:val="28"/>
            <w:szCs w:val="28"/>
          </w:rPr>
          <w:fldChar w:fldCharType="begin"/>
        </w:r>
        <w:r w:rsidR="007D4EC9" w:rsidRPr="007D4EC9">
          <w:rPr>
            <w:sz w:val="28"/>
            <w:szCs w:val="28"/>
          </w:rPr>
          <w:instrText>PAGE   \* MERGEFORMAT</w:instrText>
        </w:r>
        <w:r w:rsidRPr="007D4EC9">
          <w:rPr>
            <w:sz w:val="28"/>
            <w:szCs w:val="28"/>
          </w:rPr>
          <w:fldChar w:fldCharType="separate"/>
        </w:r>
        <w:r w:rsidR="00F22E31">
          <w:rPr>
            <w:noProof/>
            <w:sz w:val="28"/>
            <w:szCs w:val="28"/>
          </w:rPr>
          <w:t>2</w:t>
        </w:r>
        <w:r w:rsidRPr="007D4EC9">
          <w:rPr>
            <w:sz w:val="28"/>
            <w:szCs w:val="28"/>
          </w:rPr>
          <w:fldChar w:fldCharType="end"/>
        </w:r>
      </w:p>
    </w:sdtContent>
  </w:sdt>
  <w:p w:rsidR="007D4EC9" w:rsidRPr="008C6E64" w:rsidRDefault="007D4EC9" w:rsidP="00F062BB">
    <w:pPr>
      <w:pStyle w:val="a7"/>
      <w:ind w:right="360"/>
      <w:rPr>
        <w:sz w:val="16"/>
        <w:szCs w:val="16"/>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4EC9" w:rsidRDefault="007D4EC9">
    <w:pPr>
      <w:pStyle w:val="a7"/>
      <w:jc w:val="center"/>
    </w:pPr>
  </w:p>
  <w:p w:rsidR="007D4EC9" w:rsidRDefault="007D4EC9">
    <w:pPr>
      <w:pStyle w:val="a7"/>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9910965"/>
      <w:docPartObj>
        <w:docPartGallery w:val="Page Numbers (Top of Page)"/>
        <w:docPartUnique/>
      </w:docPartObj>
    </w:sdtPr>
    <w:sdtEndPr>
      <w:rPr>
        <w:sz w:val="28"/>
        <w:szCs w:val="28"/>
      </w:rPr>
    </w:sdtEndPr>
    <w:sdtContent>
      <w:p w:rsidR="007D4EC9" w:rsidRPr="007D4EC9" w:rsidRDefault="00EF0605">
        <w:pPr>
          <w:pStyle w:val="a7"/>
          <w:jc w:val="center"/>
          <w:rPr>
            <w:sz w:val="28"/>
            <w:szCs w:val="28"/>
          </w:rPr>
        </w:pPr>
        <w:r w:rsidRPr="007D4EC9">
          <w:rPr>
            <w:sz w:val="28"/>
            <w:szCs w:val="28"/>
          </w:rPr>
          <w:fldChar w:fldCharType="begin"/>
        </w:r>
        <w:r w:rsidR="007D4EC9" w:rsidRPr="007D4EC9">
          <w:rPr>
            <w:sz w:val="28"/>
            <w:szCs w:val="28"/>
          </w:rPr>
          <w:instrText>PAGE   \* MERGEFORMAT</w:instrText>
        </w:r>
        <w:r w:rsidRPr="007D4EC9">
          <w:rPr>
            <w:sz w:val="28"/>
            <w:szCs w:val="28"/>
          </w:rPr>
          <w:fldChar w:fldCharType="separate"/>
        </w:r>
        <w:r w:rsidR="00F22E31">
          <w:rPr>
            <w:noProof/>
            <w:sz w:val="28"/>
            <w:szCs w:val="28"/>
          </w:rPr>
          <w:t>2</w:t>
        </w:r>
        <w:r w:rsidRPr="007D4EC9">
          <w:rPr>
            <w:sz w:val="28"/>
            <w:szCs w:val="28"/>
          </w:rPr>
          <w:fldChar w:fldCharType="end"/>
        </w:r>
      </w:p>
    </w:sdtContent>
  </w:sdt>
  <w:p w:rsidR="007D4EC9" w:rsidRPr="008C6E64" w:rsidRDefault="007D4EC9" w:rsidP="00F062BB">
    <w:pPr>
      <w:pStyle w:val="a7"/>
      <w:ind w:right="360"/>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A46E9A"/>
    <w:multiLevelType w:val="hybridMultilevel"/>
    <w:tmpl w:val="EA8CB7B8"/>
    <w:lvl w:ilvl="0" w:tplc="B67EAE08">
      <w:start w:val="1"/>
      <w:numFmt w:val="lowerLetter"/>
      <w:suff w:val="space"/>
      <w:lvlText w:val="%1)"/>
      <w:lvlJc w:val="left"/>
      <w:pPr>
        <w:ind w:left="1080" w:hanging="360"/>
      </w:pPr>
      <w:rPr>
        <w:rFonts w:hint="default"/>
      </w:rPr>
    </w:lvl>
    <w:lvl w:ilvl="1" w:tplc="04190019" w:tentative="1">
      <w:start w:val="1"/>
      <w:numFmt w:val="lowerLetter"/>
      <w:lvlText w:val="%2."/>
      <w:lvlJc w:val="left"/>
      <w:pPr>
        <w:ind w:left="1103" w:hanging="360"/>
      </w:pPr>
    </w:lvl>
    <w:lvl w:ilvl="2" w:tplc="0419001B" w:tentative="1">
      <w:start w:val="1"/>
      <w:numFmt w:val="lowerRoman"/>
      <w:lvlText w:val="%3."/>
      <w:lvlJc w:val="right"/>
      <w:pPr>
        <w:ind w:left="1823" w:hanging="180"/>
      </w:pPr>
    </w:lvl>
    <w:lvl w:ilvl="3" w:tplc="0419000F" w:tentative="1">
      <w:start w:val="1"/>
      <w:numFmt w:val="decimal"/>
      <w:lvlText w:val="%4."/>
      <w:lvlJc w:val="left"/>
      <w:pPr>
        <w:ind w:left="2543" w:hanging="360"/>
      </w:pPr>
    </w:lvl>
    <w:lvl w:ilvl="4" w:tplc="04190019" w:tentative="1">
      <w:start w:val="1"/>
      <w:numFmt w:val="lowerLetter"/>
      <w:lvlText w:val="%5."/>
      <w:lvlJc w:val="left"/>
      <w:pPr>
        <w:ind w:left="3263" w:hanging="360"/>
      </w:pPr>
    </w:lvl>
    <w:lvl w:ilvl="5" w:tplc="0419001B" w:tentative="1">
      <w:start w:val="1"/>
      <w:numFmt w:val="lowerRoman"/>
      <w:lvlText w:val="%6."/>
      <w:lvlJc w:val="right"/>
      <w:pPr>
        <w:ind w:left="3983" w:hanging="180"/>
      </w:pPr>
    </w:lvl>
    <w:lvl w:ilvl="6" w:tplc="0419000F" w:tentative="1">
      <w:start w:val="1"/>
      <w:numFmt w:val="decimal"/>
      <w:lvlText w:val="%7."/>
      <w:lvlJc w:val="left"/>
      <w:pPr>
        <w:ind w:left="4703" w:hanging="360"/>
      </w:pPr>
    </w:lvl>
    <w:lvl w:ilvl="7" w:tplc="04190019" w:tentative="1">
      <w:start w:val="1"/>
      <w:numFmt w:val="lowerLetter"/>
      <w:lvlText w:val="%8."/>
      <w:lvlJc w:val="left"/>
      <w:pPr>
        <w:ind w:left="5423" w:hanging="360"/>
      </w:pPr>
    </w:lvl>
    <w:lvl w:ilvl="8" w:tplc="0419001B" w:tentative="1">
      <w:start w:val="1"/>
      <w:numFmt w:val="lowerRoman"/>
      <w:lvlText w:val="%9."/>
      <w:lvlJc w:val="right"/>
      <w:pPr>
        <w:ind w:left="6143" w:hanging="180"/>
      </w:pPr>
    </w:lvl>
  </w:abstractNum>
  <w:abstractNum w:abstractNumId="1">
    <w:nsid w:val="1A46279D"/>
    <w:multiLevelType w:val="hybridMultilevel"/>
    <w:tmpl w:val="F5A45952"/>
    <w:lvl w:ilvl="0" w:tplc="3C18D15A">
      <w:start w:val="1"/>
      <w:numFmt w:val="decimal"/>
      <w:suff w:val="space"/>
      <w:lvlText w:val="%1."/>
      <w:lvlJc w:val="left"/>
      <w:pPr>
        <w:ind w:left="1080" w:hanging="360"/>
      </w:pPr>
      <w:rPr>
        <w:rFonts w:hint="default"/>
      </w:rPr>
    </w:lvl>
    <w:lvl w:ilvl="1" w:tplc="04190019" w:tentative="1">
      <w:start w:val="1"/>
      <w:numFmt w:val="lowerLetter"/>
      <w:lvlText w:val="%2."/>
      <w:lvlJc w:val="left"/>
      <w:pPr>
        <w:ind w:left="1103" w:hanging="360"/>
      </w:pPr>
    </w:lvl>
    <w:lvl w:ilvl="2" w:tplc="0419001B" w:tentative="1">
      <w:start w:val="1"/>
      <w:numFmt w:val="lowerRoman"/>
      <w:lvlText w:val="%3."/>
      <w:lvlJc w:val="right"/>
      <w:pPr>
        <w:ind w:left="1823" w:hanging="180"/>
      </w:pPr>
    </w:lvl>
    <w:lvl w:ilvl="3" w:tplc="0419000F" w:tentative="1">
      <w:start w:val="1"/>
      <w:numFmt w:val="decimal"/>
      <w:lvlText w:val="%4."/>
      <w:lvlJc w:val="left"/>
      <w:pPr>
        <w:ind w:left="2543" w:hanging="360"/>
      </w:pPr>
    </w:lvl>
    <w:lvl w:ilvl="4" w:tplc="04190019" w:tentative="1">
      <w:start w:val="1"/>
      <w:numFmt w:val="lowerLetter"/>
      <w:lvlText w:val="%5."/>
      <w:lvlJc w:val="left"/>
      <w:pPr>
        <w:ind w:left="3263" w:hanging="360"/>
      </w:pPr>
    </w:lvl>
    <w:lvl w:ilvl="5" w:tplc="0419001B" w:tentative="1">
      <w:start w:val="1"/>
      <w:numFmt w:val="lowerRoman"/>
      <w:lvlText w:val="%6."/>
      <w:lvlJc w:val="right"/>
      <w:pPr>
        <w:ind w:left="3983" w:hanging="180"/>
      </w:pPr>
    </w:lvl>
    <w:lvl w:ilvl="6" w:tplc="0419000F" w:tentative="1">
      <w:start w:val="1"/>
      <w:numFmt w:val="decimal"/>
      <w:lvlText w:val="%7."/>
      <w:lvlJc w:val="left"/>
      <w:pPr>
        <w:ind w:left="4703" w:hanging="360"/>
      </w:pPr>
    </w:lvl>
    <w:lvl w:ilvl="7" w:tplc="04190019" w:tentative="1">
      <w:start w:val="1"/>
      <w:numFmt w:val="lowerLetter"/>
      <w:lvlText w:val="%8."/>
      <w:lvlJc w:val="left"/>
      <w:pPr>
        <w:ind w:left="5423" w:hanging="360"/>
      </w:pPr>
    </w:lvl>
    <w:lvl w:ilvl="8" w:tplc="0419001B" w:tentative="1">
      <w:start w:val="1"/>
      <w:numFmt w:val="lowerRoman"/>
      <w:lvlText w:val="%9."/>
      <w:lvlJc w:val="right"/>
      <w:pPr>
        <w:ind w:left="6143" w:hanging="180"/>
      </w:pPr>
    </w:lvl>
  </w:abstractNum>
  <w:abstractNum w:abstractNumId="2">
    <w:nsid w:val="25EF7484"/>
    <w:multiLevelType w:val="hybridMultilevel"/>
    <w:tmpl w:val="34C28138"/>
    <w:lvl w:ilvl="0" w:tplc="0E288858">
      <w:start w:val="1"/>
      <w:numFmt w:val="upperRoman"/>
      <w:suff w:val="space"/>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2E495102"/>
    <w:multiLevelType w:val="multilevel"/>
    <w:tmpl w:val="ED08D558"/>
    <w:lvl w:ilvl="0">
      <w:start w:val="1"/>
      <w:numFmt w:val="decimal"/>
      <w:lvlText w:val="%1."/>
      <w:lvlJc w:val="left"/>
      <w:pPr>
        <w:ind w:left="450" w:hanging="450"/>
      </w:pPr>
      <w:rPr>
        <w:rFonts w:hint="default"/>
      </w:rPr>
    </w:lvl>
    <w:lvl w:ilvl="1">
      <w:start w:val="1"/>
      <w:numFmt w:val="decimal"/>
      <w:lvlText w:val="%1.%2."/>
      <w:lvlJc w:val="left"/>
      <w:pPr>
        <w:ind w:left="1997"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4F1B0C82"/>
    <w:multiLevelType w:val="multilevel"/>
    <w:tmpl w:val="9A90231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59722107"/>
    <w:multiLevelType w:val="multilevel"/>
    <w:tmpl w:val="775EBD06"/>
    <w:lvl w:ilvl="0">
      <w:start w:val="1"/>
      <w:numFmt w:val="decimal"/>
      <w:lvlText w:val="%1."/>
      <w:lvlJc w:val="left"/>
      <w:pPr>
        <w:ind w:left="1230" w:hanging="1230"/>
      </w:pPr>
      <w:rPr>
        <w:rFonts w:hint="default"/>
      </w:rPr>
    </w:lvl>
    <w:lvl w:ilvl="1">
      <w:start w:val="1"/>
      <w:numFmt w:val="decimal"/>
      <w:lvlText w:val="%1.%2."/>
      <w:lvlJc w:val="left"/>
      <w:pPr>
        <w:ind w:left="1939" w:hanging="1230"/>
      </w:pPr>
      <w:rPr>
        <w:rFonts w:hint="default"/>
      </w:rPr>
    </w:lvl>
    <w:lvl w:ilvl="2">
      <w:start w:val="1"/>
      <w:numFmt w:val="decimal"/>
      <w:lvlText w:val="%1.%2.%3."/>
      <w:lvlJc w:val="left"/>
      <w:pPr>
        <w:ind w:left="2648" w:hanging="1230"/>
      </w:pPr>
      <w:rPr>
        <w:rFonts w:hint="default"/>
      </w:rPr>
    </w:lvl>
    <w:lvl w:ilvl="3">
      <w:start w:val="1"/>
      <w:numFmt w:val="decimal"/>
      <w:lvlText w:val="%1.%2.%3.%4."/>
      <w:lvlJc w:val="left"/>
      <w:pPr>
        <w:ind w:left="3357" w:hanging="1230"/>
      </w:pPr>
      <w:rPr>
        <w:rFonts w:hint="default"/>
      </w:rPr>
    </w:lvl>
    <w:lvl w:ilvl="4">
      <w:start w:val="1"/>
      <w:numFmt w:val="decimal"/>
      <w:lvlText w:val="%1.%2.%3.%4.%5."/>
      <w:lvlJc w:val="left"/>
      <w:pPr>
        <w:ind w:left="4066" w:hanging="123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6A3D002D"/>
    <w:multiLevelType w:val="hybridMultilevel"/>
    <w:tmpl w:val="57DE3148"/>
    <w:lvl w:ilvl="0" w:tplc="D916988A">
      <w:start w:val="1"/>
      <w:numFmt w:val="decimal"/>
      <w:suff w:val="space"/>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
  </w:num>
  <w:num w:numId="3">
    <w:abstractNumId w:val="5"/>
  </w:num>
  <w:num w:numId="4">
    <w:abstractNumId w:val="1"/>
  </w:num>
  <w:num w:numId="5">
    <w:abstractNumId w:val="2"/>
  </w:num>
  <w:num w:numId="6">
    <w:abstractNumId w:val="6"/>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hdrShapeDefaults>
    <o:shapedefaults v:ext="edit" spidmax="4097"/>
  </w:hdrShapeDefaults>
  <w:footnotePr>
    <w:footnote w:id="0"/>
    <w:footnote w:id="1"/>
  </w:footnotePr>
  <w:endnotePr>
    <w:endnote w:id="0"/>
    <w:endnote w:id="1"/>
  </w:endnotePr>
  <w:compat/>
  <w:rsids>
    <w:rsidRoot w:val="00552C98"/>
    <w:rsid w:val="00010693"/>
    <w:rsid w:val="000308B6"/>
    <w:rsid w:val="00037B5F"/>
    <w:rsid w:val="00040A7B"/>
    <w:rsid w:val="00054328"/>
    <w:rsid w:val="00071409"/>
    <w:rsid w:val="00077F27"/>
    <w:rsid w:val="00080CCC"/>
    <w:rsid w:val="00081607"/>
    <w:rsid w:val="000873E1"/>
    <w:rsid w:val="00096929"/>
    <w:rsid w:val="000B15F7"/>
    <w:rsid w:val="000B62E2"/>
    <w:rsid w:val="000E3D09"/>
    <w:rsid w:val="000E7890"/>
    <w:rsid w:val="00102890"/>
    <w:rsid w:val="00116394"/>
    <w:rsid w:val="001226A0"/>
    <w:rsid w:val="0013176E"/>
    <w:rsid w:val="00136A85"/>
    <w:rsid w:val="0013731F"/>
    <w:rsid w:val="001444EC"/>
    <w:rsid w:val="001471DC"/>
    <w:rsid w:val="00153D21"/>
    <w:rsid w:val="00155A90"/>
    <w:rsid w:val="001600C9"/>
    <w:rsid w:val="0016120A"/>
    <w:rsid w:val="00163580"/>
    <w:rsid w:val="001B3282"/>
    <w:rsid w:val="001D2916"/>
    <w:rsid w:val="001D3C90"/>
    <w:rsid w:val="0020110F"/>
    <w:rsid w:val="00235E00"/>
    <w:rsid w:val="00240BD1"/>
    <w:rsid w:val="00252CCC"/>
    <w:rsid w:val="00266279"/>
    <w:rsid w:val="00266946"/>
    <w:rsid w:val="002669D4"/>
    <w:rsid w:val="00270B4C"/>
    <w:rsid w:val="00286974"/>
    <w:rsid w:val="002A2A1E"/>
    <w:rsid w:val="002A2C98"/>
    <w:rsid w:val="002B2C5E"/>
    <w:rsid w:val="002B662A"/>
    <w:rsid w:val="002C3799"/>
    <w:rsid w:val="002E0BD5"/>
    <w:rsid w:val="002F49FA"/>
    <w:rsid w:val="002F77CC"/>
    <w:rsid w:val="002F7DF2"/>
    <w:rsid w:val="003123EB"/>
    <w:rsid w:val="00317C77"/>
    <w:rsid w:val="00321639"/>
    <w:rsid w:val="00322F4D"/>
    <w:rsid w:val="003230B6"/>
    <w:rsid w:val="00335EE8"/>
    <w:rsid w:val="00343F16"/>
    <w:rsid w:val="00376481"/>
    <w:rsid w:val="00382C0B"/>
    <w:rsid w:val="003905BA"/>
    <w:rsid w:val="00391FFF"/>
    <w:rsid w:val="00393B2A"/>
    <w:rsid w:val="00394FEC"/>
    <w:rsid w:val="00395ECD"/>
    <w:rsid w:val="003A00FC"/>
    <w:rsid w:val="003A3077"/>
    <w:rsid w:val="003B5F55"/>
    <w:rsid w:val="003C1237"/>
    <w:rsid w:val="003C1615"/>
    <w:rsid w:val="003C33C5"/>
    <w:rsid w:val="003D13FA"/>
    <w:rsid w:val="003D7DA5"/>
    <w:rsid w:val="003E2623"/>
    <w:rsid w:val="003E4800"/>
    <w:rsid w:val="003F41BA"/>
    <w:rsid w:val="00400C9E"/>
    <w:rsid w:val="00416CB0"/>
    <w:rsid w:val="00446E2B"/>
    <w:rsid w:val="0046143F"/>
    <w:rsid w:val="00461E42"/>
    <w:rsid w:val="0046560B"/>
    <w:rsid w:val="004731AB"/>
    <w:rsid w:val="00480DE8"/>
    <w:rsid w:val="0048676C"/>
    <w:rsid w:val="004879EC"/>
    <w:rsid w:val="0049125C"/>
    <w:rsid w:val="004B438E"/>
    <w:rsid w:val="004B5F28"/>
    <w:rsid w:val="004D450E"/>
    <w:rsid w:val="004F38A3"/>
    <w:rsid w:val="004F7396"/>
    <w:rsid w:val="00513178"/>
    <w:rsid w:val="00515BA4"/>
    <w:rsid w:val="00552C98"/>
    <w:rsid w:val="00566B0B"/>
    <w:rsid w:val="00592E72"/>
    <w:rsid w:val="005B77D0"/>
    <w:rsid w:val="00621927"/>
    <w:rsid w:val="0063141A"/>
    <w:rsid w:val="00642A9E"/>
    <w:rsid w:val="00643B0E"/>
    <w:rsid w:val="006756E0"/>
    <w:rsid w:val="0067653A"/>
    <w:rsid w:val="0068727B"/>
    <w:rsid w:val="0069786C"/>
    <w:rsid w:val="006C7B51"/>
    <w:rsid w:val="006D16BD"/>
    <w:rsid w:val="006E172D"/>
    <w:rsid w:val="006F2CF7"/>
    <w:rsid w:val="006F5203"/>
    <w:rsid w:val="006F752A"/>
    <w:rsid w:val="006F77A2"/>
    <w:rsid w:val="00703EBB"/>
    <w:rsid w:val="00713DD8"/>
    <w:rsid w:val="00724A0F"/>
    <w:rsid w:val="0073001B"/>
    <w:rsid w:val="007349E1"/>
    <w:rsid w:val="00744A4D"/>
    <w:rsid w:val="00754749"/>
    <w:rsid w:val="00763FC5"/>
    <w:rsid w:val="00795575"/>
    <w:rsid w:val="007A1AE5"/>
    <w:rsid w:val="007B09DB"/>
    <w:rsid w:val="007C110A"/>
    <w:rsid w:val="007C7D25"/>
    <w:rsid w:val="007D4EC9"/>
    <w:rsid w:val="007E098C"/>
    <w:rsid w:val="007E169B"/>
    <w:rsid w:val="007F0B5C"/>
    <w:rsid w:val="007F2B8B"/>
    <w:rsid w:val="00806093"/>
    <w:rsid w:val="00825A21"/>
    <w:rsid w:val="00842959"/>
    <w:rsid w:val="00852B77"/>
    <w:rsid w:val="0088271D"/>
    <w:rsid w:val="008A54FD"/>
    <w:rsid w:val="008C36AE"/>
    <w:rsid w:val="008D385A"/>
    <w:rsid w:val="008F0A4F"/>
    <w:rsid w:val="009044B7"/>
    <w:rsid w:val="00906E8E"/>
    <w:rsid w:val="00916F3F"/>
    <w:rsid w:val="00923712"/>
    <w:rsid w:val="00940F75"/>
    <w:rsid w:val="009435F7"/>
    <w:rsid w:val="009442C3"/>
    <w:rsid w:val="009464C5"/>
    <w:rsid w:val="00962CF7"/>
    <w:rsid w:val="00980D9D"/>
    <w:rsid w:val="009955D0"/>
    <w:rsid w:val="009A6FB6"/>
    <w:rsid w:val="009B57F6"/>
    <w:rsid w:val="009C5725"/>
    <w:rsid w:val="009C6989"/>
    <w:rsid w:val="00A025A2"/>
    <w:rsid w:val="00A12509"/>
    <w:rsid w:val="00A221A6"/>
    <w:rsid w:val="00A252B3"/>
    <w:rsid w:val="00A35274"/>
    <w:rsid w:val="00A35572"/>
    <w:rsid w:val="00A458F8"/>
    <w:rsid w:val="00A45C06"/>
    <w:rsid w:val="00A571DC"/>
    <w:rsid w:val="00A63F41"/>
    <w:rsid w:val="00A82024"/>
    <w:rsid w:val="00AC4495"/>
    <w:rsid w:val="00AD5A25"/>
    <w:rsid w:val="00B1000D"/>
    <w:rsid w:val="00B22667"/>
    <w:rsid w:val="00B342CB"/>
    <w:rsid w:val="00B43F2B"/>
    <w:rsid w:val="00B5626D"/>
    <w:rsid w:val="00B6381B"/>
    <w:rsid w:val="00B7190C"/>
    <w:rsid w:val="00BA0C7B"/>
    <w:rsid w:val="00BA36D0"/>
    <w:rsid w:val="00BA461D"/>
    <w:rsid w:val="00BA51D2"/>
    <w:rsid w:val="00BA64AD"/>
    <w:rsid w:val="00BB639A"/>
    <w:rsid w:val="00BF03A3"/>
    <w:rsid w:val="00BF76EC"/>
    <w:rsid w:val="00C01925"/>
    <w:rsid w:val="00C110BD"/>
    <w:rsid w:val="00C1270C"/>
    <w:rsid w:val="00C137FA"/>
    <w:rsid w:val="00C2152A"/>
    <w:rsid w:val="00C33F6C"/>
    <w:rsid w:val="00C532B2"/>
    <w:rsid w:val="00CC159C"/>
    <w:rsid w:val="00CC4DD1"/>
    <w:rsid w:val="00CC630C"/>
    <w:rsid w:val="00CD2292"/>
    <w:rsid w:val="00CD3558"/>
    <w:rsid w:val="00CE6D6E"/>
    <w:rsid w:val="00D15E19"/>
    <w:rsid w:val="00D252B2"/>
    <w:rsid w:val="00D34C73"/>
    <w:rsid w:val="00D35B0B"/>
    <w:rsid w:val="00D37970"/>
    <w:rsid w:val="00D60C63"/>
    <w:rsid w:val="00D67E44"/>
    <w:rsid w:val="00D80ADA"/>
    <w:rsid w:val="00D831B3"/>
    <w:rsid w:val="00DA1F20"/>
    <w:rsid w:val="00DA20C4"/>
    <w:rsid w:val="00DA2EFC"/>
    <w:rsid w:val="00DA32D3"/>
    <w:rsid w:val="00DA3AE0"/>
    <w:rsid w:val="00DA427F"/>
    <w:rsid w:val="00DB618C"/>
    <w:rsid w:val="00DC3DEB"/>
    <w:rsid w:val="00DD5993"/>
    <w:rsid w:val="00DD6DFC"/>
    <w:rsid w:val="00DF00D3"/>
    <w:rsid w:val="00DF0248"/>
    <w:rsid w:val="00E20E4E"/>
    <w:rsid w:val="00E54120"/>
    <w:rsid w:val="00E57018"/>
    <w:rsid w:val="00E8147C"/>
    <w:rsid w:val="00E82D1F"/>
    <w:rsid w:val="00E84DAF"/>
    <w:rsid w:val="00E95F60"/>
    <w:rsid w:val="00EA1A11"/>
    <w:rsid w:val="00ED31C3"/>
    <w:rsid w:val="00EF0605"/>
    <w:rsid w:val="00F062BB"/>
    <w:rsid w:val="00F12574"/>
    <w:rsid w:val="00F14821"/>
    <w:rsid w:val="00F22444"/>
    <w:rsid w:val="00F22E31"/>
    <w:rsid w:val="00F272E5"/>
    <w:rsid w:val="00F44004"/>
    <w:rsid w:val="00FA7DCF"/>
    <w:rsid w:val="00FB136B"/>
    <w:rsid w:val="00FB2590"/>
    <w:rsid w:val="00FC011E"/>
    <w:rsid w:val="00FD2C35"/>
    <w:rsid w:val="00FD2E54"/>
    <w:rsid w:val="00FE671D"/>
    <w:rsid w:val="00FF2D1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5274"/>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uiPriority w:val="9"/>
    <w:semiHidden/>
    <w:unhideWhenUsed/>
    <w:qFormat/>
    <w:rsid w:val="00C1270C"/>
    <w:pPr>
      <w:keepNext/>
      <w:spacing w:before="240" w:after="60"/>
      <w:outlineLvl w:val="3"/>
    </w:pPr>
    <w:rPr>
      <w:rFonts w:ascii="Calibri" w:hAnsi="Calibri"/>
      <w:b/>
      <w:bCs/>
      <w:sz w:val="28"/>
      <w:szCs w:val="28"/>
    </w:rPr>
  </w:style>
  <w:style w:type="paragraph" w:styleId="5">
    <w:name w:val="heading 5"/>
    <w:basedOn w:val="a"/>
    <w:next w:val="a"/>
    <w:link w:val="50"/>
    <w:uiPriority w:val="9"/>
    <w:unhideWhenUsed/>
    <w:qFormat/>
    <w:rsid w:val="00C1270C"/>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35274"/>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
    <w:name w:val="Основной текст 21"/>
    <w:basedOn w:val="a"/>
    <w:rsid w:val="00A35274"/>
    <w:pPr>
      <w:overflowPunct w:val="0"/>
      <w:autoSpaceDE w:val="0"/>
      <w:autoSpaceDN w:val="0"/>
      <w:adjustRightInd w:val="0"/>
      <w:ind w:firstLine="567"/>
      <w:jc w:val="both"/>
      <w:textAlignment w:val="baseline"/>
    </w:pPr>
    <w:rPr>
      <w:sz w:val="28"/>
      <w:szCs w:val="20"/>
    </w:rPr>
  </w:style>
  <w:style w:type="paragraph" w:styleId="a4">
    <w:name w:val="List Paragraph"/>
    <w:basedOn w:val="a"/>
    <w:uiPriority w:val="34"/>
    <w:qFormat/>
    <w:rsid w:val="00A35274"/>
    <w:pPr>
      <w:ind w:left="720"/>
      <w:contextualSpacing/>
    </w:pPr>
  </w:style>
  <w:style w:type="paragraph" w:customStyle="1" w:styleId="23">
    <w:name w:val="Основной текст 23"/>
    <w:basedOn w:val="a"/>
    <w:rsid w:val="00C33F6C"/>
    <w:pPr>
      <w:overflowPunct w:val="0"/>
      <w:autoSpaceDE w:val="0"/>
      <w:autoSpaceDN w:val="0"/>
      <w:adjustRightInd w:val="0"/>
      <w:ind w:firstLine="567"/>
      <w:jc w:val="both"/>
      <w:textAlignment w:val="baseline"/>
    </w:pPr>
    <w:rPr>
      <w:sz w:val="28"/>
      <w:szCs w:val="20"/>
    </w:rPr>
  </w:style>
  <w:style w:type="paragraph" w:customStyle="1" w:styleId="ConsPlusNormal">
    <w:name w:val="ConsPlusNormal"/>
    <w:rsid w:val="001D291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10">
    <w:name w:val="Основной текст с отступом 21"/>
    <w:basedOn w:val="a"/>
    <w:rsid w:val="001D2916"/>
    <w:pPr>
      <w:ind w:firstLine="709"/>
      <w:jc w:val="both"/>
    </w:pPr>
    <w:rPr>
      <w:szCs w:val="20"/>
    </w:rPr>
  </w:style>
  <w:style w:type="paragraph" w:styleId="a5">
    <w:name w:val="Body Text Indent"/>
    <w:basedOn w:val="a"/>
    <w:link w:val="a6"/>
    <w:rsid w:val="00E95F60"/>
    <w:pPr>
      <w:overflowPunct w:val="0"/>
      <w:autoSpaceDE w:val="0"/>
      <w:autoSpaceDN w:val="0"/>
      <w:adjustRightInd w:val="0"/>
      <w:spacing w:after="120"/>
      <w:ind w:left="283"/>
    </w:pPr>
    <w:rPr>
      <w:sz w:val="20"/>
      <w:szCs w:val="20"/>
    </w:rPr>
  </w:style>
  <w:style w:type="character" w:customStyle="1" w:styleId="a6">
    <w:name w:val="Основной текст с отступом Знак"/>
    <w:basedOn w:val="a0"/>
    <w:link w:val="a5"/>
    <w:rsid w:val="00E95F60"/>
    <w:rPr>
      <w:rFonts w:ascii="Times New Roman" w:eastAsia="Times New Roman" w:hAnsi="Times New Roman" w:cs="Times New Roman"/>
      <w:sz w:val="20"/>
      <w:szCs w:val="20"/>
      <w:lang w:eastAsia="ru-RU"/>
    </w:rPr>
  </w:style>
  <w:style w:type="character" w:customStyle="1" w:styleId="cfs">
    <w:name w:val="cfs"/>
    <w:rsid w:val="00155A90"/>
  </w:style>
  <w:style w:type="paragraph" w:styleId="a7">
    <w:name w:val="header"/>
    <w:basedOn w:val="a"/>
    <w:link w:val="a8"/>
    <w:uiPriority w:val="99"/>
    <w:rsid w:val="00D37970"/>
    <w:pPr>
      <w:tabs>
        <w:tab w:val="center" w:pos="4677"/>
        <w:tab w:val="right" w:pos="9355"/>
      </w:tabs>
      <w:overflowPunct w:val="0"/>
      <w:autoSpaceDE w:val="0"/>
      <w:autoSpaceDN w:val="0"/>
      <w:adjustRightInd w:val="0"/>
      <w:textAlignment w:val="baseline"/>
    </w:pPr>
    <w:rPr>
      <w:sz w:val="20"/>
      <w:szCs w:val="20"/>
    </w:rPr>
  </w:style>
  <w:style w:type="character" w:customStyle="1" w:styleId="a8">
    <w:name w:val="Верхний колонтитул Знак"/>
    <w:basedOn w:val="a0"/>
    <w:link w:val="a7"/>
    <w:uiPriority w:val="99"/>
    <w:rsid w:val="00D37970"/>
    <w:rPr>
      <w:rFonts w:ascii="Times New Roman" w:eastAsia="Times New Roman" w:hAnsi="Times New Roman" w:cs="Times New Roman"/>
      <w:sz w:val="20"/>
      <w:szCs w:val="20"/>
      <w:lang w:eastAsia="ru-RU"/>
    </w:rPr>
  </w:style>
  <w:style w:type="paragraph" w:styleId="2">
    <w:name w:val="Body Text Indent 2"/>
    <w:basedOn w:val="a"/>
    <w:link w:val="20"/>
    <w:uiPriority w:val="99"/>
    <w:unhideWhenUsed/>
    <w:rsid w:val="00DA1F20"/>
    <w:pPr>
      <w:spacing w:after="120" w:line="480" w:lineRule="auto"/>
      <w:ind w:left="283"/>
    </w:pPr>
  </w:style>
  <w:style w:type="character" w:customStyle="1" w:styleId="20">
    <w:name w:val="Основной текст с отступом 2 Знак"/>
    <w:basedOn w:val="a0"/>
    <w:link w:val="2"/>
    <w:uiPriority w:val="99"/>
    <w:rsid w:val="00DA1F20"/>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semiHidden/>
    <w:rsid w:val="00C1270C"/>
    <w:rPr>
      <w:rFonts w:ascii="Calibri" w:eastAsia="Times New Roman" w:hAnsi="Calibri" w:cs="Times New Roman"/>
      <w:b/>
      <w:bCs/>
      <w:sz w:val="28"/>
      <w:szCs w:val="28"/>
      <w:lang w:eastAsia="ru-RU"/>
    </w:rPr>
  </w:style>
  <w:style w:type="character" w:customStyle="1" w:styleId="50">
    <w:name w:val="Заголовок 5 Знак"/>
    <w:basedOn w:val="a0"/>
    <w:link w:val="5"/>
    <w:uiPriority w:val="9"/>
    <w:rsid w:val="00C1270C"/>
    <w:rPr>
      <w:rFonts w:ascii="Calibri" w:eastAsia="Times New Roman" w:hAnsi="Calibri" w:cs="Times New Roman"/>
      <w:b/>
      <w:bCs/>
      <w:i/>
      <w:iCs/>
      <w:sz w:val="26"/>
      <w:szCs w:val="26"/>
      <w:lang w:eastAsia="ru-RU"/>
    </w:rPr>
  </w:style>
  <w:style w:type="character" w:styleId="a9">
    <w:name w:val="page number"/>
    <w:basedOn w:val="a0"/>
    <w:rsid w:val="00C1270C"/>
  </w:style>
  <w:style w:type="paragraph" w:styleId="aa">
    <w:name w:val="footer"/>
    <w:basedOn w:val="a"/>
    <w:link w:val="ab"/>
    <w:rsid w:val="00C1270C"/>
    <w:pPr>
      <w:tabs>
        <w:tab w:val="center" w:pos="4677"/>
        <w:tab w:val="right" w:pos="9355"/>
      </w:tabs>
      <w:overflowPunct w:val="0"/>
      <w:autoSpaceDE w:val="0"/>
      <w:autoSpaceDN w:val="0"/>
      <w:adjustRightInd w:val="0"/>
      <w:textAlignment w:val="baseline"/>
    </w:pPr>
    <w:rPr>
      <w:sz w:val="20"/>
      <w:szCs w:val="20"/>
    </w:rPr>
  </w:style>
  <w:style w:type="character" w:customStyle="1" w:styleId="ab">
    <w:name w:val="Нижний колонтитул Знак"/>
    <w:basedOn w:val="a0"/>
    <w:link w:val="aa"/>
    <w:rsid w:val="00C1270C"/>
    <w:rPr>
      <w:rFonts w:ascii="Times New Roman" w:eastAsia="Times New Roman" w:hAnsi="Times New Roman" w:cs="Times New Roman"/>
      <w:sz w:val="20"/>
      <w:szCs w:val="20"/>
      <w:lang w:eastAsia="ru-RU"/>
    </w:rPr>
  </w:style>
  <w:style w:type="character" w:styleId="ac">
    <w:name w:val="annotation reference"/>
    <w:basedOn w:val="a0"/>
    <w:uiPriority w:val="99"/>
    <w:semiHidden/>
    <w:unhideWhenUsed/>
    <w:rsid w:val="00DA2EFC"/>
    <w:rPr>
      <w:sz w:val="16"/>
      <w:szCs w:val="16"/>
    </w:rPr>
  </w:style>
  <w:style w:type="paragraph" w:styleId="ad">
    <w:name w:val="annotation text"/>
    <w:basedOn w:val="a"/>
    <w:link w:val="ae"/>
    <w:uiPriority w:val="99"/>
    <w:semiHidden/>
    <w:unhideWhenUsed/>
    <w:rsid w:val="00DA2EFC"/>
    <w:rPr>
      <w:sz w:val="20"/>
      <w:szCs w:val="20"/>
    </w:rPr>
  </w:style>
  <w:style w:type="character" w:customStyle="1" w:styleId="ae">
    <w:name w:val="Текст примечания Знак"/>
    <w:basedOn w:val="a0"/>
    <w:link w:val="ad"/>
    <w:uiPriority w:val="99"/>
    <w:semiHidden/>
    <w:rsid w:val="00DA2EFC"/>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DA2EFC"/>
    <w:rPr>
      <w:b/>
      <w:bCs/>
    </w:rPr>
  </w:style>
  <w:style w:type="character" w:customStyle="1" w:styleId="af0">
    <w:name w:val="Тема примечания Знак"/>
    <w:basedOn w:val="ae"/>
    <w:link w:val="af"/>
    <w:uiPriority w:val="99"/>
    <w:semiHidden/>
    <w:rsid w:val="00DA2EFC"/>
    <w:rPr>
      <w:rFonts w:ascii="Times New Roman" w:eastAsia="Times New Roman" w:hAnsi="Times New Roman" w:cs="Times New Roman"/>
      <w:b/>
      <w:bCs/>
      <w:sz w:val="20"/>
      <w:szCs w:val="20"/>
      <w:lang w:eastAsia="ru-RU"/>
    </w:rPr>
  </w:style>
  <w:style w:type="paragraph" w:styleId="af1">
    <w:name w:val="Balloon Text"/>
    <w:basedOn w:val="a"/>
    <w:link w:val="af2"/>
    <w:uiPriority w:val="99"/>
    <w:semiHidden/>
    <w:unhideWhenUsed/>
    <w:rsid w:val="00DA2EFC"/>
    <w:rPr>
      <w:rFonts w:ascii="Segoe UI" w:hAnsi="Segoe UI" w:cs="Segoe UI"/>
      <w:sz w:val="18"/>
      <w:szCs w:val="18"/>
    </w:rPr>
  </w:style>
  <w:style w:type="character" w:customStyle="1" w:styleId="af2">
    <w:name w:val="Текст выноски Знак"/>
    <w:basedOn w:val="a0"/>
    <w:link w:val="af1"/>
    <w:uiPriority w:val="99"/>
    <w:semiHidden/>
    <w:rsid w:val="00DA2EFC"/>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5274"/>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uiPriority w:val="9"/>
    <w:semiHidden/>
    <w:unhideWhenUsed/>
    <w:qFormat/>
    <w:rsid w:val="00C1270C"/>
    <w:pPr>
      <w:keepNext/>
      <w:spacing w:before="240" w:after="60"/>
      <w:outlineLvl w:val="3"/>
    </w:pPr>
    <w:rPr>
      <w:rFonts w:ascii="Calibri" w:hAnsi="Calibri"/>
      <w:b/>
      <w:bCs/>
      <w:sz w:val="28"/>
      <w:szCs w:val="28"/>
    </w:rPr>
  </w:style>
  <w:style w:type="paragraph" w:styleId="5">
    <w:name w:val="heading 5"/>
    <w:basedOn w:val="a"/>
    <w:next w:val="a"/>
    <w:link w:val="50"/>
    <w:uiPriority w:val="9"/>
    <w:unhideWhenUsed/>
    <w:qFormat/>
    <w:rsid w:val="00C1270C"/>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35274"/>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
    <w:name w:val="Основной текст 21"/>
    <w:basedOn w:val="a"/>
    <w:rsid w:val="00A35274"/>
    <w:pPr>
      <w:overflowPunct w:val="0"/>
      <w:autoSpaceDE w:val="0"/>
      <w:autoSpaceDN w:val="0"/>
      <w:adjustRightInd w:val="0"/>
      <w:ind w:firstLine="567"/>
      <w:jc w:val="both"/>
      <w:textAlignment w:val="baseline"/>
    </w:pPr>
    <w:rPr>
      <w:sz w:val="28"/>
      <w:szCs w:val="20"/>
    </w:rPr>
  </w:style>
  <w:style w:type="paragraph" w:styleId="a4">
    <w:name w:val="List Paragraph"/>
    <w:basedOn w:val="a"/>
    <w:uiPriority w:val="34"/>
    <w:qFormat/>
    <w:rsid w:val="00A35274"/>
    <w:pPr>
      <w:ind w:left="720"/>
      <w:contextualSpacing/>
    </w:pPr>
  </w:style>
  <w:style w:type="paragraph" w:customStyle="1" w:styleId="23">
    <w:name w:val="Основной текст 23"/>
    <w:basedOn w:val="a"/>
    <w:rsid w:val="00C33F6C"/>
    <w:pPr>
      <w:overflowPunct w:val="0"/>
      <w:autoSpaceDE w:val="0"/>
      <w:autoSpaceDN w:val="0"/>
      <w:adjustRightInd w:val="0"/>
      <w:ind w:firstLine="567"/>
      <w:jc w:val="both"/>
      <w:textAlignment w:val="baseline"/>
    </w:pPr>
    <w:rPr>
      <w:sz w:val="28"/>
      <w:szCs w:val="20"/>
    </w:rPr>
  </w:style>
  <w:style w:type="paragraph" w:customStyle="1" w:styleId="ConsPlusNormal">
    <w:name w:val="ConsPlusNormal"/>
    <w:rsid w:val="001D291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10">
    <w:name w:val="Основной текст с отступом 21"/>
    <w:basedOn w:val="a"/>
    <w:rsid w:val="001D2916"/>
    <w:pPr>
      <w:ind w:firstLine="709"/>
      <w:jc w:val="both"/>
    </w:pPr>
    <w:rPr>
      <w:szCs w:val="20"/>
    </w:rPr>
  </w:style>
  <w:style w:type="paragraph" w:styleId="a5">
    <w:name w:val="Body Text Indent"/>
    <w:basedOn w:val="a"/>
    <w:link w:val="a6"/>
    <w:rsid w:val="00E95F60"/>
    <w:pPr>
      <w:overflowPunct w:val="0"/>
      <w:autoSpaceDE w:val="0"/>
      <w:autoSpaceDN w:val="0"/>
      <w:adjustRightInd w:val="0"/>
      <w:spacing w:after="120"/>
      <w:ind w:left="283"/>
    </w:pPr>
    <w:rPr>
      <w:sz w:val="20"/>
      <w:szCs w:val="20"/>
    </w:rPr>
  </w:style>
  <w:style w:type="character" w:customStyle="1" w:styleId="a6">
    <w:name w:val="Основной текст с отступом Знак"/>
    <w:basedOn w:val="a0"/>
    <w:link w:val="a5"/>
    <w:rsid w:val="00E95F60"/>
    <w:rPr>
      <w:rFonts w:ascii="Times New Roman" w:eastAsia="Times New Roman" w:hAnsi="Times New Roman" w:cs="Times New Roman"/>
      <w:sz w:val="20"/>
      <w:szCs w:val="20"/>
      <w:lang w:eastAsia="ru-RU"/>
    </w:rPr>
  </w:style>
  <w:style w:type="character" w:customStyle="1" w:styleId="cfs">
    <w:name w:val="cfs"/>
    <w:rsid w:val="00155A90"/>
  </w:style>
  <w:style w:type="paragraph" w:styleId="a7">
    <w:name w:val="header"/>
    <w:basedOn w:val="a"/>
    <w:link w:val="a8"/>
    <w:uiPriority w:val="99"/>
    <w:rsid w:val="00D37970"/>
    <w:pPr>
      <w:tabs>
        <w:tab w:val="center" w:pos="4677"/>
        <w:tab w:val="right" w:pos="9355"/>
      </w:tabs>
      <w:overflowPunct w:val="0"/>
      <w:autoSpaceDE w:val="0"/>
      <w:autoSpaceDN w:val="0"/>
      <w:adjustRightInd w:val="0"/>
      <w:textAlignment w:val="baseline"/>
    </w:pPr>
    <w:rPr>
      <w:sz w:val="20"/>
      <w:szCs w:val="20"/>
    </w:rPr>
  </w:style>
  <w:style w:type="character" w:customStyle="1" w:styleId="a8">
    <w:name w:val="Верхний колонтитул Знак"/>
    <w:basedOn w:val="a0"/>
    <w:link w:val="a7"/>
    <w:uiPriority w:val="99"/>
    <w:rsid w:val="00D37970"/>
    <w:rPr>
      <w:rFonts w:ascii="Times New Roman" w:eastAsia="Times New Roman" w:hAnsi="Times New Roman" w:cs="Times New Roman"/>
      <w:sz w:val="20"/>
      <w:szCs w:val="20"/>
      <w:lang w:eastAsia="ru-RU"/>
    </w:rPr>
  </w:style>
  <w:style w:type="paragraph" w:styleId="2">
    <w:name w:val="Body Text Indent 2"/>
    <w:basedOn w:val="a"/>
    <w:link w:val="20"/>
    <w:uiPriority w:val="99"/>
    <w:unhideWhenUsed/>
    <w:rsid w:val="00DA1F20"/>
    <w:pPr>
      <w:spacing w:after="120" w:line="480" w:lineRule="auto"/>
      <w:ind w:left="283"/>
    </w:pPr>
  </w:style>
  <w:style w:type="character" w:customStyle="1" w:styleId="20">
    <w:name w:val="Основной текст с отступом 2 Знак"/>
    <w:basedOn w:val="a0"/>
    <w:link w:val="2"/>
    <w:uiPriority w:val="99"/>
    <w:rsid w:val="00DA1F20"/>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semiHidden/>
    <w:rsid w:val="00C1270C"/>
    <w:rPr>
      <w:rFonts w:ascii="Calibri" w:eastAsia="Times New Roman" w:hAnsi="Calibri" w:cs="Times New Roman"/>
      <w:b/>
      <w:bCs/>
      <w:sz w:val="28"/>
      <w:szCs w:val="28"/>
      <w:lang w:eastAsia="ru-RU"/>
    </w:rPr>
  </w:style>
  <w:style w:type="character" w:customStyle="1" w:styleId="50">
    <w:name w:val="Заголовок 5 Знак"/>
    <w:basedOn w:val="a0"/>
    <w:link w:val="5"/>
    <w:uiPriority w:val="9"/>
    <w:rsid w:val="00C1270C"/>
    <w:rPr>
      <w:rFonts w:ascii="Calibri" w:eastAsia="Times New Roman" w:hAnsi="Calibri" w:cs="Times New Roman"/>
      <w:b/>
      <w:bCs/>
      <w:i/>
      <w:iCs/>
      <w:sz w:val="26"/>
      <w:szCs w:val="26"/>
      <w:lang w:eastAsia="ru-RU"/>
    </w:rPr>
  </w:style>
  <w:style w:type="character" w:styleId="a9">
    <w:name w:val="page number"/>
    <w:basedOn w:val="a0"/>
    <w:rsid w:val="00C1270C"/>
  </w:style>
  <w:style w:type="paragraph" w:styleId="aa">
    <w:name w:val="footer"/>
    <w:basedOn w:val="a"/>
    <w:link w:val="ab"/>
    <w:rsid w:val="00C1270C"/>
    <w:pPr>
      <w:tabs>
        <w:tab w:val="center" w:pos="4677"/>
        <w:tab w:val="right" w:pos="9355"/>
      </w:tabs>
      <w:overflowPunct w:val="0"/>
      <w:autoSpaceDE w:val="0"/>
      <w:autoSpaceDN w:val="0"/>
      <w:adjustRightInd w:val="0"/>
      <w:textAlignment w:val="baseline"/>
    </w:pPr>
    <w:rPr>
      <w:sz w:val="20"/>
      <w:szCs w:val="20"/>
    </w:rPr>
  </w:style>
  <w:style w:type="character" w:customStyle="1" w:styleId="ab">
    <w:name w:val="Нижний колонтитул Знак"/>
    <w:basedOn w:val="a0"/>
    <w:link w:val="aa"/>
    <w:rsid w:val="00C1270C"/>
    <w:rPr>
      <w:rFonts w:ascii="Times New Roman" w:eastAsia="Times New Roman" w:hAnsi="Times New Roman" w:cs="Times New Roman"/>
      <w:sz w:val="20"/>
      <w:szCs w:val="20"/>
      <w:lang w:eastAsia="ru-RU"/>
    </w:rPr>
  </w:style>
  <w:style w:type="character" w:styleId="ac">
    <w:name w:val="annotation reference"/>
    <w:basedOn w:val="a0"/>
    <w:uiPriority w:val="99"/>
    <w:semiHidden/>
    <w:unhideWhenUsed/>
    <w:rsid w:val="00DA2EFC"/>
    <w:rPr>
      <w:sz w:val="16"/>
      <w:szCs w:val="16"/>
    </w:rPr>
  </w:style>
  <w:style w:type="paragraph" w:styleId="ad">
    <w:name w:val="annotation text"/>
    <w:basedOn w:val="a"/>
    <w:link w:val="ae"/>
    <w:uiPriority w:val="99"/>
    <w:semiHidden/>
    <w:unhideWhenUsed/>
    <w:rsid w:val="00DA2EFC"/>
    <w:rPr>
      <w:sz w:val="20"/>
      <w:szCs w:val="20"/>
    </w:rPr>
  </w:style>
  <w:style w:type="character" w:customStyle="1" w:styleId="ae">
    <w:name w:val="Текст примечания Знак"/>
    <w:basedOn w:val="a0"/>
    <w:link w:val="ad"/>
    <w:uiPriority w:val="99"/>
    <w:semiHidden/>
    <w:rsid w:val="00DA2EFC"/>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DA2EFC"/>
    <w:rPr>
      <w:b/>
      <w:bCs/>
    </w:rPr>
  </w:style>
  <w:style w:type="character" w:customStyle="1" w:styleId="af0">
    <w:name w:val="Тема примечания Знак"/>
    <w:basedOn w:val="ae"/>
    <w:link w:val="af"/>
    <w:uiPriority w:val="99"/>
    <w:semiHidden/>
    <w:rsid w:val="00DA2EFC"/>
    <w:rPr>
      <w:rFonts w:ascii="Times New Roman" w:eastAsia="Times New Roman" w:hAnsi="Times New Roman" w:cs="Times New Roman"/>
      <w:b/>
      <w:bCs/>
      <w:sz w:val="20"/>
      <w:szCs w:val="20"/>
      <w:lang w:eastAsia="ru-RU"/>
    </w:rPr>
  </w:style>
  <w:style w:type="paragraph" w:styleId="af1">
    <w:name w:val="Balloon Text"/>
    <w:basedOn w:val="a"/>
    <w:link w:val="af2"/>
    <w:uiPriority w:val="99"/>
    <w:semiHidden/>
    <w:unhideWhenUsed/>
    <w:rsid w:val="00DA2EFC"/>
    <w:rPr>
      <w:rFonts w:ascii="Segoe UI" w:hAnsi="Segoe UI" w:cs="Segoe UI"/>
      <w:sz w:val="18"/>
      <w:szCs w:val="18"/>
    </w:rPr>
  </w:style>
  <w:style w:type="character" w:customStyle="1" w:styleId="af2">
    <w:name w:val="Текст выноски Знак"/>
    <w:basedOn w:val="a0"/>
    <w:link w:val="af1"/>
    <w:uiPriority w:val="99"/>
    <w:semiHidden/>
    <w:rsid w:val="00DA2EFC"/>
    <w:rPr>
      <w:rFonts w:ascii="Segoe UI" w:eastAsia="Times New Roman"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divs>
    <w:div w:id="42796564">
      <w:bodyDiv w:val="1"/>
      <w:marLeft w:val="0"/>
      <w:marRight w:val="0"/>
      <w:marTop w:val="0"/>
      <w:marBottom w:val="0"/>
      <w:divBdr>
        <w:top w:val="none" w:sz="0" w:space="0" w:color="auto"/>
        <w:left w:val="none" w:sz="0" w:space="0" w:color="auto"/>
        <w:bottom w:val="none" w:sz="0" w:space="0" w:color="auto"/>
        <w:right w:val="none" w:sz="0" w:space="0" w:color="auto"/>
      </w:divBdr>
    </w:div>
    <w:div w:id="140658617">
      <w:bodyDiv w:val="1"/>
      <w:marLeft w:val="0"/>
      <w:marRight w:val="0"/>
      <w:marTop w:val="0"/>
      <w:marBottom w:val="0"/>
      <w:divBdr>
        <w:top w:val="none" w:sz="0" w:space="0" w:color="auto"/>
        <w:left w:val="none" w:sz="0" w:space="0" w:color="auto"/>
        <w:bottom w:val="none" w:sz="0" w:space="0" w:color="auto"/>
        <w:right w:val="none" w:sz="0" w:space="0" w:color="auto"/>
      </w:divBdr>
    </w:div>
    <w:div w:id="197862032">
      <w:bodyDiv w:val="1"/>
      <w:marLeft w:val="0"/>
      <w:marRight w:val="0"/>
      <w:marTop w:val="0"/>
      <w:marBottom w:val="0"/>
      <w:divBdr>
        <w:top w:val="none" w:sz="0" w:space="0" w:color="auto"/>
        <w:left w:val="none" w:sz="0" w:space="0" w:color="auto"/>
        <w:bottom w:val="none" w:sz="0" w:space="0" w:color="auto"/>
        <w:right w:val="none" w:sz="0" w:space="0" w:color="auto"/>
      </w:divBdr>
    </w:div>
    <w:div w:id="205531535">
      <w:bodyDiv w:val="1"/>
      <w:marLeft w:val="0"/>
      <w:marRight w:val="0"/>
      <w:marTop w:val="0"/>
      <w:marBottom w:val="0"/>
      <w:divBdr>
        <w:top w:val="none" w:sz="0" w:space="0" w:color="auto"/>
        <w:left w:val="none" w:sz="0" w:space="0" w:color="auto"/>
        <w:bottom w:val="none" w:sz="0" w:space="0" w:color="auto"/>
        <w:right w:val="none" w:sz="0" w:space="0" w:color="auto"/>
      </w:divBdr>
    </w:div>
    <w:div w:id="438378304">
      <w:bodyDiv w:val="1"/>
      <w:marLeft w:val="0"/>
      <w:marRight w:val="0"/>
      <w:marTop w:val="0"/>
      <w:marBottom w:val="0"/>
      <w:divBdr>
        <w:top w:val="none" w:sz="0" w:space="0" w:color="auto"/>
        <w:left w:val="none" w:sz="0" w:space="0" w:color="auto"/>
        <w:bottom w:val="none" w:sz="0" w:space="0" w:color="auto"/>
        <w:right w:val="none" w:sz="0" w:space="0" w:color="auto"/>
      </w:divBdr>
    </w:div>
    <w:div w:id="513421991">
      <w:bodyDiv w:val="1"/>
      <w:marLeft w:val="0"/>
      <w:marRight w:val="0"/>
      <w:marTop w:val="0"/>
      <w:marBottom w:val="0"/>
      <w:divBdr>
        <w:top w:val="none" w:sz="0" w:space="0" w:color="auto"/>
        <w:left w:val="none" w:sz="0" w:space="0" w:color="auto"/>
        <w:bottom w:val="none" w:sz="0" w:space="0" w:color="auto"/>
        <w:right w:val="none" w:sz="0" w:space="0" w:color="auto"/>
      </w:divBdr>
    </w:div>
    <w:div w:id="692345601">
      <w:bodyDiv w:val="1"/>
      <w:marLeft w:val="0"/>
      <w:marRight w:val="0"/>
      <w:marTop w:val="0"/>
      <w:marBottom w:val="0"/>
      <w:divBdr>
        <w:top w:val="none" w:sz="0" w:space="0" w:color="auto"/>
        <w:left w:val="none" w:sz="0" w:space="0" w:color="auto"/>
        <w:bottom w:val="none" w:sz="0" w:space="0" w:color="auto"/>
        <w:right w:val="none" w:sz="0" w:space="0" w:color="auto"/>
      </w:divBdr>
    </w:div>
    <w:div w:id="772363090">
      <w:bodyDiv w:val="1"/>
      <w:marLeft w:val="0"/>
      <w:marRight w:val="0"/>
      <w:marTop w:val="0"/>
      <w:marBottom w:val="0"/>
      <w:divBdr>
        <w:top w:val="none" w:sz="0" w:space="0" w:color="auto"/>
        <w:left w:val="none" w:sz="0" w:space="0" w:color="auto"/>
        <w:bottom w:val="none" w:sz="0" w:space="0" w:color="auto"/>
        <w:right w:val="none" w:sz="0" w:space="0" w:color="auto"/>
      </w:divBdr>
    </w:div>
    <w:div w:id="815340854">
      <w:bodyDiv w:val="1"/>
      <w:marLeft w:val="0"/>
      <w:marRight w:val="0"/>
      <w:marTop w:val="0"/>
      <w:marBottom w:val="0"/>
      <w:divBdr>
        <w:top w:val="none" w:sz="0" w:space="0" w:color="auto"/>
        <w:left w:val="none" w:sz="0" w:space="0" w:color="auto"/>
        <w:bottom w:val="none" w:sz="0" w:space="0" w:color="auto"/>
        <w:right w:val="none" w:sz="0" w:space="0" w:color="auto"/>
      </w:divBdr>
    </w:div>
    <w:div w:id="1164399765">
      <w:bodyDiv w:val="1"/>
      <w:marLeft w:val="0"/>
      <w:marRight w:val="0"/>
      <w:marTop w:val="0"/>
      <w:marBottom w:val="0"/>
      <w:divBdr>
        <w:top w:val="none" w:sz="0" w:space="0" w:color="auto"/>
        <w:left w:val="none" w:sz="0" w:space="0" w:color="auto"/>
        <w:bottom w:val="none" w:sz="0" w:space="0" w:color="auto"/>
        <w:right w:val="none" w:sz="0" w:space="0" w:color="auto"/>
      </w:divBdr>
    </w:div>
    <w:div w:id="1180896910">
      <w:bodyDiv w:val="1"/>
      <w:marLeft w:val="0"/>
      <w:marRight w:val="0"/>
      <w:marTop w:val="0"/>
      <w:marBottom w:val="0"/>
      <w:divBdr>
        <w:top w:val="none" w:sz="0" w:space="0" w:color="auto"/>
        <w:left w:val="none" w:sz="0" w:space="0" w:color="auto"/>
        <w:bottom w:val="none" w:sz="0" w:space="0" w:color="auto"/>
        <w:right w:val="none" w:sz="0" w:space="0" w:color="auto"/>
      </w:divBdr>
    </w:div>
    <w:div w:id="1209994045">
      <w:bodyDiv w:val="1"/>
      <w:marLeft w:val="0"/>
      <w:marRight w:val="0"/>
      <w:marTop w:val="0"/>
      <w:marBottom w:val="0"/>
      <w:divBdr>
        <w:top w:val="none" w:sz="0" w:space="0" w:color="auto"/>
        <w:left w:val="none" w:sz="0" w:space="0" w:color="auto"/>
        <w:bottom w:val="none" w:sz="0" w:space="0" w:color="auto"/>
        <w:right w:val="none" w:sz="0" w:space="0" w:color="auto"/>
      </w:divBdr>
    </w:div>
    <w:div w:id="1332950887">
      <w:bodyDiv w:val="1"/>
      <w:marLeft w:val="0"/>
      <w:marRight w:val="0"/>
      <w:marTop w:val="0"/>
      <w:marBottom w:val="0"/>
      <w:divBdr>
        <w:top w:val="none" w:sz="0" w:space="0" w:color="auto"/>
        <w:left w:val="none" w:sz="0" w:space="0" w:color="auto"/>
        <w:bottom w:val="none" w:sz="0" w:space="0" w:color="auto"/>
        <w:right w:val="none" w:sz="0" w:space="0" w:color="auto"/>
      </w:divBdr>
    </w:div>
    <w:div w:id="1343437609">
      <w:bodyDiv w:val="1"/>
      <w:marLeft w:val="0"/>
      <w:marRight w:val="0"/>
      <w:marTop w:val="0"/>
      <w:marBottom w:val="0"/>
      <w:divBdr>
        <w:top w:val="none" w:sz="0" w:space="0" w:color="auto"/>
        <w:left w:val="none" w:sz="0" w:space="0" w:color="auto"/>
        <w:bottom w:val="none" w:sz="0" w:space="0" w:color="auto"/>
        <w:right w:val="none" w:sz="0" w:space="0" w:color="auto"/>
      </w:divBdr>
    </w:div>
    <w:div w:id="1716389022">
      <w:bodyDiv w:val="1"/>
      <w:marLeft w:val="0"/>
      <w:marRight w:val="0"/>
      <w:marTop w:val="0"/>
      <w:marBottom w:val="0"/>
      <w:divBdr>
        <w:top w:val="none" w:sz="0" w:space="0" w:color="auto"/>
        <w:left w:val="none" w:sz="0" w:space="0" w:color="auto"/>
        <w:bottom w:val="none" w:sz="0" w:space="0" w:color="auto"/>
        <w:right w:val="none" w:sz="0" w:space="0" w:color="auto"/>
      </w:divBdr>
    </w:div>
    <w:div w:id="1765764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BD1DDB-4D57-4A23-AD55-822D2E5F2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5144</Words>
  <Characters>29327</Characters>
  <Application>Microsoft Office Word</Application>
  <DocSecurity>4</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Спиридонова Полина Михайловна</dc:creator>
  <cp:lastModifiedBy>samigulina</cp:lastModifiedBy>
  <cp:revision>2</cp:revision>
  <dcterms:created xsi:type="dcterms:W3CDTF">2020-05-25T09:39:00Z</dcterms:created>
  <dcterms:modified xsi:type="dcterms:W3CDTF">2020-05-25T09:39:00Z</dcterms:modified>
</cp:coreProperties>
</file>