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DD12A9" w:rsidRPr="003A503A" w:rsidRDefault="00A4687E" w:rsidP="00FA6DC2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FA6DC2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B03AB3">
              <w:rPr>
                <w:b/>
                <w:sz w:val="28"/>
                <w:szCs w:val="28"/>
              </w:rPr>
              <w:t xml:space="preserve"> </w:t>
            </w:r>
            <w:r w:rsidR="002B0618">
              <w:rPr>
                <w:b/>
                <w:sz w:val="28"/>
                <w:szCs w:val="28"/>
              </w:rPr>
              <w:t xml:space="preserve">отдельных </w:t>
            </w:r>
            <w:r w:rsidR="00FA6DC2">
              <w:rPr>
                <w:b/>
                <w:sz w:val="28"/>
                <w:szCs w:val="28"/>
              </w:rPr>
              <w:t>муниципальных правовых актов</w:t>
            </w:r>
            <w:r w:rsidR="000C527B">
              <w:rPr>
                <w:b/>
                <w:sz w:val="28"/>
                <w:szCs w:val="28"/>
              </w:rPr>
              <w:t xml:space="preserve"> Северодвинска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A4687E" w:rsidRDefault="00585A31" w:rsidP="00585A3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B0618" w:rsidRDefault="00A4687E" w:rsidP="002B0618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2B0618">
        <w:rPr>
          <w:sz w:val="28"/>
          <w:szCs w:val="28"/>
        </w:rPr>
        <w:t>Признать утратившим</w:t>
      </w:r>
      <w:r w:rsidR="002B0618" w:rsidRPr="002B0618">
        <w:rPr>
          <w:sz w:val="28"/>
          <w:szCs w:val="28"/>
        </w:rPr>
        <w:t>и</w:t>
      </w:r>
      <w:r w:rsidRPr="002B0618">
        <w:rPr>
          <w:sz w:val="28"/>
          <w:szCs w:val="28"/>
        </w:rPr>
        <w:t xml:space="preserve"> силу</w:t>
      </w:r>
      <w:r w:rsidR="002B0618" w:rsidRPr="002B0618">
        <w:rPr>
          <w:sz w:val="28"/>
          <w:szCs w:val="28"/>
        </w:rPr>
        <w:t>:</w:t>
      </w:r>
    </w:p>
    <w:p w:rsidR="002B0618" w:rsidRDefault="00FA6DC2" w:rsidP="00FA6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Мэра Северодвинска от 26.05.2009 № 122                             «Об установлении тарифа на услуги по водоотведению, предоставляемые ЗАО «МПЗ «Аскона» для потребителей»;</w:t>
      </w:r>
    </w:p>
    <w:p w:rsidR="00FA6DC2" w:rsidRPr="00F91E7B" w:rsidRDefault="00FA6DC2" w:rsidP="00FA6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Северодвинска от 11.11.2011 № 471-па «Об утверждении типового </w:t>
      </w:r>
      <w:r w:rsidR="001E09B0" w:rsidRPr="00521A95">
        <w:rPr>
          <w:sz w:val="28"/>
          <w:szCs w:val="28"/>
        </w:rPr>
        <w:t>П</w:t>
      </w:r>
      <w:r w:rsidRPr="00521A95">
        <w:rPr>
          <w:sz w:val="28"/>
          <w:szCs w:val="28"/>
        </w:rPr>
        <w:t xml:space="preserve">оложения о </w:t>
      </w:r>
      <w:r w:rsidR="001E09B0" w:rsidRPr="00521A95">
        <w:rPr>
          <w:sz w:val="28"/>
          <w:szCs w:val="28"/>
        </w:rPr>
        <w:t>с</w:t>
      </w:r>
      <w:r w:rsidRPr="00521A95">
        <w:rPr>
          <w:sz w:val="28"/>
          <w:szCs w:val="28"/>
        </w:rPr>
        <w:t>овете многоквартирного дома»;</w:t>
      </w:r>
    </w:p>
    <w:p w:rsidR="00F91E7B" w:rsidRPr="00F91E7B" w:rsidRDefault="00F91E7B" w:rsidP="00FA6DC2">
      <w:pPr>
        <w:ind w:firstLine="709"/>
        <w:jc w:val="both"/>
        <w:rPr>
          <w:sz w:val="28"/>
          <w:szCs w:val="28"/>
        </w:rPr>
      </w:pPr>
      <w:r w:rsidRPr="002B0618">
        <w:rPr>
          <w:sz w:val="28"/>
          <w:szCs w:val="28"/>
        </w:rPr>
        <w:t xml:space="preserve">постановление Администрации Северодвинска от </w:t>
      </w:r>
      <w:r>
        <w:rPr>
          <w:sz w:val="28"/>
          <w:szCs w:val="28"/>
        </w:rPr>
        <w:t>24.07.2012</w:t>
      </w:r>
      <w:r w:rsidRPr="002B0618">
        <w:rPr>
          <w:sz w:val="28"/>
          <w:szCs w:val="28"/>
        </w:rPr>
        <w:t xml:space="preserve"> № </w:t>
      </w:r>
      <w:r>
        <w:rPr>
          <w:sz w:val="28"/>
          <w:szCs w:val="28"/>
        </w:rPr>
        <w:t>304</w:t>
      </w:r>
      <w:r w:rsidRPr="002B0618">
        <w:rPr>
          <w:sz w:val="28"/>
          <w:szCs w:val="28"/>
        </w:rPr>
        <w:t xml:space="preserve">-па «Об установлении </w:t>
      </w:r>
      <w:r>
        <w:rPr>
          <w:sz w:val="28"/>
          <w:szCs w:val="28"/>
        </w:rPr>
        <w:t>средней плотности (удельного веса) твердых бытовых отходов</w:t>
      </w:r>
      <w:r w:rsidRPr="002B06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4D51" w:rsidRPr="002B0618" w:rsidRDefault="007C6BD1" w:rsidP="002B0618">
      <w:pPr>
        <w:ind w:firstLine="709"/>
        <w:jc w:val="both"/>
        <w:rPr>
          <w:color w:val="FF0000"/>
          <w:sz w:val="28"/>
          <w:szCs w:val="28"/>
        </w:rPr>
      </w:pPr>
      <w:r w:rsidRPr="007C6BD1">
        <w:rPr>
          <w:sz w:val="28"/>
          <w:szCs w:val="28"/>
        </w:rPr>
        <w:t>постановление Администрации Северодвинска от 14.02.2017 № 24-па                     «О необходимости установления тарифа на подвоз воды на территории военных городков № 117 и № 144, расположенных на о. Ягры муниципального образования «Северодвинск»</w:t>
      </w:r>
      <w:r w:rsidR="00F91E7B">
        <w:rPr>
          <w:sz w:val="28"/>
          <w:szCs w:val="28"/>
        </w:rPr>
        <w:t>.</w:t>
      </w:r>
      <w:bookmarkStart w:id="0" w:name="_GoBack"/>
      <w:bookmarkEnd w:id="0"/>
    </w:p>
    <w:p w:rsidR="00B628F4" w:rsidRPr="000F5507" w:rsidRDefault="00A4687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r w:rsidR="001F0922" w:rsidRPr="0013284D">
        <w:rPr>
          <w:sz w:val="28"/>
          <w:szCs w:val="28"/>
        </w:rPr>
        <w:t xml:space="preserve">опубликовать (обнародовать) настоящее </w:t>
      </w:r>
      <w:r w:rsidR="00F22D8B" w:rsidRPr="0013284D">
        <w:rPr>
          <w:sz w:val="28"/>
          <w:szCs w:val="28"/>
        </w:rPr>
        <w:t>постановление</w:t>
      </w:r>
      <w:r w:rsidR="000F5507" w:rsidRPr="0013284D">
        <w:rPr>
          <w:sz w:val="28"/>
          <w:szCs w:val="28"/>
        </w:rPr>
        <w:t xml:space="preserve"> </w:t>
      </w:r>
      <w:r w:rsidR="001F0922" w:rsidRPr="0013284D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</w:t>
      </w:r>
      <w:r w:rsidR="001F0922" w:rsidRPr="000F5507">
        <w:rPr>
          <w:sz w:val="28"/>
          <w:szCs w:val="28"/>
        </w:rPr>
        <w:t xml:space="preserve">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585A31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040BE4" w:rsidRPr="00614B90" w:rsidRDefault="00293F6E" w:rsidP="00585A31">
      <w:pPr>
        <w:rPr>
          <w:sz w:val="28"/>
          <w:szCs w:val="28"/>
        </w:rPr>
      </w:pPr>
      <w:r w:rsidRPr="007B570E">
        <w:t>58-00-27</w:t>
      </w:r>
    </w:p>
    <w:sectPr w:rsidR="00040BE4" w:rsidRPr="00614B90" w:rsidSect="00585A31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B0" w:rsidRDefault="001E09B0" w:rsidP="00C866FE">
      <w:r>
        <w:separator/>
      </w:r>
    </w:p>
  </w:endnote>
  <w:endnote w:type="continuationSeparator" w:id="1">
    <w:p w:rsidR="001E09B0" w:rsidRDefault="001E09B0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B0" w:rsidRDefault="001E09B0" w:rsidP="00C866FE">
      <w:r>
        <w:separator/>
      </w:r>
    </w:p>
  </w:footnote>
  <w:footnote w:type="continuationSeparator" w:id="1">
    <w:p w:rsidR="001E09B0" w:rsidRDefault="001E09B0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B0" w:rsidRDefault="00EF478F">
    <w:pPr>
      <w:pStyle w:val="ae"/>
      <w:jc w:val="center"/>
    </w:pPr>
    <w:r>
      <w:fldChar w:fldCharType="begin"/>
    </w:r>
    <w:r w:rsidR="001E09B0">
      <w:instrText>PAGE   \* MERGEFORMAT</w:instrText>
    </w:r>
    <w:r>
      <w:fldChar w:fldCharType="separate"/>
    </w:r>
    <w:r w:rsidR="001E09B0">
      <w:rPr>
        <w:noProof/>
      </w:rPr>
      <w:t>2</w:t>
    </w:r>
    <w:r>
      <w:rPr>
        <w:noProof/>
      </w:rPr>
      <w:fldChar w:fldCharType="end"/>
    </w:r>
  </w:p>
  <w:p w:rsidR="001E09B0" w:rsidRDefault="001E09B0">
    <w:pPr>
      <w:pStyle w:val="ae"/>
    </w:pPr>
  </w:p>
  <w:p w:rsidR="001E09B0" w:rsidRDefault="001E09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260"/>
    <w:multiLevelType w:val="hybridMultilevel"/>
    <w:tmpl w:val="D4DC7B20"/>
    <w:lvl w:ilvl="0" w:tplc="CBC4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454B9"/>
    <w:rsid w:val="00055355"/>
    <w:rsid w:val="000570EE"/>
    <w:rsid w:val="0006096E"/>
    <w:rsid w:val="0006394D"/>
    <w:rsid w:val="0006502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284D"/>
    <w:rsid w:val="001368EE"/>
    <w:rsid w:val="0014190F"/>
    <w:rsid w:val="00141C7C"/>
    <w:rsid w:val="00144DCC"/>
    <w:rsid w:val="00146BA4"/>
    <w:rsid w:val="00151176"/>
    <w:rsid w:val="0015309B"/>
    <w:rsid w:val="00153AA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09B0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618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0B9F"/>
    <w:rsid w:val="00384813"/>
    <w:rsid w:val="003859B3"/>
    <w:rsid w:val="003868DC"/>
    <w:rsid w:val="0038799D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C54E3"/>
    <w:rsid w:val="003D1751"/>
    <w:rsid w:val="003D1CCF"/>
    <w:rsid w:val="003D7E9B"/>
    <w:rsid w:val="003E01CC"/>
    <w:rsid w:val="003E071E"/>
    <w:rsid w:val="003E2FC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1A95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85A31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C6BD1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076A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87E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6A04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E5D0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E31"/>
    <w:rsid w:val="00DA04C3"/>
    <w:rsid w:val="00DA1FF6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C7CE3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478F"/>
    <w:rsid w:val="00EF4F26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1E7B"/>
    <w:rsid w:val="00F9372A"/>
    <w:rsid w:val="00F962E7"/>
    <w:rsid w:val="00F968A0"/>
    <w:rsid w:val="00FA17E2"/>
    <w:rsid w:val="00FA6DC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EF86-44A4-4164-B974-26FFADB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2020-11-03T11:19:00Z</cp:lastPrinted>
  <dcterms:created xsi:type="dcterms:W3CDTF">2020-12-07T06:41:00Z</dcterms:created>
  <dcterms:modified xsi:type="dcterms:W3CDTF">2020-12-07T06:41:00Z</dcterms:modified>
</cp:coreProperties>
</file>