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spacing w:before="240"/>
              <w:jc w:val="center"/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36"/>
                <w:szCs w:val="36"/>
              </w:rPr>
            </w:pPr>
          </w:p>
        </w:tc>
      </w:tr>
    </w:tbl>
    <w:p w:rsidR="00A82067" w:rsidRPr="00671350" w:rsidRDefault="00A82067">
      <w:pPr>
        <w:rPr>
          <w:sz w:val="16"/>
          <w:szCs w:val="16"/>
        </w:rPr>
      </w:pPr>
    </w:p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A82067" w:rsidRDefault="00835114">
            <w:pPr>
              <w:overflowPunct w:val="0"/>
              <w:autoSpaceDE w:val="0"/>
            </w:pP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rPr>
                <w:rFonts w:ascii="Symbol" w:hAnsi="Symbol" w:cs="Symbol"/>
              </w:rPr>
              <w:t></w:t>
            </w:r>
            <w:r>
              <w:t xml:space="preserve">               </w:t>
            </w: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Pr="00671350" w:rsidRDefault="00645491">
            <w:pPr>
              <w:overflowPunct w:val="0"/>
              <w:autoSpaceDE w:val="0"/>
              <w:rPr>
                <w:b/>
                <w:sz w:val="27"/>
                <w:szCs w:val="27"/>
              </w:rPr>
            </w:pPr>
            <w:r w:rsidRPr="00671350">
              <w:rPr>
                <w:b/>
                <w:sz w:val="27"/>
                <w:szCs w:val="27"/>
              </w:rPr>
              <w:t xml:space="preserve">О внесении изменений в Порядок предоставления субсидий субъектам малого и среднего предпринимательства </w:t>
            </w:r>
            <w:r w:rsidRPr="00671350">
              <w:rPr>
                <w:b/>
                <w:sz w:val="27"/>
                <w:szCs w:val="27"/>
              </w:rPr>
              <w:br/>
              <w:t xml:space="preserve">на компенсацию затрат в 2021 году, утвержденного постановлением Администрации Северодвинска </w:t>
            </w:r>
            <w:r w:rsidRPr="00671350">
              <w:rPr>
                <w:b/>
                <w:sz w:val="27"/>
                <w:szCs w:val="27"/>
              </w:rPr>
              <w:br/>
              <w:t>от 31.12.2015 № 654-па</w:t>
            </w:r>
          </w:p>
        </w:tc>
      </w:tr>
    </w:tbl>
    <w:p w:rsidR="00A82067" w:rsidRPr="00671350" w:rsidRDefault="00A82067">
      <w:pPr>
        <w:rPr>
          <w:sz w:val="20"/>
          <w:szCs w:val="20"/>
        </w:rPr>
      </w:pPr>
    </w:p>
    <w:p w:rsidR="00A82067" w:rsidRPr="00671350" w:rsidRDefault="00A82067">
      <w:pPr>
        <w:rPr>
          <w:sz w:val="20"/>
          <w:szCs w:val="20"/>
        </w:rPr>
      </w:pPr>
    </w:p>
    <w:p w:rsidR="001C51FC" w:rsidRPr="00671350" w:rsidRDefault="00D33318" w:rsidP="00D33318">
      <w:pPr>
        <w:pStyle w:val="ab"/>
        <w:tabs>
          <w:tab w:val="left" w:pos="8768"/>
        </w:tabs>
        <w:ind w:left="0" w:right="-143" w:firstLine="709"/>
        <w:jc w:val="both"/>
        <w:rPr>
          <w:sz w:val="27"/>
          <w:szCs w:val="27"/>
          <w:lang w:eastAsia="ja-JP"/>
        </w:rPr>
      </w:pPr>
      <w:r w:rsidRPr="00671350">
        <w:rPr>
          <w:sz w:val="27"/>
          <w:szCs w:val="27"/>
          <w:lang w:eastAsia="ja-JP"/>
        </w:rPr>
        <w:t xml:space="preserve">В соответствии с </w:t>
      </w:r>
      <w:r w:rsidR="00522E54" w:rsidRPr="00671350">
        <w:rPr>
          <w:sz w:val="27"/>
          <w:szCs w:val="27"/>
          <w:lang w:eastAsia="ja-JP"/>
        </w:rPr>
        <w:t>приказом Министерства финансов Российской Федерации от 15.10.2020 № ЕД-7-11/752@ «О признании утратившим силу приказа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Федеральной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налоговой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службы</w:t>
      </w:r>
      <w:r w:rsidRPr="00671350">
        <w:rPr>
          <w:sz w:val="27"/>
          <w:szCs w:val="27"/>
          <w:lang w:eastAsia="ja-JP"/>
        </w:rPr>
        <w:t xml:space="preserve"> </w:t>
      </w:r>
      <w:r w:rsidR="00522E54" w:rsidRPr="00671350">
        <w:rPr>
          <w:sz w:val="27"/>
          <w:szCs w:val="27"/>
          <w:lang w:eastAsia="ja-JP"/>
        </w:rPr>
        <w:t>от 29.03.2007 № ММ-3-25/174@</w:t>
      </w:r>
      <w:r w:rsidR="005C5CC1">
        <w:rPr>
          <w:sz w:val="27"/>
          <w:szCs w:val="27"/>
          <w:lang w:eastAsia="ja-JP"/>
        </w:rPr>
        <w:t>»</w:t>
      </w:r>
      <w:r w:rsidRPr="00671350">
        <w:rPr>
          <w:sz w:val="27"/>
          <w:szCs w:val="27"/>
          <w:lang w:eastAsia="ja-JP"/>
        </w:rPr>
        <w:t xml:space="preserve">, </w:t>
      </w:r>
      <w:r w:rsidRPr="00671350">
        <w:rPr>
          <w:sz w:val="27"/>
          <w:szCs w:val="27"/>
          <w:lang w:eastAsia="ja-JP"/>
        </w:rPr>
        <w:br/>
        <w:t xml:space="preserve">в целях расширения мер финансовой поддержки субъектов малого и среднего предпринимательства в рамках реализации муниципальной программы «Экономическое развитие муниципального образования «Северодвинск», утвержденной постановлением Администрации Северодвинска </w:t>
      </w:r>
      <w:r w:rsidR="00671350">
        <w:rPr>
          <w:sz w:val="27"/>
          <w:szCs w:val="27"/>
          <w:lang w:eastAsia="ja-JP"/>
        </w:rPr>
        <w:br/>
      </w:r>
      <w:r w:rsidRPr="00671350">
        <w:rPr>
          <w:sz w:val="27"/>
          <w:szCs w:val="27"/>
          <w:lang w:eastAsia="ja-JP"/>
        </w:rPr>
        <w:t>от 11.12.2015 № 612-па</w:t>
      </w:r>
      <w:r w:rsidR="005C5CC1">
        <w:rPr>
          <w:sz w:val="27"/>
          <w:szCs w:val="27"/>
          <w:lang w:eastAsia="ja-JP"/>
        </w:rPr>
        <w:t>,</w:t>
      </w:r>
    </w:p>
    <w:p w:rsidR="00A82067" w:rsidRPr="00EE5F4D" w:rsidRDefault="00A82067" w:rsidP="00645491">
      <w:pPr>
        <w:pStyle w:val="ab"/>
        <w:tabs>
          <w:tab w:val="left" w:pos="8768"/>
        </w:tabs>
        <w:spacing w:after="0"/>
        <w:ind w:left="0" w:right="-143" w:firstLine="709"/>
        <w:jc w:val="both"/>
        <w:rPr>
          <w:b/>
          <w:sz w:val="27"/>
          <w:szCs w:val="27"/>
        </w:rPr>
      </w:pPr>
    </w:p>
    <w:p w:rsidR="00A82067" w:rsidRPr="00671350" w:rsidRDefault="00835114">
      <w:pPr>
        <w:pStyle w:val="ab"/>
        <w:spacing w:after="0"/>
        <w:ind w:left="0" w:right="-143"/>
        <w:rPr>
          <w:b/>
          <w:sz w:val="27"/>
          <w:szCs w:val="27"/>
        </w:rPr>
      </w:pPr>
      <w:r w:rsidRPr="00671350">
        <w:rPr>
          <w:b/>
          <w:sz w:val="27"/>
          <w:szCs w:val="27"/>
        </w:rPr>
        <w:t>ПОСТАНОВЛЯ</w:t>
      </w:r>
      <w:r w:rsidR="001C51FC" w:rsidRPr="00671350">
        <w:rPr>
          <w:b/>
          <w:sz w:val="27"/>
          <w:szCs w:val="27"/>
        </w:rPr>
        <w:t>ЕТ</w:t>
      </w:r>
      <w:r w:rsidRPr="00671350">
        <w:rPr>
          <w:b/>
          <w:sz w:val="27"/>
          <w:szCs w:val="27"/>
        </w:rPr>
        <w:t xml:space="preserve">: </w:t>
      </w:r>
    </w:p>
    <w:p w:rsidR="00A82067" w:rsidRPr="00671350" w:rsidRDefault="00835114">
      <w:pPr>
        <w:pStyle w:val="ab"/>
        <w:spacing w:after="0"/>
        <w:ind w:left="0" w:right="-143"/>
        <w:rPr>
          <w:b/>
          <w:sz w:val="18"/>
          <w:szCs w:val="18"/>
        </w:rPr>
      </w:pPr>
      <w:r w:rsidRPr="00671350">
        <w:rPr>
          <w:b/>
          <w:sz w:val="27"/>
          <w:szCs w:val="27"/>
        </w:rPr>
        <w:t xml:space="preserve">                                                                      </w:t>
      </w:r>
    </w:p>
    <w:p w:rsidR="000613C4" w:rsidRPr="005C5CC1" w:rsidRDefault="000613C4" w:rsidP="00445A74">
      <w:pPr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7"/>
          <w:szCs w:val="27"/>
        </w:rPr>
      </w:pPr>
      <w:r w:rsidRPr="00671350">
        <w:rPr>
          <w:sz w:val="27"/>
          <w:szCs w:val="27"/>
        </w:rPr>
        <w:t xml:space="preserve">Утвердить прилагаемые изменения, которые вносятся </w:t>
      </w:r>
      <w:r w:rsidR="00445A74" w:rsidRPr="00671350">
        <w:rPr>
          <w:sz w:val="27"/>
          <w:szCs w:val="27"/>
        </w:rPr>
        <w:br/>
      </w:r>
      <w:r w:rsidRPr="00671350">
        <w:rPr>
          <w:sz w:val="27"/>
          <w:szCs w:val="27"/>
        </w:rPr>
        <w:t xml:space="preserve">в </w:t>
      </w:r>
      <w:r w:rsidR="005C5CC1" w:rsidRPr="005C5CC1">
        <w:rPr>
          <w:sz w:val="27"/>
          <w:szCs w:val="27"/>
        </w:rPr>
        <w:t>Порядок предоставления субсидий субъектам малого и среднего предпринимательства на компенсацию затрат в 2021 году, утвержденного постановлением Администрации Северодвинска от 31.12.2015 № 654-па</w:t>
      </w:r>
      <w:r w:rsidR="00445A74" w:rsidRPr="005C5CC1">
        <w:rPr>
          <w:sz w:val="27"/>
          <w:szCs w:val="27"/>
        </w:rPr>
        <w:t xml:space="preserve"> </w:t>
      </w:r>
      <w:r w:rsidR="005C5CC1" w:rsidRPr="005C5CC1">
        <w:rPr>
          <w:sz w:val="27"/>
          <w:szCs w:val="27"/>
        </w:rPr>
        <w:br/>
      </w:r>
      <w:r w:rsidR="00445A74" w:rsidRPr="005C5CC1">
        <w:rPr>
          <w:sz w:val="27"/>
          <w:szCs w:val="27"/>
        </w:rPr>
        <w:t>(в редакции от 18.05.2021)</w:t>
      </w:r>
      <w:r w:rsidRPr="005C5CC1">
        <w:rPr>
          <w:sz w:val="27"/>
          <w:szCs w:val="27"/>
        </w:rPr>
        <w:t>.</w:t>
      </w:r>
    </w:p>
    <w:p w:rsidR="00A82067" w:rsidRPr="00671350" w:rsidRDefault="002B36D9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671350">
        <w:rPr>
          <w:sz w:val="27"/>
          <w:szCs w:val="27"/>
        </w:rPr>
        <w:t>2</w:t>
      </w:r>
      <w:r w:rsidR="00835114" w:rsidRPr="00671350">
        <w:rPr>
          <w:sz w:val="27"/>
          <w:szCs w:val="27"/>
        </w:rPr>
        <w:t>. </w:t>
      </w:r>
      <w:r w:rsidR="00FB6766" w:rsidRPr="00671350">
        <w:rPr>
          <w:sz w:val="27"/>
          <w:szCs w:val="27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FB6766" w:rsidRPr="00671350">
        <w:rPr>
          <w:sz w:val="27"/>
          <w:szCs w:val="27"/>
        </w:rPr>
        <w:t xml:space="preserve">опубликовать (обнародовать) настоящее постановление </w:t>
      </w:r>
      <w:r w:rsidR="00671350">
        <w:rPr>
          <w:sz w:val="27"/>
          <w:szCs w:val="27"/>
        </w:rPr>
        <w:br/>
      </w:r>
      <w:r w:rsidR="00FB6766" w:rsidRPr="00671350">
        <w:rPr>
          <w:sz w:val="27"/>
          <w:szCs w:val="27"/>
        </w:rPr>
        <w:t>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A82067" w:rsidRDefault="00A82067">
      <w:pPr>
        <w:rPr>
          <w:sz w:val="28"/>
          <w:szCs w:val="28"/>
        </w:rPr>
      </w:pPr>
    </w:p>
    <w:p w:rsidR="00FB6766" w:rsidRDefault="00FB6766">
      <w:pPr>
        <w:rPr>
          <w:sz w:val="28"/>
          <w:szCs w:val="28"/>
        </w:rPr>
      </w:pPr>
    </w:p>
    <w:p w:rsidR="00A82067" w:rsidRPr="00671350" w:rsidRDefault="005C5CC1">
      <w:pPr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835114" w:rsidRPr="00671350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835114" w:rsidRPr="00671350">
        <w:rPr>
          <w:sz w:val="27"/>
          <w:szCs w:val="27"/>
        </w:rPr>
        <w:t xml:space="preserve"> Северодвинска</w:t>
      </w:r>
      <w:r w:rsidR="00835114" w:rsidRPr="00671350">
        <w:rPr>
          <w:sz w:val="27"/>
          <w:szCs w:val="27"/>
        </w:rPr>
        <w:tab/>
      </w:r>
      <w:r w:rsidR="00835114" w:rsidRPr="00671350">
        <w:rPr>
          <w:sz w:val="27"/>
          <w:szCs w:val="27"/>
        </w:rPr>
        <w:tab/>
      </w:r>
      <w:r w:rsidR="00835114" w:rsidRPr="00671350">
        <w:rPr>
          <w:sz w:val="27"/>
          <w:szCs w:val="27"/>
        </w:rPr>
        <w:tab/>
        <w:t xml:space="preserve">                        </w:t>
      </w:r>
      <w:r w:rsidR="00671350">
        <w:rPr>
          <w:sz w:val="27"/>
          <w:szCs w:val="27"/>
        </w:rPr>
        <w:t xml:space="preserve">   </w:t>
      </w:r>
      <w:r w:rsidR="00835114" w:rsidRPr="00671350">
        <w:rPr>
          <w:sz w:val="27"/>
          <w:szCs w:val="27"/>
        </w:rPr>
        <w:t xml:space="preserve">  </w:t>
      </w:r>
      <w:r w:rsidR="004C269B">
        <w:rPr>
          <w:sz w:val="27"/>
          <w:szCs w:val="27"/>
        </w:rPr>
        <w:t xml:space="preserve">         </w:t>
      </w:r>
      <w:r>
        <w:rPr>
          <w:sz w:val="27"/>
          <w:szCs w:val="27"/>
        </w:rPr>
        <w:t>О.В. Бачериков</w:t>
      </w:r>
    </w:p>
    <w:p w:rsidR="00280AF4" w:rsidRDefault="00280AF4">
      <w:pPr>
        <w:autoSpaceDE w:val="0"/>
        <w:jc w:val="right"/>
        <w:rPr>
          <w:bCs/>
          <w:sz w:val="28"/>
          <w:szCs w:val="28"/>
        </w:rPr>
        <w:sectPr w:rsidR="00280AF4">
          <w:headerReference w:type="default" r:id="rId8"/>
          <w:headerReference w:type="first" r:id="rId9"/>
          <w:pgSz w:w="11906" w:h="16838"/>
          <w:pgMar w:top="765" w:right="566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Default="00A82067">
      <w:pPr>
        <w:rPr>
          <w:bCs/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727F90" w:rsidRDefault="00727F90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03656A" w:rsidRDefault="0003656A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A82067" w:rsidRDefault="004C269B">
      <w:pPr>
        <w:tabs>
          <w:tab w:val="left" w:pos="709"/>
        </w:tabs>
      </w:pPr>
      <w:r>
        <w:t>Грищенкова Анна Геннадьевна</w:t>
      </w:r>
    </w:p>
    <w:p w:rsidR="00EE5F4D" w:rsidRDefault="00835114">
      <w:pPr>
        <w:sectPr w:rsidR="00EE5F4D" w:rsidSect="000613C4">
          <w:pgSz w:w="11906" w:h="16838"/>
          <w:pgMar w:top="765" w:right="566" w:bottom="1134" w:left="1134" w:header="709" w:footer="0" w:gutter="0"/>
          <w:pgNumType w:start="1"/>
          <w:cols w:space="720"/>
          <w:formProt w:val="0"/>
          <w:titlePg/>
          <w:docGrid w:linePitch="360"/>
        </w:sectPr>
      </w:pPr>
      <w:r>
        <w:t>58-</w:t>
      </w:r>
      <w:r w:rsidR="004C269B">
        <w:t>73</w:t>
      </w:r>
      <w:r>
        <w:t>-</w:t>
      </w:r>
      <w:r w:rsidR="004C269B">
        <w:t>32</w:t>
      </w:r>
    </w:p>
    <w:p w:rsidR="000613C4" w:rsidRPr="00445A74" w:rsidRDefault="000613C4" w:rsidP="000613C4">
      <w:pPr>
        <w:ind w:left="4395"/>
        <w:jc w:val="center"/>
        <w:rPr>
          <w:sz w:val="28"/>
          <w:szCs w:val="28"/>
        </w:rPr>
      </w:pPr>
      <w:r w:rsidRPr="00445A74">
        <w:rPr>
          <w:sz w:val="28"/>
          <w:szCs w:val="28"/>
        </w:rPr>
        <w:lastRenderedPageBreak/>
        <w:t>УТВЕРЖДЕНЫ</w:t>
      </w:r>
    </w:p>
    <w:p w:rsidR="000613C4" w:rsidRPr="00445A74" w:rsidRDefault="00445A74" w:rsidP="000613C4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0613C4" w:rsidRPr="00445A74">
        <w:rPr>
          <w:sz w:val="28"/>
          <w:szCs w:val="28"/>
        </w:rPr>
        <w:t xml:space="preserve"> Администрации Северодвинска</w:t>
      </w:r>
    </w:p>
    <w:p w:rsidR="000613C4" w:rsidRPr="00445A74" w:rsidRDefault="000613C4" w:rsidP="000613C4">
      <w:pPr>
        <w:ind w:left="4395"/>
        <w:jc w:val="center"/>
        <w:rPr>
          <w:sz w:val="28"/>
          <w:szCs w:val="28"/>
        </w:rPr>
      </w:pPr>
      <w:r w:rsidRPr="00445A74">
        <w:rPr>
          <w:sz w:val="28"/>
          <w:szCs w:val="28"/>
        </w:rPr>
        <w:t>от ___________ № _________</w:t>
      </w:r>
    </w:p>
    <w:p w:rsidR="000613C4" w:rsidRPr="00445A74" w:rsidRDefault="000613C4" w:rsidP="000613C4">
      <w:pPr>
        <w:rPr>
          <w:sz w:val="28"/>
          <w:szCs w:val="28"/>
        </w:rPr>
      </w:pPr>
    </w:p>
    <w:p w:rsidR="000613C4" w:rsidRPr="00445A74" w:rsidRDefault="000613C4" w:rsidP="000613C4">
      <w:pPr>
        <w:jc w:val="center"/>
        <w:rPr>
          <w:sz w:val="28"/>
          <w:szCs w:val="28"/>
        </w:rPr>
      </w:pPr>
      <w:r w:rsidRPr="00445A74">
        <w:rPr>
          <w:sz w:val="28"/>
          <w:szCs w:val="28"/>
        </w:rPr>
        <w:t>Изменения,</w:t>
      </w:r>
    </w:p>
    <w:p w:rsidR="005C5CC1" w:rsidRPr="005C5CC1" w:rsidRDefault="000613C4" w:rsidP="005C5CC1">
      <w:pPr>
        <w:jc w:val="center"/>
        <w:rPr>
          <w:sz w:val="28"/>
          <w:szCs w:val="28"/>
        </w:rPr>
      </w:pPr>
      <w:r w:rsidRPr="00445A74">
        <w:rPr>
          <w:sz w:val="28"/>
          <w:szCs w:val="28"/>
        </w:rPr>
        <w:t xml:space="preserve">которые вносятся в </w:t>
      </w:r>
      <w:r w:rsidR="005C5CC1" w:rsidRPr="005C5CC1">
        <w:rPr>
          <w:sz w:val="28"/>
          <w:szCs w:val="28"/>
        </w:rPr>
        <w:t xml:space="preserve">Порядок предоставления субсидий субъектам малого </w:t>
      </w:r>
      <w:r w:rsidR="004C269B">
        <w:rPr>
          <w:sz w:val="28"/>
          <w:szCs w:val="28"/>
        </w:rPr>
        <w:br/>
      </w:r>
      <w:r w:rsidR="005C5CC1" w:rsidRPr="005C5CC1">
        <w:rPr>
          <w:sz w:val="28"/>
          <w:szCs w:val="28"/>
        </w:rPr>
        <w:t>и среднего предпринимательства</w:t>
      </w:r>
      <w:r w:rsidR="005C5CC1">
        <w:rPr>
          <w:sz w:val="28"/>
          <w:szCs w:val="28"/>
        </w:rPr>
        <w:t xml:space="preserve"> </w:t>
      </w:r>
      <w:r w:rsidR="005C5CC1" w:rsidRPr="005C5CC1">
        <w:rPr>
          <w:sz w:val="28"/>
          <w:szCs w:val="28"/>
        </w:rPr>
        <w:t xml:space="preserve">на компенсацию затрат в 2021 году, утвержденного постановлением Администрации Северодвинска </w:t>
      </w:r>
    </w:p>
    <w:p w:rsidR="000613C4" w:rsidRPr="00445A74" w:rsidRDefault="005C5CC1" w:rsidP="005C5CC1">
      <w:pPr>
        <w:jc w:val="center"/>
        <w:rPr>
          <w:sz w:val="28"/>
          <w:szCs w:val="28"/>
        </w:rPr>
      </w:pPr>
      <w:r w:rsidRPr="005C5CC1">
        <w:rPr>
          <w:sz w:val="28"/>
          <w:szCs w:val="28"/>
        </w:rPr>
        <w:t>от 31.12.2015 № 654-па</w:t>
      </w:r>
      <w:r>
        <w:rPr>
          <w:sz w:val="28"/>
          <w:szCs w:val="28"/>
        </w:rPr>
        <w:t xml:space="preserve"> </w:t>
      </w:r>
      <w:r w:rsidR="00671350">
        <w:rPr>
          <w:sz w:val="28"/>
          <w:szCs w:val="28"/>
        </w:rPr>
        <w:t>(в редакции от 18.05.2021)</w:t>
      </w:r>
    </w:p>
    <w:p w:rsidR="000613C4" w:rsidRPr="00445A74" w:rsidRDefault="000613C4" w:rsidP="000613C4">
      <w:pPr>
        <w:rPr>
          <w:sz w:val="28"/>
          <w:szCs w:val="28"/>
        </w:rPr>
      </w:pP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02956">
        <w:rPr>
          <w:sz w:val="28"/>
          <w:szCs w:val="28"/>
        </w:rPr>
        <w:t>. П</w:t>
      </w:r>
      <w:r w:rsidR="00445A74" w:rsidRPr="00445A74">
        <w:rPr>
          <w:sz w:val="28"/>
          <w:szCs w:val="28"/>
        </w:rPr>
        <w:t>ункт 1 раздела I дополнить абзацем: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«на проектирование, установку, модернизацию пожарной сигнализации (далее – уст</w:t>
      </w:r>
      <w:r w:rsidR="00A02956">
        <w:rPr>
          <w:sz w:val="28"/>
          <w:szCs w:val="28"/>
        </w:rPr>
        <w:t>ановка пожарной сигнализации).».</w:t>
      </w:r>
    </w:p>
    <w:p w:rsidR="00445A74" w:rsidRPr="003015ED" w:rsidRDefault="00A02956" w:rsidP="003015ED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3015ED">
        <w:rPr>
          <w:sz w:val="28"/>
          <w:szCs w:val="28"/>
        </w:rPr>
        <w:t>Р</w:t>
      </w:r>
      <w:r w:rsidR="00445A74" w:rsidRPr="003015ED">
        <w:rPr>
          <w:sz w:val="28"/>
          <w:szCs w:val="28"/>
        </w:rPr>
        <w:t>аздел I дополнить пунктом 2.15 следующего содержания: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«2.15. Установка пожарной сигнализации – проектирование, установка, модернизация пожарной сигнализации в нежилых помещениях, принадлежащих получателю субсидии на праве собственности или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во временном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пользовании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 xml:space="preserve">и временном владении этими помещениями </w:t>
      </w:r>
      <w:r w:rsidR="004C269B">
        <w:rPr>
          <w:sz w:val="28"/>
          <w:szCs w:val="28"/>
        </w:rPr>
        <w:br/>
      </w:r>
      <w:r w:rsidR="00A02956">
        <w:rPr>
          <w:sz w:val="28"/>
          <w:szCs w:val="28"/>
        </w:rPr>
        <w:t>на основании договора аренды.».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2956">
        <w:rPr>
          <w:sz w:val="28"/>
          <w:szCs w:val="28"/>
        </w:rPr>
        <w:t>. П</w:t>
      </w:r>
      <w:r w:rsidR="00671350">
        <w:rPr>
          <w:sz w:val="28"/>
          <w:szCs w:val="28"/>
        </w:rPr>
        <w:t>ункт 7.3 раздела II исключить.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2956">
        <w:rPr>
          <w:sz w:val="28"/>
          <w:szCs w:val="28"/>
        </w:rPr>
        <w:t>. П</w:t>
      </w:r>
      <w:r w:rsidR="00445A74" w:rsidRPr="00445A74">
        <w:rPr>
          <w:sz w:val="28"/>
          <w:szCs w:val="28"/>
        </w:rPr>
        <w:t>ункт 8.3 раздела II изложить в следующей редакции: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«8.3. Выписка из единого государственного реестра недвижимости (ЕГРН), подтверждающая право собственности на нежилое помещение</w:t>
      </w:r>
      <w:r w:rsidR="00A02956">
        <w:rPr>
          <w:sz w:val="28"/>
          <w:szCs w:val="28"/>
        </w:rPr>
        <w:t xml:space="preserve">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 xml:space="preserve">(в случае подачи претендентом заявления на компенсацию затрат, связанных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с реализацией мероприятия по энерго- и ресурсосбережению, технологическому присоединению, уст</w:t>
      </w:r>
      <w:r w:rsidR="00671350">
        <w:rPr>
          <w:sz w:val="28"/>
          <w:szCs w:val="28"/>
        </w:rPr>
        <w:t>ановке пожарной сигнализации).».</w:t>
      </w:r>
    </w:p>
    <w:p w:rsidR="00445A74" w:rsidRPr="00445A74" w:rsidRDefault="003015ED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 дополнить пунктом 15.3: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«15.3. Претенденты на получение субсидии на компенсацию затрат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на установку сигнализаци</w:t>
      </w:r>
      <w:r w:rsidR="00671350">
        <w:rPr>
          <w:sz w:val="28"/>
          <w:szCs w:val="28"/>
        </w:rPr>
        <w:t>и дополнительно предоставляют: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15.3.1. Копию договора аренды нежилого помещения (в случае, если нежилое помещение находится во временном пользовании и/или временном владен</w:t>
      </w:r>
      <w:r w:rsidR="00671350">
        <w:rPr>
          <w:sz w:val="28"/>
          <w:szCs w:val="28"/>
        </w:rPr>
        <w:t>и</w:t>
      </w:r>
      <w:r w:rsidR="004C269B">
        <w:rPr>
          <w:sz w:val="28"/>
          <w:szCs w:val="28"/>
        </w:rPr>
        <w:t xml:space="preserve">и) </w:t>
      </w:r>
      <w:r w:rsidR="004C269B">
        <w:rPr>
          <w:sz w:val="28"/>
          <w:szCs w:val="28"/>
        </w:rPr>
        <w:br/>
        <w:t>с предъявлением оригинала.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15.3.2. Копию договора на проектирование (установку или модернизацию) пожарной сигнализации со всеми приложениями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и дополнительными соглашени</w:t>
      </w:r>
      <w:r w:rsidR="00671350">
        <w:rPr>
          <w:sz w:val="28"/>
          <w:szCs w:val="28"/>
        </w:rPr>
        <w:t>ями с предъявлением оригинала.</w:t>
      </w:r>
    </w:p>
    <w:p w:rsidR="00445A74" w:rsidRPr="00445A74" w:rsidRDefault="004C269B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5A74" w:rsidRPr="00445A74">
        <w:rPr>
          <w:sz w:val="28"/>
          <w:szCs w:val="28"/>
        </w:rPr>
        <w:t>5.3.3. Копии платежных документов, подтверждающих факт произведенных расходов, связанных с оплатой услуг по установке сигнализац</w:t>
      </w:r>
      <w:r w:rsidR="00671350">
        <w:rPr>
          <w:sz w:val="28"/>
          <w:szCs w:val="28"/>
        </w:rPr>
        <w:t>ии, с предъявлением оригинала.».</w:t>
      </w:r>
    </w:p>
    <w:p w:rsidR="00445A74" w:rsidRPr="00445A74" w:rsidRDefault="004C269B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2956">
        <w:rPr>
          <w:sz w:val="28"/>
          <w:szCs w:val="28"/>
        </w:rPr>
        <w:t>. Р</w:t>
      </w:r>
      <w:r w:rsidR="00445A74" w:rsidRPr="00445A74">
        <w:rPr>
          <w:sz w:val="28"/>
          <w:szCs w:val="28"/>
        </w:rPr>
        <w:t>аздел III дополнить пунктом 20.7: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«20.7. Компенсация затрат на установку сигнализации – в размере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не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более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50 процентов от суммы фактически произведенных следующих затрат:</w:t>
      </w:r>
    </w:p>
    <w:p w:rsidR="00445A74" w:rsidRPr="00445A74" w:rsidRDefault="00445A74" w:rsidP="004C269B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проектирование пожарной сигнализации;</w:t>
      </w:r>
    </w:p>
    <w:p w:rsidR="00445A74" w:rsidRPr="00445A74" w:rsidRDefault="00445A74" w:rsidP="004C269B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установку пожарной сигнализации;</w:t>
      </w:r>
    </w:p>
    <w:p w:rsidR="00445A74" w:rsidRPr="00445A74" w:rsidRDefault="00445A74" w:rsidP="004C269B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lastRenderedPageBreak/>
        <w:t>модернизацию пожарной сигнализации.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Размер компенсации затрат на установку сигнализации, предоставляемой получателю в течение одного финансового года, в целом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не может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превышать 200,0 тысячи рублей.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В случае долевой собственности на нежилое помещение компенсация затрат получателю рассчитывается пропорционально его доли собственности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в этом помещении по формуле: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P=S*50%*k, где 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P – размер компенсации (руб.), 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S – сумма затрат (руб.), 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k – коэффициент, соответствующий доле (части) собственности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(в соответствии с данными из ЕГРН).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>Компенсация затрат на установку сигнализации предоставляется получателям, основным видом деятельности которых является образование (Класс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85 по Общероссийскому классификатору видов экономической деятельности</w:t>
      </w:r>
      <w:r w:rsidR="004C269B">
        <w:rPr>
          <w:sz w:val="28"/>
          <w:szCs w:val="28"/>
        </w:rPr>
        <w:t xml:space="preserve"> </w:t>
      </w:r>
      <w:r w:rsidRPr="00445A74">
        <w:rPr>
          <w:sz w:val="28"/>
          <w:szCs w:val="28"/>
        </w:rPr>
        <w:t>ОК 029-2014 (КДЕС Ред. 2) и имеющим стату</w:t>
      </w:r>
      <w:r w:rsidR="00671350">
        <w:rPr>
          <w:sz w:val="28"/>
          <w:szCs w:val="28"/>
        </w:rPr>
        <w:t>с социального предпринимателя.».</w:t>
      </w:r>
    </w:p>
    <w:p w:rsidR="00445A74" w:rsidRPr="00445A74" w:rsidRDefault="004C269B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2956">
        <w:rPr>
          <w:sz w:val="28"/>
          <w:szCs w:val="28"/>
        </w:rPr>
        <w:t>.</w:t>
      </w:r>
      <w:r w:rsidR="00445A74" w:rsidRPr="00445A74">
        <w:rPr>
          <w:sz w:val="28"/>
          <w:szCs w:val="28"/>
        </w:rPr>
        <w:t xml:space="preserve"> </w:t>
      </w:r>
      <w:r w:rsidR="00A02956">
        <w:rPr>
          <w:sz w:val="28"/>
          <w:szCs w:val="28"/>
        </w:rPr>
        <w:t>П</w:t>
      </w:r>
      <w:r w:rsidR="00445A74" w:rsidRPr="00445A74">
        <w:rPr>
          <w:sz w:val="28"/>
          <w:szCs w:val="28"/>
        </w:rPr>
        <w:t>ункт 30.7 раздела V изложить в следующей редакции: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«30.7. Результатом предоставления субсидии на компенсацию затрат </w:t>
      </w:r>
      <w:r w:rsidR="00A02956">
        <w:rPr>
          <w:sz w:val="28"/>
          <w:szCs w:val="28"/>
        </w:rPr>
        <w:br/>
      </w:r>
      <w:r w:rsidRPr="00445A74">
        <w:rPr>
          <w:sz w:val="28"/>
          <w:szCs w:val="28"/>
        </w:rPr>
        <w:t>на установку пожарной сигнализации является проведение получателем мероприятий в рамках по установке пожарной сигнализации в нежилых помещениях.</w:t>
      </w:r>
    </w:p>
    <w:p w:rsidR="00445A74" w:rsidRP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Показателем, необходимым для достижения указанного результата, значение которого указывается в договоре, является количество договоров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об установке пожарной сигнализации, заключенных со спец</w:t>
      </w:r>
      <w:r w:rsidR="00671350">
        <w:rPr>
          <w:sz w:val="28"/>
          <w:szCs w:val="28"/>
        </w:rPr>
        <w:t>иализированными организациями.».</w:t>
      </w:r>
    </w:p>
    <w:p w:rsidR="00445A74" w:rsidRPr="00445A74" w:rsidRDefault="004C269B" w:rsidP="00A02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2956">
        <w:rPr>
          <w:sz w:val="28"/>
          <w:szCs w:val="28"/>
        </w:rPr>
        <w:t>.</w:t>
      </w:r>
      <w:r w:rsidR="00445A74" w:rsidRPr="00445A74">
        <w:rPr>
          <w:sz w:val="28"/>
          <w:szCs w:val="28"/>
        </w:rPr>
        <w:t xml:space="preserve"> </w:t>
      </w:r>
      <w:r w:rsidR="00A02956">
        <w:rPr>
          <w:sz w:val="28"/>
          <w:szCs w:val="28"/>
        </w:rPr>
        <w:t>Р</w:t>
      </w:r>
      <w:r w:rsidR="00445A74" w:rsidRPr="00445A74">
        <w:rPr>
          <w:sz w:val="28"/>
          <w:szCs w:val="28"/>
        </w:rPr>
        <w:t>аздел V дополнить пунктом 30.8:</w:t>
      </w:r>
    </w:p>
    <w:p w:rsidR="00445A74" w:rsidRDefault="00445A74" w:rsidP="00A02956">
      <w:pPr>
        <w:ind w:firstLine="709"/>
        <w:jc w:val="both"/>
        <w:rPr>
          <w:sz w:val="28"/>
          <w:szCs w:val="28"/>
        </w:rPr>
      </w:pPr>
      <w:r w:rsidRPr="00445A74">
        <w:rPr>
          <w:sz w:val="28"/>
          <w:szCs w:val="28"/>
        </w:rPr>
        <w:t xml:space="preserve">«30.8. Результаты предоставления субсидии определяются Управлением экономики Администрации Северодвинска на основании отчетов </w:t>
      </w:r>
      <w:r w:rsidR="004C269B">
        <w:rPr>
          <w:sz w:val="28"/>
          <w:szCs w:val="28"/>
        </w:rPr>
        <w:br/>
      </w:r>
      <w:r w:rsidRPr="00445A74">
        <w:rPr>
          <w:sz w:val="28"/>
          <w:szCs w:val="28"/>
        </w:rPr>
        <w:t>о достижении показателей, необходимых для достижения результатов, установленных в пунктах 30.1–30.7.».</w:t>
      </w: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Default="005C5CC1" w:rsidP="00A02956">
      <w:pPr>
        <w:ind w:firstLine="709"/>
        <w:jc w:val="both"/>
        <w:rPr>
          <w:sz w:val="28"/>
          <w:szCs w:val="28"/>
        </w:rPr>
      </w:pPr>
    </w:p>
    <w:p w:rsidR="005C5CC1" w:rsidRPr="00445A74" w:rsidRDefault="005C5CC1" w:rsidP="00A02956">
      <w:pPr>
        <w:ind w:firstLine="709"/>
        <w:jc w:val="both"/>
        <w:rPr>
          <w:sz w:val="28"/>
          <w:szCs w:val="28"/>
        </w:rPr>
      </w:pPr>
    </w:p>
    <w:sectPr w:rsidR="005C5CC1" w:rsidRPr="00445A74" w:rsidSect="00EE5F4D">
      <w:headerReference w:type="first" r:id="rId10"/>
      <w:pgSz w:w="11906" w:h="16838"/>
      <w:pgMar w:top="765" w:right="566" w:bottom="1134" w:left="1134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66" w:rsidRDefault="003F0766">
      <w:r>
        <w:separator/>
      </w:r>
    </w:p>
  </w:endnote>
  <w:endnote w:type="continuationSeparator" w:id="0">
    <w:p w:rsidR="003F0766" w:rsidRDefault="003F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66" w:rsidRDefault="003F0766">
      <w:r>
        <w:separator/>
      </w:r>
    </w:p>
  </w:footnote>
  <w:footnote w:type="continuationSeparator" w:id="0">
    <w:p w:rsidR="003F0766" w:rsidRDefault="003F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4902CB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F4D" w:rsidRDefault="00EE5F4D">
    <w:pPr>
      <w:pStyle w:val="ad"/>
      <w:jc w:val="center"/>
    </w:pPr>
  </w:p>
  <w:p w:rsidR="00A82067" w:rsidRDefault="00A8206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C1" w:rsidRDefault="005C5CC1">
    <w:pPr>
      <w:pStyle w:val="ad"/>
      <w:jc w:val="center"/>
    </w:pPr>
  </w:p>
  <w:p w:rsidR="005C5CC1" w:rsidRPr="00DA4042" w:rsidRDefault="005C5CC1" w:rsidP="00306FF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2">
    <w:nsid w:val="503139E3"/>
    <w:multiLevelType w:val="hybridMultilevel"/>
    <w:tmpl w:val="5FD01D14"/>
    <w:lvl w:ilvl="0" w:tplc="6E4A9F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67"/>
    <w:rsid w:val="00020FD9"/>
    <w:rsid w:val="0003656A"/>
    <w:rsid w:val="00044FAF"/>
    <w:rsid w:val="000613C4"/>
    <w:rsid w:val="00062BF1"/>
    <w:rsid w:val="000C787D"/>
    <w:rsid w:val="001C51FC"/>
    <w:rsid w:val="0026566C"/>
    <w:rsid w:val="00280AF4"/>
    <w:rsid w:val="002B36D9"/>
    <w:rsid w:val="003015ED"/>
    <w:rsid w:val="003529F4"/>
    <w:rsid w:val="00385DB7"/>
    <w:rsid w:val="003A30EB"/>
    <w:rsid w:val="003E72D8"/>
    <w:rsid w:val="003F0766"/>
    <w:rsid w:val="00445A74"/>
    <w:rsid w:val="004576EA"/>
    <w:rsid w:val="004902CB"/>
    <w:rsid w:val="004C269B"/>
    <w:rsid w:val="004C40A0"/>
    <w:rsid w:val="004D102F"/>
    <w:rsid w:val="00522E54"/>
    <w:rsid w:val="005C5CC1"/>
    <w:rsid w:val="00645491"/>
    <w:rsid w:val="00671350"/>
    <w:rsid w:val="006E0071"/>
    <w:rsid w:val="00727F90"/>
    <w:rsid w:val="00757819"/>
    <w:rsid w:val="007C22FC"/>
    <w:rsid w:val="00835114"/>
    <w:rsid w:val="0087650C"/>
    <w:rsid w:val="0099357A"/>
    <w:rsid w:val="00A02956"/>
    <w:rsid w:val="00A57CA2"/>
    <w:rsid w:val="00A82067"/>
    <w:rsid w:val="00B23EC1"/>
    <w:rsid w:val="00B255FF"/>
    <w:rsid w:val="00BC3633"/>
    <w:rsid w:val="00C228C0"/>
    <w:rsid w:val="00D33318"/>
    <w:rsid w:val="00D50B86"/>
    <w:rsid w:val="00E35B5E"/>
    <w:rsid w:val="00EE5F4D"/>
    <w:rsid w:val="00F37C90"/>
    <w:rsid w:val="00F83AC7"/>
    <w:rsid w:val="00FB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35B61-2013-4D30-80EE-2050C691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uiPriority w:val="99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uiPriority w:val="99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A02956"/>
    <w:pPr>
      <w:ind w:left="720"/>
      <w:contextualSpacing/>
    </w:pPr>
  </w:style>
  <w:style w:type="character" w:styleId="af1">
    <w:name w:val="Hyperlink"/>
    <w:rsid w:val="005C5CC1"/>
    <w:rPr>
      <w:rFonts w:ascii="Times New Roman" w:hAnsi="Times New Roman" w:cs="Times New Roman"/>
      <w:b/>
      <w:bCs/>
      <w:color w:val="0000FF"/>
      <w:sz w:val="24"/>
      <w:szCs w:val="24"/>
      <w:u w:val="non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819</Words>
  <Characters>4670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2021-06-15T11:08:00Z</cp:lastPrinted>
  <dcterms:created xsi:type="dcterms:W3CDTF">2021-08-02T06:28:00Z</dcterms:created>
  <dcterms:modified xsi:type="dcterms:W3CDTF">2021-08-02T06:28:00Z</dcterms:modified>
  <dc:language>en-US</dc:language>
</cp:coreProperties>
</file>