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856534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25.11.2021</w:t>
            </w:r>
          </w:p>
        </w:tc>
        <w:tc>
          <w:tcPr>
            <w:tcW w:w="1417" w:type="dxa"/>
          </w:tcPr>
          <w:p w:rsidR="00156BF0" w:rsidRPr="00165587" w:rsidRDefault="00156BF0" w:rsidP="003D1492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2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75B" w:rsidRDefault="0070175B" w:rsidP="0070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О внесении изменений </w:t>
      </w:r>
    </w:p>
    <w:p w:rsidR="0070175B" w:rsidRDefault="0070175B" w:rsidP="0070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Порядок выдвижения, внесения,</w:t>
      </w:r>
    </w:p>
    <w:p w:rsidR="0070175B" w:rsidRDefault="0070175B" w:rsidP="0070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обсуждения, рассмотрения</w:t>
      </w:r>
    </w:p>
    <w:p w:rsidR="0070175B" w:rsidRDefault="0070175B" w:rsidP="0070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инициативных проектов </w:t>
      </w:r>
    </w:p>
    <w:p w:rsidR="0070175B" w:rsidRDefault="0070175B" w:rsidP="0070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территории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0175B" w:rsidRDefault="0070175B" w:rsidP="0070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 «Северодвинск»</w:t>
      </w:r>
    </w:p>
    <w:p w:rsidR="00CA5FA5" w:rsidRPr="00E77A4E" w:rsidRDefault="00CA5FA5" w:rsidP="00992159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E68" w:rsidRPr="00165587" w:rsidRDefault="00EC1100" w:rsidP="000A5DE6">
      <w:pPr>
        <w:autoSpaceDE w:val="0"/>
        <w:autoSpaceDN w:val="0"/>
        <w:adjustRightInd w:val="0"/>
        <w:ind w:right="609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03A"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175B" w:rsidRDefault="00EC1100" w:rsidP="00701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110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0175B">
        <w:rPr>
          <w:rFonts w:ascii="Times New Roman" w:hAnsi="Times New Roman"/>
          <w:sz w:val="24"/>
          <w:szCs w:val="24"/>
        </w:rPr>
        <w:t xml:space="preserve">со статьями 74 и 86 Бюджетного кодекса Российской Федерации, статьей 26.1 </w:t>
      </w:r>
      <w:hyperlink r:id="rId9" w:history="1">
        <w:r w:rsidR="0070175B" w:rsidRPr="0070175B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70175B" w:rsidRPr="0070175B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>Приказом Министерства финансов Российской Федерации от 15.12.2020 № 1101 «Об утверждении Методических рекомендаций по планированию расходов бюджетов субъектов Российской Федерации (местных бюджетов) в целях реализации инициативных проектов», областным законом от 02.11.2020 № 330-20-ОЗ «О внесении</w:t>
      </w:r>
      <w:proofErr w:type="gramEnd"/>
      <w:r w:rsidR="0070175B" w:rsidRPr="0070175B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 xml:space="preserve"> изменений в областной закон «О реализации государственных полномочий Архангельской области в сфере правового регулирования организации и осуществления местного самоуправления», Уставом Северодвинска,</w:t>
      </w:r>
      <w:r w:rsidR="0070175B" w:rsidRPr="0070175B">
        <w:rPr>
          <w:rStyle w:val="ad"/>
          <w:rFonts w:ascii="Times New Roman" w:hAnsi="Times New Roman"/>
          <w:color w:val="auto"/>
          <w:sz w:val="24"/>
          <w:szCs w:val="24"/>
          <w:u w:val="none"/>
        </w:rPr>
        <w:t xml:space="preserve"> в</w:t>
      </w:r>
      <w:r w:rsidR="0070175B" w:rsidRPr="0070175B">
        <w:rPr>
          <w:rStyle w:val="ad"/>
          <w:rFonts w:ascii="Times New Roman" w:hAnsi="Times New Roman"/>
          <w:sz w:val="24"/>
          <w:szCs w:val="24"/>
          <w:u w:val="none"/>
        </w:rPr>
        <w:t xml:space="preserve"> </w:t>
      </w:r>
      <w:r w:rsidR="0070175B" w:rsidRPr="0070175B">
        <w:rPr>
          <w:rFonts w:ascii="Times New Roman" w:hAnsi="Times New Roman"/>
          <w:sz w:val="24"/>
          <w:szCs w:val="24"/>
        </w:rPr>
        <w:t>целях</w:t>
      </w:r>
      <w:r w:rsidR="0070175B">
        <w:rPr>
          <w:rFonts w:ascii="Times New Roman" w:hAnsi="Times New Roman"/>
          <w:sz w:val="24"/>
          <w:szCs w:val="24"/>
        </w:rPr>
        <w:t xml:space="preserve"> усовершенствования механизма реализации на территории муниципального образования «Северодвинск» инициативных проектов Совет депутатов Северодвинска </w:t>
      </w:r>
    </w:p>
    <w:p w:rsidR="000A5DE6" w:rsidRPr="000A5DE6" w:rsidRDefault="000A5DE6" w:rsidP="000A5D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855B9" w:rsidRDefault="002855B9" w:rsidP="00285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5B9" w:rsidRDefault="002855B9" w:rsidP="002855B9">
      <w:pPr>
        <w:pStyle w:val="a9"/>
        <w:tabs>
          <w:tab w:val="left" w:pos="851"/>
          <w:tab w:val="left" w:pos="993"/>
        </w:tabs>
        <w:ind w:right="-1"/>
        <w:rPr>
          <w:sz w:val="24"/>
          <w:szCs w:val="24"/>
        </w:rPr>
      </w:pPr>
      <w:r>
        <w:rPr>
          <w:sz w:val="24"/>
          <w:szCs w:val="24"/>
        </w:rPr>
        <w:t>1. Внести в Порядок выдвижения, внесения, обсуждения, рассмотрения инициативных проектов на территории муниципального образования «Северодвинск», утвержденный решением Совета депутатов Севе</w:t>
      </w:r>
      <w:r w:rsidR="00863B0F">
        <w:rPr>
          <w:sz w:val="24"/>
          <w:szCs w:val="24"/>
        </w:rPr>
        <w:t xml:space="preserve">родвинска от 16.12.2020 № 307 </w:t>
      </w:r>
      <w:r>
        <w:rPr>
          <w:sz w:val="24"/>
          <w:szCs w:val="24"/>
        </w:rPr>
        <w:t xml:space="preserve"> (в редакции от 18.03.2021), следующие изменения:</w:t>
      </w:r>
    </w:p>
    <w:p w:rsidR="002855B9" w:rsidRDefault="002855B9" w:rsidP="002855B9">
      <w:pPr>
        <w:pStyle w:val="a9"/>
        <w:tabs>
          <w:tab w:val="left" w:pos="851"/>
          <w:tab w:val="left" w:pos="993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1.1. Пункт 2.1 дополнить подпунктом 4 следующего содержания: </w:t>
      </w:r>
    </w:p>
    <w:p w:rsidR="002855B9" w:rsidRDefault="002855B9" w:rsidP="002855B9">
      <w:pPr>
        <w:pStyle w:val="a9"/>
        <w:tabs>
          <w:tab w:val="left" w:pos="851"/>
          <w:tab w:val="left" w:pos="993"/>
        </w:tabs>
        <w:ind w:right="-1"/>
        <w:rPr>
          <w:sz w:val="24"/>
          <w:szCs w:val="24"/>
        </w:rPr>
      </w:pPr>
      <w:r>
        <w:rPr>
          <w:sz w:val="24"/>
          <w:szCs w:val="24"/>
        </w:rPr>
        <w:t>«4) социально ориентированные некоммерческие организации, осуществляющие свою деятельность на территории Северодвинска</w:t>
      </w:r>
      <w:proofErr w:type="gramStart"/>
      <w:r>
        <w:rPr>
          <w:sz w:val="24"/>
          <w:szCs w:val="24"/>
        </w:rPr>
        <w:t>.».</w:t>
      </w:r>
      <w:proofErr w:type="gramEnd"/>
    </w:p>
    <w:p w:rsidR="002855B9" w:rsidRDefault="002855B9" w:rsidP="002855B9">
      <w:pPr>
        <w:pStyle w:val="a9"/>
        <w:tabs>
          <w:tab w:val="left" w:pos="851"/>
          <w:tab w:val="left" w:pos="993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1.2. Раздел 6 изложить в следующей редакции: </w:t>
      </w:r>
    </w:p>
    <w:p w:rsidR="002855B9" w:rsidRDefault="002855B9" w:rsidP="002855B9">
      <w:pPr>
        <w:pStyle w:val="ae"/>
        <w:spacing w:before="0" w:beforeAutospacing="0" w:after="0" w:afterAutospacing="0"/>
        <w:jc w:val="center"/>
      </w:pPr>
      <w:r>
        <w:t>«6. Рассмотрение инициативного проекта</w:t>
      </w:r>
    </w:p>
    <w:p w:rsidR="002855B9" w:rsidRDefault="002855B9" w:rsidP="002855B9">
      <w:pPr>
        <w:pStyle w:val="ae"/>
        <w:spacing w:before="0" w:beforeAutospacing="0" w:after="0" w:afterAutospacing="0" w:line="360" w:lineRule="auto"/>
        <w:jc w:val="center"/>
      </w:pPr>
      <w:r>
        <w:t>Администрацией Северодвинска</w:t>
      </w:r>
    </w:p>
    <w:p w:rsidR="002855B9" w:rsidRDefault="002855B9" w:rsidP="002855B9">
      <w:pPr>
        <w:pStyle w:val="ae"/>
        <w:spacing w:before="0" w:beforeAutospacing="0" w:after="0" w:afterAutospacing="0"/>
        <w:ind w:firstLine="709"/>
        <w:jc w:val="both"/>
      </w:pPr>
    </w:p>
    <w:p w:rsidR="002855B9" w:rsidRDefault="002855B9" w:rsidP="002855B9">
      <w:pPr>
        <w:pStyle w:val="af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 Инициативным проектам, поступившим в Администрацию Северодвинска, присваивается регистрационный номер.</w:t>
      </w:r>
    </w:p>
    <w:p w:rsidR="002855B9" w:rsidRDefault="002855B9" w:rsidP="002855B9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6.2. Администрация Северодвинска рассматривает инициативный проект по типовой форме описания проекта, предусмотренной в </w:t>
      </w:r>
      <w:r>
        <w:rPr>
          <w:rFonts w:ascii="Times New Roman" w:hAnsi="Times New Roman"/>
          <w:sz w:val="24"/>
          <w:szCs w:val="24"/>
        </w:rPr>
        <w:t xml:space="preserve">приложении № 1 к настоящему Порядку, и прилагаемые к нему сведения, предусмотренные пунктом 2.2 настоящего Порядка, с </w:t>
      </w:r>
      <w:r>
        <w:rPr>
          <w:rFonts w:ascii="Times New Roman" w:hAnsi="Times New Roman"/>
          <w:sz w:val="24"/>
          <w:szCs w:val="24"/>
        </w:rPr>
        <w:lastRenderedPageBreak/>
        <w:t>учетом поступивших замечаний и предложений по инициативному проекту в течение 30 дней со дня внесения инициативного проекта в Администрацию Северодвинска.</w:t>
      </w:r>
    </w:p>
    <w:p w:rsidR="002855B9" w:rsidRDefault="002855B9" w:rsidP="002855B9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рассмотрения инициативного проекта Администрацией Северодвинска создается рабочая группа, порядок деятельности которой устанавливается распоряжением Администрации Северодвинска. </w:t>
      </w:r>
    </w:p>
    <w:p w:rsidR="002855B9" w:rsidRDefault="002855B9" w:rsidP="002855B9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 Администрация Северодвинска при рассмотрении инициативного проекта обеспечивает присутствие инициаторов проекта.</w:t>
      </w:r>
    </w:p>
    <w:p w:rsidR="002855B9" w:rsidRDefault="002855B9" w:rsidP="002855B9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Инициаторы проекта извещаются Администрацией Северодвинска о дате и времени рассмотрения инициативного проекта доступным способом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три рабочих дня до дня рассмотрения инициативного проекта.</w:t>
      </w:r>
    </w:p>
    <w:p w:rsidR="002855B9" w:rsidRDefault="002855B9" w:rsidP="002855B9">
      <w:pPr>
        <w:pStyle w:val="af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6.4. Администрация Северодвинска по результатам рассмотрения инициативного проекта принимает одно из следующих решений:</w:t>
      </w:r>
    </w:p>
    <w:p w:rsidR="002855B9" w:rsidRDefault="002855B9" w:rsidP="002855B9">
      <w:pPr>
        <w:pStyle w:val="af0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1) поддержать инициативный проект и продолжить работу над ним в пределах бюджетных ассигнований, предусмотренных решением о местном бюджете, на 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2855B9" w:rsidRDefault="002855B9" w:rsidP="002855B9">
      <w:pPr>
        <w:pStyle w:val="af0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2) отказать в поддержке инициативного проекта и вернуть его инициатору проекта с указанием причин отказа в поддержке инициативного проекта.</w:t>
      </w:r>
    </w:p>
    <w:p w:rsidR="002855B9" w:rsidRDefault="002855B9" w:rsidP="002855B9">
      <w:pPr>
        <w:pStyle w:val="af0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6.5. Решение об отказе в поддержке инициативного проекта принимается Администрацией Северодвинска в одном из следующих случаев:</w:t>
      </w:r>
    </w:p>
    <w:p w:rsidR="002855B9" w:rsidRDefault="002855B9" w:rsidP="002855B9">
      <w:pPr>
        <w:pStyle w:val="af0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1) несоблюдение установленной в настоящем Порядке процедуры внесения инициативного проекта и его рассмотрения;</w:t>
      </w:r>
    </w:p>
    <w:p w:rsidR="002855B9" w:rsidRDefault="002855B9" w:rsidP="002855B9">
      <w:pPr>
        <w:pStyle w:val="af0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2) несоответствие инициативного проекта требованиям федеральных законов и иных нормативных правовых актов Российской Федерации, законов и иных нормативных правовых актов Архангельской области, Уставу </w:t>
      </w:r>
      <w:r>
        <w:rPr>
          <w:rFonts w:ascii="Times New Roman" w:eastAsiaTheme="minorHAnsi" w:hAnsi="Times New Roman"/>
          <w:bCs/>
          <w:sz w:val="24"/>
          <w:szCs w:val="24"/>
        </w:rPr>
        <w:t>Северодвинска и муниципальным правовым актам Северодвинска</w:t>
      </w:r>
      <w:r>
        <w:rPr>
          <w:rFonts w:ascii="Times New Roman" w:eastAsia="Arial Unicode MS" w:hAnsi="Times New Roman"/>
          <w:sz w:val="24"/>
          <w:szCs w:val="24"/>
        </w:rPr>
        <w:t>;</w:t>
      </w:r>
    </w:p>
    <w:p w:rsidR="002855B9" w:rsidRDefault="002855B9" w:rsidP="002855B9">
      <w:pPr>
        <w:pStyle w:val="af0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3) невозможность реализации инициативного проекта ввиду отсутствия у органов местного самоуправления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Северодвинска </w:t>
      </w:r>
      <w:r>
        <w:rPr>
          <w:rFonts w:ascii="Times New Roman" w:eastAsia="Arial Unicode MS" w:hAnsi="Times New Roman"/>
          <w:sz w:val="24"/>
          <w:szCs w:val="24"/>
        </w:rPr>
        <w:t>необходимых полномочий и прав;</w:t>
      </w:r>
    </w:p>
    <w:p w:rsidR="002855B9" w:rsidRDefault="002855B9" w:rsidP="002855B9">
      <w:pPr>
        <w:pStyle w:val="af0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4) 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855B9" w:rsidRDefault="002855B9" w:rsidP="002855B9">
      <w:pPr>
        <w:pStyle w:val="af0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5) наличие возможности решения описанной в инициативном проекте проблемы более эффективным способом;</w:t>
      </w:r>
    </w:p>
    <w:p w:rsidR="002855B9" w:rsidRDefault="002855B9" w:rsidP="002855B9">
      <w:pPr>
        <w:pStyle w:val="af0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6) признание инициативного проекта не прошедшим конкурсный отбор.</w:t>
      </w:r>
    </w:p>
    <w:p w:rsidR="002855B9" w:rsidRDefault="002855B9" w:rsidP="00285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6.6. Администрация Северодвинска </w:t>
      </w:r>
      <w:r>
        <w:rPr>
          <w:rFonts w:ascii="Times New Roman" w:hAnsi="Times New Roman"/>
          <w:sz w:val="24"/>
          <w:szCs w:val="24"/>
        </w:rPr>
        <w:t>вправе, а в случае, предусмотренном под</w:t>
      </w:r>
      <w:hyperlink r:id="rId10" w:history="1">
        <w:r w:rsidRPr="00C67345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 xml:space="preserve">пунктом 5 пункта </w:t>
        </w:r>
      </w:hyperlink>
      <w:r>
        <w:rPr>
          <w:rFonts w:ascii="Times New Roman" w:hAnsi="Times New Roman"/>
          <w:sz w:val="24"/>
          <w:szCs w:val="24"/>
        </w:rPr>
        <w:t>6.5 настоящего Порядка, обязана предложить инициаторам проекта совместно доработать инициативный проект.</w:t>
      </w:r>
    </w:p>
    <w:p w:rsidR="002855B9" w:rsidRDefault="002855B9" w:rsidP="00285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 Решения Администрации Северодвинска, предусмотренные пунктом 6.4 настоящего Порядка, оформляются в виде постановления Администрации Северодвинска, подготовленного с учетом результатов рассмотрения инициативных проектов рабочей группой, и подлежат направлению инициаторам проекта в течение трех рабочих дней со дня подписания данного постановления.</w:t>
      </w:r>
    </w:p>
    <w:p w:rsidR="002855B9" w:rsidRDefault="002855B9" w:rsidP="00285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6.8. В случае если в Администрацию Северодвинска внесено нескольких инициативных проектов, в том числе с описанием аналогичных по содержанию приоритетных проблем, Администрация Северодвинска организует проведение конкурсного отбора в соответствии с Порядком проведения конкурсного отбора инициативных проектов для реализации на территории, части территории муниципального образования «Северодвинск» и информирует инициаторов проектов.</w:t>
      </w:r>
    </w:p>
    <w:p w:rsidR="002855B9" w:rsidRDefault="002855B9" w:rsidP="00285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конкурсному отбору инициативных проектов для реализации на территории, части территории муниципального образования «Северодвинск» допускаются инициативные проекты, в отношении которых отсутствуют основания для принятия решения об отказе в </w:t>
      </w:r>
      <w:r>
        <w:rPr>
          <w:rFonts w:ascii="Times New Roman" w:hAnsi="Times New Roman"/>
          <w:sz w:val="24"/>
          <w:szCs w:val="24"/>
        </w:rPr>
        <w:lastRenderedPageBreak/>
        <w:t>поддержке инициативного проекта, предусмотренные подпунктами 1-5 пункта 6.5 настоящего Порядка.</w:t>
      </w:r>
    </w:p>
    <w:p w:rsidR="002855B9" w:rsidRDefault="002855B9" w:rsidP="002855B9">
      <w:pPr>
        <w:pStyle w:val="ae"/>
        <w:spacing w:before="0" w:beforeAutospacing="0" w:after="0" w:afterAutospacing="0"/>
        <w:ind w:firstLine="709"/>
        <w:jc w:val="both"/>
      </w:pPr>
      <w:r>
        <w:t>6.9. Проведение конкурсного отбора возлагается на конкурсную комиссию, формирование и деятельность которой определяется Положением о конкурсной комиссии по организации и проведению конкурсного отбора инициативных проектов</w:t>
      </w:r>
      <w:proofErr w:type="gramStart"/>
      <w:r>
        <w:t>.».</w:t>
      </w:r>
      <w:proofErr w:type="gramEnd"/>
    </w:p>
    <w:p w:rsidR="002855B9" w:rsidRDefault="002855B9" w:rsidP="002855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Настоящее решение вступает в силу после его официального опубликования, за исключением подпункта 1.1 пункта 1, который вступает в силу с 01 января 2022 года.</w:t>
      </w:r>
    </w:p>
    <w:p w:rsidR="002855B9" w:rsidRDefault="002855B9" w:rsidP="00285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Опубликовать (обнародовать) настоящее решение в бюллетене нормативно-правовых актов муниципального образования «Северодвинск» «Вполне официально», разместить в сетевом издании «Вполне официально» (</w:t>
      </w:r>
      <w:proofErr w:type="spellStart"/>
      <w:r>
        <w:rPr>
          <w:rFonts w:ascii="Times New Roman" w:hAnsi="Times New Roman"/>
          <w:sz w:val="24"/>
          <w:szCs w:val="24"/>
        </w:rPr>
        <w:t>вполне-официально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ф</w:t>
      </w:r>
      <w:proofErr w:type="spellEnd"/>
      <w:r>
        <w:rPr>
          <w:rFonts w:ascii="Times New Roman" w:hAnsi="Times New Roman"/>
          <w:sz w:val="24"/>
          <w:szCs w:val="24"/>
        </w:rPr>
        <w:t>) и на официальных интернет-сайтах Совета депутатов Северодвинска и Администрации Северодвинска.</w:t>
      </w:r>
    </w:p>
    <w:p w:rsidR="002855B9" w:rsidRDefault="002855B9" w:rsidP="00285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2855B9" w:rsidRDefault="002855B9" w:rsidP="00285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2855B9" w:rsidRDefault="002855B9" w:rsidP="00285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77"/>
        <w:gridCol w:w="5070"/>
      </w:tblGrid>
      <w:tr w:rsidR="002855B9" w:rsidTr="00A8373E">
        <w:tc>
          <w:tcPr>
            <w:tcW w:w="4677" w:type="dxa"/>
          </w:tcPr>
          <w:p w:rsidR="002855B9" w:rsidRDefault="00285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2855B9" w:rsidRDefault="00285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Совета депутатов Северодвинска</w:t>
            </w:r>
          </w:p>
          <w:p w:rsidR="002855B9" w:rsidRDefault="002855B9">
            <w:pPr>
              <w:overflowPunct w:val="0"/>
              <w:autoSpaceDE w:val="0"/>
              <w:autoSpaceDN w:val="0"/>
              <w:adjustRightInd w:val="0"/>
              <w:spacing w:after="0" w:line="31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2855B9" w:rsidRDefault="002855B9">
            <w:pPr>
              <w:overflowPunct w:val="0"/>
              <w:autoSpaceDE w:val="0"/>
              <w:autoSpaceDN w:val="0"/>
              <w:adjustRightInd w:val="0"/>
              <w:spacing w:after="0" w:line="31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 М.А. Старожилов</w:t>
            </w:r>
          </w:p>
        </w:tc>
        <w:tc>
          <w:tcPr>
            <w:tcW w:w="5070" w:type="dxa"/>
          </w:tcPr>
          <w:p w:rsidR="002855B9" w:rsidRDefault="00050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A8373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855B9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2855B9" w:rsidRDefault="00050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A8373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855B9">
              <w:rPr>
                <w:rFonts w:ascii="Times New Roman" w:hAnsi="Times New Roman"/>
                <w:sz w:val="24"/>
                <w:szCs w:val="24"/>
              </w:rPr>
              <w:t>«Северодвинск»</w:t>
            </w:r>
          </w:p>
          <w:p w:rsidR="002855B9" w:rsidRDefault="002855B9">
            <w:pPr>
              <w:overflowPunct w:val="0"/>
              <w:autoSpaceDE w:val="0"/>
              <w:autoSpaceDN w:val="0"/>
              <w:adjustRightInd w:val="0"/>
              <w:spacing w:after="0" w:line="31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2855B9" w:rsidRDefault="002A4CE8">
            <w:pPr>
              <w:overflowPunct w:val="0"/>
              <w:autoSpaceDE w:val="0"/>
              <w:autoSpaceDN w:val="0"/>
              <w:adjustRightInd w:val="0"/>
              <w:spacing w:after="0" w:line="312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2855B9">
              <w:rPr>
                <w:rFonts w:ascii="Times New Roman" w:hAnsi="Times New Roman"/>
                <w:sz w:val="24"/>
                <w:szCs w:val="24"/>
              </w:rPr>
              <w:t xml:space="preserve">_________________ И.В. </w:t>
            </w:r>
            <w:proofErr w:type="spellStart"/>
            <w:r w:rsidR="002855B9">
              <w:rPr>
                <w:rFonts w:ascii="Times New Roman" w:hAnsi="Times New Roman"/>
                <w:sz w:val="24"/>
                <w:szCs w:val="24"/>
              </w:rPr>
              <w:t>Скубенко</w:t>
            </w:r>
            <w:proofErr w:type="spellEnd"/>
          </w:p>
          <w:p w:rsidR="002855B9" w:rsidRDefault="002855B9">
            <w:pPr>
              <w:overflowPunct w:val="0"/>
              <w:autoSpaceDE w:val="0"/>
              <w:autoSpaceDN w:val="0"/>
              <w:adjustRightInd w:val="0"/>
              <w:spacing w:after="0" w:line="31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5B9" w:rsidRDefault="002855B9" w:rsidP="002855B9">
      <w:pPr>
        <w:widowControl w:val="0"/>
        <w:autoSpaceDE w:val="0"/>
        <w:autoSpaceDN w:val="0"/>
        <w:spacing w:after="0" w:line="240" w:lineRule="auto"/>
        <w:ind w:left="6" w:hanging="6"/>
        <w:jc w:val="right"/>
        <w:rPr>
          <w:rFonts w:ascii="Calibri" w:eastAsia="Times New Roman" w:hAnsi="Calibri"/>
          <w:lang w:eastAsia="ru-RU"/>
        </w:rPr>
      </w:pPr>
    </w:p>
    <w:p w:rsidR="000A5DE6" w:rsidRDefault="000A5DE6" w:rsidP="000A5DE6">
      <w:pPr>
        <w:ind w:right="5669" w:firstLine="709"/>
      </w:pPr>
    </w:p>
    <w:p w:rsidR="000A5DE6" w:rsidRPr="009F0664" w:rsidRDefault="000A5DE6" w:rsidP="000A5DE6">
      <w:pPr>
        <w:ind w:right="5669" w:firstLine="709"/>
      </w:pPr>
    </w:p>
    <w:p w:rsidR="000A5DE6" w:rsidRDefault="000A5DE6" w:rsidP="000A5DE6">
      <w:pPr>
        <w:tabs>
          <w:tab w:val="left" w:pos="3686"/>
        </w:tabs>
        <w:autoSpaceDE w:val="0"/>
        <w:autoSpaceDN w:val="0"/>
        <w:adjustRightInd w:val="0"/>
        <w:ind w:right="-1"/>
        <w:jc w:val="both"/>
        <w:rPr>
          <w:rFonts w:eastAsia="Calibri"/>
          <w:bCs/>
        </w:rPr>
      </w:pPr>
    </w:p>
    <w:p w:rsidR="000A5DE6" w:rsidRPr="009F0664" w:rsidRDefault="000A5DE6" w:rsidP="000A5DE6">
      <w:pPr>
        <w:tabs>
          <w:tab w:val="left" w:pos="3686"/>
        </w:tabs>
        <w:autoSpaceDE w:val="0"/>
        <w:autoSpaceDN w:val="0"/>
        <w:adjustRightInd w:val="0"/>
        <w:ind w:right="-1"/>
        <w:jc w:val="both"/>
        <w:rPr>
          <w:rFonts w:eastAsia="Calibri"/>
          <w:bCs/>
        </w:rPr>
      </w:pPr>
    </w:p>
    <w:p w:rsidR="000A5DE6" w:rsidRPr="009047DF" w:rsidRDefault="000A5DE6" w:rsidP="000A5DE6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0A5DE6" w:rsidRDefault="000A5DE6" w:rsidP="000A5DE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0A5DE6" w:rsidRDefault="000A5DE6" w:rsidP="000A5DE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0A5DE6" w:rsidRPr="00EC7FD0" w:rsidRDefault="000A5DE6" w:rsidP="000A5DE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sectPr w:rsidR="00EC1100" w:rsidRPr="009F0664" w:rsidSect="002650E1">
      <w:headerReference w:type="default" r:id="rId11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677" w:rsidRDefault="00BE2677" w:rsidP="00AD27BC">
      <w:pPr>
        <w:spacing w:after="0" w:line="240" w:lineRule="auto"/>
      </w:pPr>
      <w:r>
        <w:separator/>
      </w:r>
    </w:p>
  </w:endnote>
  <w:endnote w:type="continuationSeparator" w:id="0">
    <w:p w:rsidR="00BE2677" w:rsidRDefault="00BE2677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677" w:rsidRDefault="00BE2677" w:rsidP="00AD27BC">
      <w:pPr>
        <w:spacing w:after="0" w:line="240" w:lineRule="auto"/>
      </w:pPr>
      <w:r>
        <w:separator/>
      </w:r>
    </w:p>
  </w:footnote>
  <w:footnote w:type="continuationSeparator" w:id="0">
    <w:p w:rsidR="00BE2677" w:rsidRDefault="00BE2677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833CDB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2A4CE8">
      <w:rPr>
        <w:noProof/>
      </w:rPr>
      <w:t>3</w:t>
    </w:r>
    <w:r>
      <w:fldChar w:fldCharType="end"/>
    </w:r>
  </w:p>
  <w:p w:rsidR="00E32A5E" w:rsidRDefault="00BE26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00AB8"/>
    <w:rsid w:val="0003168B"/>
    <w:rsid w:val="0005087B"/>
    <w:rsid w:val="0009246C"/>
    <w:rsid w:val="000A5DE6"/>
    <w:rsid w:val="000F3B75"/>
    <w:rsid w:val="00114C8F"/>
    <w:rsid w:val="00156BF0"/>
    <w:rsid w:val="00183FF8"/>
    <w:rsid w:val="001D2123"/>
    <w:rsid w:val="0020089D"/>
    <w:rsid w:val="00207149"/>
    <w:rsid w:val="00212CC5"/>
    <w:rsid w:val="0022703A"/>
    <w:rsid w:val="00234197"/>
    <w:rsid w:val="00247E0D"/>
    <w:rsid w:val="002551A0"/>
    <w:rsid w:val="002650E1"/>
    <w:rsid w:val="002855B9"/>
    <w:rsid w:val="002A4CE8"/>
    <w:rsid w:val="002C4989"/>
    <w:rsid w:val="002D5558"/>
    <w:rsid w:val="003B2AD1"/>
    <w:rsid w:val="003C4CB9"/>
    <w:rsid w:val="003D1492"/>
    <w:rsid w:val="00414070"/>
    <w:rsid w:val="0044155D"/>
    <w:rsid w:val="00460132"/>
    <w:rsid w:val="0047060B"/>
    <w:rsid w:val="00483BAE"/>
    <w:rsid w:val="00496C07"/>
    <w:rsid w:val="004B15BF"/>
    <w:rsid w:val="004B5270"/>
    <w:rsid w:val="004D727E"/>
    <w:rsid w:val="00502E68"/>
    <w:rsid w:val="005217C2"/>
    <w:rsid w:val="0053590B"/>
    <w:rsid w:val="00543EF5"/>
    <w:rsid w:val="00554B5B"/>
    <w:rsid w:val="00580A01"/>
    <w:rsid w:val="005C446C"/>
    <w:rsid w:val="005E33EF"/>
    <w:rsid w:val="005F709A"/>
    <w:rsid w:val="00644B9B"/>
    <w:rsid w:val="00672603"/>
    <w:rsid w:val="006A5715"/>
    <w:rsid w:val="006E3B32"/>
    <w:rsid w:val="006E6AAA"/>
    <w:rsid w:val="0070175B"/>
    <w:rsid w:val="00757326"/>
    <w:rsid w:val="00791F02"/>
    <w:rsid w:val="007A7BBE"/>
    <w:rsid w:val="00833CDB"/>
    <w:rsid w:val="008464D4"/>
    <w:rsid w:val="00847B28"/>
    <w:rsid w:val="00856534"/>
    <w:rsid w:val="00863B0F"/>
    <w:rsid w:val="008805CF"/>
    <w:rsid w:val="008965D8"/>
    <w:rsid w:val="008A0A82"/>
    <w:rsid w:val="008A18A8"/>
    <w:rsid w:val="008B7390"/>
    <w:rsid w:val="009044D2"/>
    <w:rsid w:val="00944D8A"/>
    <w:rsid w:val="00972E66"/>
    <w:rsid w:val="00992159"/>
    <w:rsid w:val="009A6AC0"/>
    <w:rsid w:val="009C7DB1"/>
    <w:rsid w:val="009F273E"/>
    <w:rsid w:val="00A15A3B"/>
    <w:rsid w:val="00A24D70"/>
    <w:rsid w:val="00A44938"/>
    <w:rsid w:val="00A5567D"/>
    <w:rsid w:val="00A70E2E"/>
    <w:rsid w:val="00A8286D"/>
    <w:rsid w:val="00A8373E"/>
    <w:rsid w:val="00A83D69"/>
    <w:rsid w:val="00A977C6"/>
    <w:rsid w:val="00AD27BC"/>
    <w:rsid w:val="00AD6DDA"/>
    <w:rsid w:val="00B06625"/>
    <w:rsid w:val="00B166E6"/>
    <w:rsid w:val="00B35B2E"/>
    <w:rsid w:val="00B46D4D"/>
    <w:rsid w:val="00BA4497"/>
    <w:rsid w:val="00BA78AB"/>
    <w:rsid w:val="00BE2677"/>
    <w:rsid w:val="00BF5676"/>
    <w:rsid w:val="00C016C4"/>
    <w:rsid w:val="00C510F5"/>
    <w:rsid w:val="00C67345"/>
    <w:rsid w:val="00CA5FA5"/>
    <w:rsid w:val="00D01E1F"/>
    <w:rsid w:val="00D27543"/>
    <w:rsid w:val="00D42DDC"/>
    <w:rsid w:val="00D46684"/>
    <w:rsid w:val="00E1229C"/>
    <w:rsid w:val="00E34A9B"/>
    <w:rsid w:val="00E80A7B"/>
    <w:rsid w:val="00EA4B06"/>
    <w:rsid w:val="00EB6A1F"/>
    <w:rsid w:val="00EB7D5A"/>
    <w:rsid w:val="00EC1100"/>
    <w:rsid w:val="00EC17CB"/>
    <w:rsid w:val="00EC6C1B"/>
    <w:rsid w:val="00ED7C87"/>
    <w:rsid w:val="00F00442"/>
    <w:rsid w:val="00F83AB2"/>
    <w:rsid w:val="00F87BE7"/>
    <w:rsid w:val="00FB6819"/>
    <w:rsid w:val="00FD3440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A5FA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A5FA5"/>
  </w:style>
  <w:style w:type="character" w:styleId="ad">
    <w:name w:val="Hyperlink"/>
    <w:basedOn w:val="a0"/>
    <w:uiPriority w:val="99"/>
    <w:semiHidden/>
    <w:unhideWhenUsed/>
    <w:rsid w:val="002855B9"/>
    <w:rPr>
      <w:color w:val="0563C1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28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f0"/>
    <w:uiPriority w:val="1"/>
    <w:locked/>
    <w:rsid w:val="002855B9"/>
    <w:rPr>
      <w:rFonts w:ascii="Calibri" w:eastAsia="Calibri" w:hAnsi="Calibri" w:cs="Calibri"/>
    </w:rPr>
  </w:style>
  <w:style w:type="paragraph" w:styleId="af0">
    <w:name w:val="No Spacing"/>
    <w:link w:val="af"/>
    <w:uiPriority w:val="1"/>
    <w:qFormat/>
    <w:rsid w:val="002855B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1010A4A90BFE7FBEC3210644BE7BAD7E81AF217B435B88176CEF3B0E1AF33EBF3C47439E35266E7F981DB9ABED9FF7AE5D27FA21X1wAK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6F92E-823A-42A8-BDD2-5B8E23C2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6</cp:revision>
  <cp:lastPrinted>2021-11-25T13:45:00Z</cp:lastPrinted>
  <dcterms:created xsi:type="dcterms:W3CDTF">2021-11-25T13:36:00Z</dcterms:created>
  <dcterms:modified xsi:type="dcterms:W3CDTF">2021-11-25T13:45:00Z</dcterms:modified>
</cp:coreProperties>
</file>