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856534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25.11.2021</w:t>
            </w:r>
          </w:p>
        </w:tc>
        <w:tc>
          <w:tcPr>
            <w:tcW w:w="1417" w:type="dxa"/>
          </w:tcPr>
          <w:p w:rsidR="00156BF0" w:rsidRPr="00165587" w:rsidRDefault="00156BF0" w:rsidP="003D1492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175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56DF" w:rsidRDefault="000A5DE6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5DE6">
        <w:rPr>
          <w:rFonts w:ascii="Times New Roman" w:hAnsi="Times New Roman" w:cs="Times New Roman"/>
          <w:b/>
          <w:sz w:val="24"/>
          <w:szCs w:val="24"/>
        </w:rPr>
        <w:t>О</w:t>
      </w:r>
      <w:r w:rsidR="001756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6DF" w:rsidRPr="00277B81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Правила </w:t>
      </w:r>
    </w:p>
    <w:p w:rsidR="000A5DE6" w:rsidRPr="000A5DE6" w:rsidRDefault="001756DF" w:rsidP="000A5D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t>компенсации расходов на оплату</w:t>
      </w:r>
    </w:p>
    <w:p w:rsidR="001756DF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t xml:space="preserve">стоимости проезда и провоза багажа </w:t>
      </w:r>
    </w:p>
    <w:p w:rsidR="001756DF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t xml:space="preserve">к месту отпуска и обратно лицам, </w:t>
      </w:r>
    </w:p>
    <w:p w:rsidR="001756DF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7B81">
        <w:rPr>
          <w:rFonts w:ascii="Times New Roman" w:hAnsi="Times New Roman" w:cs="Times New Roman"/>
          <w:b/>
          <w:sz w:val="24"/>
          <w:szCs w:val="24"/>
        </w:rPr>
        <w:t>работающим</w:t>
      </w:r>
      <w:proofErr w:type="gramEnd"/>
      <w:r w:rsidRPr="00277B81">
        <w:rPr>
          <w:rFonts w:ascii="Times New Roman" w:hAnsi="Times New Roman" w:cs="Times New Roman"/>
          <w:b/>
          <w:sz w:val="24"/>
          <w:szCs w:val="24"/>
        </w:rPr>
        <w:t xml:space="preserve"> в органах местного </w:t>
      </w:r>
    </w:p>
    <w:p w:rsidR="001756DF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t xml:space="preserve">самоуправления и </w:t>
      </w:r>
      <w:proofErr w:type="gramStart"/>
      <w:r w:rsidRPr="00277B81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  <w:r w:rsidRPr="00277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56DF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t xml:space="preserve">учреждениях, расположенных </w:t>
      </w:r>
      <w:proofErr w:type="gramStart"/>
      <w:r w:rsidRPr="00277B81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277B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5FA5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t>территории городского округа</w:t>
      </w:r>
    </w:p>
    <w:p w:rsidR="001756DF" w:rsidRPr="00E77A4E" w:rsidRDefault="001756DF" w:rsidP="00992159">
      <w:pPr>
        <w:spacing w:after="0" w:line="240" w:lineRule="auto"/>
        <w:ind w:right="-76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Архангельской области «Северодвинск»</w:t>
      </w:r>
    </w:p>
    <w:p w:rsidR="00502E68" w:rsidRPr="00165587" w:rsidRDefault="00EC1100" w:rsidP="000A5DE6">
      <w:pPr>
        <w:autoSpaceDE w:val="0"/>
        <w:autoSpaceDN w:val="0"/>
        <w:adjustRightInd w:val="0"/>
        <w:ind w:right="609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EC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03A" w:rsidRPr="00EC11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465A2" w:rsidRPr="00277B81" w:rsidRDefault="00EC1100" w:rsidP="00F465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C110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F465A2" w:rsidRPr="00277B81">
        <w:rPr>
          <w:rFonts w:ascii="Times New Roman" w:hAnsi="Times New Roman" w:cs="Times New Roman"/>
          <w:sz w:val="24"/>
          <w:szCs w:val="24"/>
        </w:rPr>
        <w:t xml:space="preserve">с частью 8 статьи 325 Трудового кодекса Российской Федерации, </w:t>
      </w:r>
      <w:r w:rsidR="00F465A2" w:rsidRPr="00277B8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465A2" w:rsidRPr="00277B81">
        <w:rPr>
          <w:rFonts w:ascii="Times New Roman" w:hAnsi="Times New Roman" w:cs="Times New Roman"/>
          <w:sz w:val="24"/>
          <w:szCs w:val="24"/>
        </w:rPr>
        <w:t>Федеральным</w:t>
      </w:r>
      <w:proofErr w:type="gramEnd"/>
      <w:r w:rsidR="00F465A2" w:rsidRPr="00277B8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F465A2" w:rsidRPr="00277B81">
          <w:rPr>
            <w:rFonts w:ascii="Times New Roman" w:hAnsi="Times New Roman" w:cs="Times New Roman"/>
            <w:sz w:val="24"/>
            <w:szCs w:val="24"/>
          </w:rPr>
          <w:t>закон</w:t>
        </w:r>
      </w:hyperlink>
      <w:r w:rsidR="00F465A2" w:rsidRPr="00277B81">
        <w:rPr>
          <w:rFonts w:ascii="Times New Roman" w:hAnsi="Times New Roman" w:cs="Times New Roman"/>
          <w:sz w:val="24"/>
          <w:szCs w:val="24"/>
        </w:rPr>
        <w:t xml:space="preserve">ом от 24.11.1996 № 132-ФЗ «Об основах туристской деятельности в Российской Федерации» </w:t>
      </w:r>
      <w:r w:rsidR="00F465A2" w:rsidRPr="00277B81">
        <w:rPr>
          <w:rFonts w:ascii="Times New Roman" w:eastAsia="Calibri" w:hAnsi="Times New Roman" w:cs="Times New Roman"/>
          <w:sz w:val="24"/>
          <w:szCs w:val="24"/>
          <w:lang w:eastAsia="ru-RU"/>
        </w:rPr>
        <w:t>Совет депутатов Северодвинска</w:t>
      </w:r>
    </w:p>
    <w:p w:rsidR="000A5DE6" w:rsidRPr="000A5DE6" w:rsidRDefault="000A5DE6" w:rsidP="000A5D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C0630" w:rsidRPr="00277B81" w:rsidRDefault="005C0630" w:rsidP="005C0630">
      <w:pPr>
        <w:widowControl w:val="0"/>
        <w:tabs>
          <w:tab w:val="left" w:pos="45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C0630" w:rsidRPr="00277B81" w:rsidRDefault="005C0630" w:rsidP="005C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sz w:val="24"/>
          <w:szCs w:val="24"/>
          <w:lang w:eastAsia="ru-RU"/>
        </w:rPr>
        <w:t xml:space="preserve">1. Внести в </w:t>
      </w:r>
      <w:r w:rsidRPr="00277B81">
        <w:rPr>
          <w:rFonts w:ascii="Times New Roman" w:hAnsi="Times New Roman" w:cs="Times New Roman"/>
          <w:sz w:val="24"/>
          <w:szCs w:val="24"/>
        </w:rPr>
        <w:t xml:space="preserve">Правила компенсации расходов на оплату стоимости проезда и провоза багажа к месту отпуска и обратно лицам, работающим в органах местного самоуправления и муниципальных учреждениях, расположенных на территории городского округа Архангельской области «Северодвинск», </w:t>
      </w:r>
      <w:r w:rsidRPr="00277B81">
        <w:rPr>
          <w:rFonts w:ascii="Times New Roman" w:hAnsi="Times New Roman" w:cs="Times New Roman"/>
          <w:sz w:val="24"/>
          <w:szCs w:val="24"/>
          <w:lang w:eastAsia="ru-RU"/>
        </w:rPr>
        <w:t>утвержденные решением Совета депутатов Северодвинска от 24.06.2021 № 357, следующие изменения: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sz w:val="24"/>
          <w:szCs w:val="24"/>
          <w:lang w:eastAsia="ru-RU"/>
        </w:rPr>
        <w:t>1.1. В пункте 4 статьи 1: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  <w:lang w:eastAsia="ru-RU"/>
        </w:rPr>
        <w:t>1.1.1. Подпункт 7 дополнить словами «</w:t>
      </w:r>
      <w:r w:rsidRPr="00277B81">
        <w:rPr>
          <w:rFonts w:ascii="Times New Roman" w:hAnsi="Times New Roman" w:cs="Times New Roman"/>
          <w:sz w:val="24"/>
          <w:szCs w:val="24"/>
        </w:rPr>
        <w:t xml:space="preserve">, сведения о которых внесены в единый федеральный реестр 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>, субагентов».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1.1.2. Дополнить подпунктом 7.1 следующего содержания: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 xml:space="preserve">«7.1) субагент – юридическое лицо или индивидуальный предприниматель, которым 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 xml:space="preserve"> передано исполнение поручения туроператора на продвижение и реализацию туристского продукта, 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277B81">
        <w:rPr>
          <w:rFonts w:ascii="Times New Roman" w:hAnsi="Times New Roman" w:cs="Times New Roman"/>
          <w:sz w:val="24"/>
          <w:szCs w:val="24"/>
        </w:rPr>
        <w:t xml:space="preserve"> о которых внесены в единый федеральный реестр 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турагентов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>, субагентов;»;</w:t>
      </w:r>
    </w:p>
    <w:p w:rsidR="005C0630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>
        <w:rPr>
          <w:rFonts w:ascii="Times New Roman" w:hAnsi="Times New Roman" w:cs="Times New Roman"/>
          <w:sz w:val="24"/>
          <w:szCs w:val="24"/>
          <w:lang w:eastAsia="ru-RU"/>
        </w:rPr>
        <w:t>В статье 3:</w:t>
      </w:r>
    </w:p>
    <w:p w:rsidR="005C0630" w:rsidRPr="001A4E72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4E72">
        <w:rPr>
          <w:rFonts w:ascii="Times New Roman" w:hAnsi="Times New Roman" w:cs="Times New Roman"/>
          <w:sz w:val="24"/>
          <w:szCs w:val="24"/>
          <w:lang w:eastAsia="ru-RU"/>
        </w:rPr>
        <w:t>1.2.1. Дефис второй подпункта 1 пункта 1 дополнить словами «,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1A4E72">
        <w:rPr>
          <w:rFonts w:ascii="Times New Roman" w:hAnsi="Times New Roman" w:cs="Times New Roman"/>
          <w:sz w:val="24"/>
          <w:szCs w:val="24"/>
        </w:rPr>
        <w:t xml:space="preserve">за исключением вагонов класса «Люкс» (бизнес), </w:t>
      </w:r>
      <w:proofErr w:type="gramStart"/>
      <w:r w:rsidRPr="001A4E72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1A4E72">
        <w:rPr>
          <w:rFonts w:ascii="Times New Roman" w:hAnsi="Times New Roman" w:cs="Times New Roman"/>
          <w:sz w:val="24"/>
          <w:szCs w:val="24"/>
        </w:rPr>
        <w:t>, МИКСТ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1.2.2. </w:t>
      </w:r>
      <w:r w:rsidRPr="00277B81">
        <w:rPr>
          <w:rFonts w:ascii="Times New Roman" w:hAnsi="Times New Roman" w:cs="Times New Roman"/>
          <w:sz w:val="24"/>
          <w:szCs w:val="24"/>
          <w:lang w:eastAsia="ru-RU"/>
        </w:rPr>
        <w:t>Пункт 3 статьи 3 изложить в следующей редакции: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«3. 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При отсутствии проездных документов, подтверждающих произведенные расходы (за исключением случаев, предусмотренных пунктом 8 статьи 4 настоящих Правил), но при наличии документов, подтверждающих факт пребывания работника и (или) членов его семьи в месте отпуска (месте отдыха), размер</w:t>
      </w:r>
      <w:r w:rsidRPr="00277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B81">
        <w:rPr>
          <w:rFonts w:ascii="Times New Roman" w:hAnsi="Times New Roman" w:cs="Times New Roman"/>
          <w:sz w:val="24"/>
          <w:szCs w:val="24"/>
        </w:rPr>
        <w:t xml:space="preserve">компенсации расходов </w:t>
      </w:r>
      <w:r w:rsidRPr="00277B81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Pr="00277B81">
        <w:rPr>
          <w:rFonts w:ascii="Times New Roman" w:hAnsi="Times New Roman" w:cs="Times New Roman"/>
          <w:sz w:val="24"/>
          <w:szCs w:val="24"/>
        </w:rPr>
        <w:t xml:space="preserve"> на основании справки перевозчика (уполномоченного агента перевозчика) о стоимости </w:t>
      </w:r>
      <w:r w:rsidRPr="00277B81">
        <w:rPr>
          <w:rFonts w:ascii="Times New Roman" w:hAnsi="Times New Roman" w:cs="Times New Roman"/>
          <w:sz w:val="24"/>
          <w:szCs w:val="24"/>
        </w:rPr>
        <w:lastRenderedPageBreak/>
        <w:t>проезда на конкретные даты по кратчайшему маршруту следования работника и (или) членов</w:t>
      </w:r>
      <w:proofErr w:type="gramEnd"/>
      <w:r w:rsidRPr="00277B81">
        <w:rPr>
          <w:rFonts w:ascii="Times New Roman" w:hAnsi="Times New Roman" w:cs="Times New Roman"/>
          <w:sz w:val="24"/>
          <w:szCs w:val="24"/>
        </w:rPr>
        <w:t xml:space="preserve"> его семьи к месту отпуска (месту отдыха) и обратно,  не превышающей: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1) при наличии только железнодорожного сообщения – стоимость проезда в плацкартном вагоне пассажирского поезда;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2) при наличии только воздушного сообщения – стоимость проезда в салоне экономического класса;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3) при наличии только морского или речного сообщения – стоимость проезда в каюте Х группы морского судна, каюте III категории речного судна всех линий сообщения;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4) при наличии только автомобильного сообщения – стоимость проезда автобусом общего типа;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5) при наличии нескольких видов сообщения – наименьшую стоимость проезда транспортом, указанным в подпунктах 1 – 4 настоящего пункта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1.3. В статье 4: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1.3.1. В пунктах 2, 3, 4 слова «статьей 3» заменить словами «пунктом 1 статьи 3»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1.3.2. В пункте 6 слова «по</w:t>
      </w:r>
      <w:r w:rsidRPr="00277B81">
        <w:rPr>
          <w:color w:val="252525"/>
          <w:shd w:val="clear" w:color="auto" w:fill="FFFFFF"/>
        </w:rPr>
        <w:t> минимальному тарифу экономического класса» заменить словами «в салоне экономического класса».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 xml:space="preserve">1.3.3. В первом абзаце пункта 7 слова «положений пункта 6 настоящей статьи» </w:t>
      </w:r>
      <w:r w:rsidRPr="00277B81">
        <w:rPr>
          <w:color w:val="252525"/>
          <w:shd w:val="clear" w:color="auto" w:fill="FFFFFF"/>
        </w:rPr>
        <w:t>заменить словами «</w:t>
      </w:r>
      <w:r w:rsidRPr="00277B81">
        <w:t>настоящих Правил».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sz w:val="24"/>
          <w:szCs w:val="24"/>
        </w:rPr>
        <w:t xml:space="preserve">1.3.4. Пункт 8 </w:t>
      </w:r>
      <w:r w:rsidRPr="00277B81">
        <w:rPr>
          <w:rFonts w:ascii="Times New Roman" w:hAnsi="Times New Roman" w:cs="Times New Roman"/>
          <w:sz w:val="24"/>
          <w:szCs w:val="24"/>
          <w:lang w:eastAsia="ru-RU"/>
        </w:rPr>
        <w:t>изложить в следующей редакции: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8. 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При проезде работника к месту отпуска (членов его семьи – к месту отдыха) в составе организованной группы граждан или на основании туристской путевки (далее – туристская поездка) без именного проездного документа (далее – именной билет), либо с именным билетом, но в котором не указан тариф, а стоимость проезда включена в общую стоимость туристской поездки (далее – именной билет без стоимости), размер</w:t>
      </w:r>
      <w:r w:rsidRPr="00277B81">
        <w:rPr>
          <w:rFonts w:ascii="Times New Roman" w:hAnsi="Times New Roman" w:cs="Times New Roman"/>
          <w:bCs/>
          <w:sz w:val="24"/>
          <w:szCs w:val="24"/>
        </w:rPr>
        <w:t> </w:t>
      </w:r>
      <w:r w:rsidRPr="00277B81">
        <w:rPr>
          <w:rFonts w:ascii="Times New Roman" w:hAnsi="Times New Roman" w:cs="Times New Roman"/>
          <w:sz w:val="24"/>
          <w:szCs w:val="24"/>
        </w:rPr>
        <w:t xml:space="preserve">компенсации расходов </w:t>
      </w:r>
      <w:r w:rsidRPr="00277B81">
        <w:rPr>
          <w:rFonts w:ascii="Times New Roman" w:hAnsi="Times New Roman" w:cs="Times New Roman"/>
          <w:bCs/>
          <w:sz w:val="24"/>
          <w:szCs w:val="24"/>
        </w:rPr>
        <w:t>определяется</w:t>
      </w:r>
      <w:proofErr w:type="gramEnd"/>
      <w:r w:rsidRPr="00277B81">
        <w:rPr>
          <w:rFonts w:ascii="Times New Roman" w:hAnsi="Times New Roman" w:cs="Times New Roman"/>
          <w:sz w:val="24"/>
          <w:szCs w:val="24"/>
        </w:rPr>
        <w:t xml:space="preserve"> на основании справки организации, организовавшей туристскую поездку, либо справки туроператора (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>, субагента), продавшего туристскую путевку, о стоимости проезда работника и (или) членов его семьи по территории Российской Федерации, выделенной из общей стоимости туристской поездки.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81">
        <w:rPr>
          <w:rFonts w:ascii="Times New Roman" w:hAnsi="Times New Roman" w:cs="Times New Roman"/>
          <w:sz w:val="24"/>
          <w:szCs w:val="24"/>
        </w:rPr>
        <w:t>В случае если туристская поездка без именного билета или с именным билетом без стоимости осуществляется за пределы Российской Федерации, а организация, организовавшая туристскую поездку, или туроператор (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>, субагент) не выделяет из общей стоимости туристской поездки стоимость проезда по территории Российской Федерации, размер</w:t>
      </w:r>
      <w:r w:rsidRPr="00277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77B81">
        <w:rPr>
          <w:rFonts w:ascii="Times New Roman" w:hAnsi="Times New Roman" w:cs="Times New Roman"/>
          <w:sz w:val="24"/>
          <w:szCs w:val="24"/>
        </w:rPr>
        <w:t xml:space="preserve">компенсации расходов </w:t>
      </w:r>
      <w:r w:rsidRPr="00277B81">
        <w:rPr>
          <w:rFonts w:ascii="Times New Roman" w:hAnsi="Times New Roman" w:cs="Times New Roman"/>
          <w:bCs/>
          <w:sz w:val="24"/>
          <w:szCs w:val="24"/>
        </w:rPr>
        <w:t>определяется</w:t>
      </w:r>
      <w:r w:rsidRPr="00277B81">
        <w:rPr>
          <w:rFonts w:ascii="Times New Roman" w:hAnsi="Times New Roman" w:cs="Times New Roman"/>
          <w:sz w:val="24"/>
          <w:szCs w:val="24"/>
        </w:rPr>
        <w:t xml:space="preserve"> по наименьшей стоимости проезда, указанной в представленных работником справках:</w:t>
      </w:r>
      <w:proofErr w:type="gramEnd"/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- справка организации, организовавшей туристскую поездку, либо туроператора (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>, субагента) об общей стоимости туристкой поездки</w:t>
      </w:r>
      <w:r>
        <w:rPr>
          <w:rFonts w:ascii="Times New Roman" w:hAnsi="Times New Roman" w:cs="Times New Roman"/>
          <w:sz w:val="24"/>
          <w:szCs w:val="24"/>
        </w:rPr>
        <w:t xml:space="preserve"> (без выделения стоимости проезда в пределах Российской Федерации)</w:t>
      </w:r>
      <w:r w:rsidRPr="00277B81">
        <w:rPr>
          <w:rFonts w:ascii="Times New Roman" w:hAnsi="Times New Roman" w:cs="Times New Roman"/>
          <w:sz w:val="24"/>
          <w:szCs w:val="24"/>
        </w:rPr>
        <w:t>;</w:t>
      </w:r>
    </w:p>
    <w:p w:rsidR="005C0630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81">
        <w:rPr>
          <w:rFonts w:ascii="Times New Roman" w:hAnsi="Times New Roman" w:cs="Times New Roman"/>
          <w:sz w:val="24"/>
          <w:szCs w:val="24"/>
        </w:rPr>
        <w:t xml:space="preserve">- справка перевозчика (уполномоченного агента перевозчика) о стоимости проезда по кратчайшему маршруту следования от пункта отправления, аэропорта отправления до ближайших к месту пересечения границы Российской Федерации железнодорожной станции, аэропорта (приграничного аэропорта), автовокзала (автостанции), морского (речного) порта и обратно от ближайших к месту пересечения границы Российской Федерации железнодорожной станции, аэропорта, автовокзала (автостанции), морского (речного) порта, приграничного аэропорта до </w:t>
      </w:r>
      <w:r w:rsidRPr="00277B81">
        <w:rPr>
          <w:rFonts w:ascii="Times New Roman" w:hAnsi="Times New Roman" w:cs="Times New Roman"/>
          <w:sz w:val="24"/>
          <w:szCs w:val="24"/>
          <w:shd w:val="clear" w:color="auto" w:fill="FFFFFF"/>
        </w:rPr>
        <w:t>населенного пункта конечного места</w:t>
      </w:r>
      <w:proofErr w:type="gramEnd"/>
      <w:r w:rsidRPr="00277B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назначения, </w:t>
      </w:r>
      <w:r w:rsidRPr="00277B81">
        <w:rPr>
          <w:rFonts w:ascii="Times New Roman" w:hAnsi="Times New Roman" w:cs="Times New Roman"/>
          <w:sz w:val="24"/>
          <w:szCs w:val="24"/>
        </w:rPr>
        <w:t>аэропорта возвращения на даты осуществления перевозки работника и (или) членов его семьи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1.4. В статье 5: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1.4.1. В первом абзаце подпункте 4 пункта 3 слова «проездных билетов» заменить словами «проездных документов».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1.4.2. Пятый дефис подпункта 4 пункта 3 изложить в следующей редакции: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81">
        <w:rPr>
          <w:rFonts w:ascii="Times New Roman" w:hAnsi="Times New Roman" w:cs="Times New Roman"/>
          <w:sz w:val="24"/>
          <w:szCs w:val="24"/>
        </w:rPr>
        <w:t xml:space="preserve">«- иной документ, позволяющий установить факт нахождения работника и (или) членов его семьи в месте отдыха и идентифицировать лицо (организацию), выдавшее такой </w:t>
      </w:r>
      <w:r w:rsidRPr="00277B81">
        <w:rPr>
          <w:rFonts w:ascii="Times New Roman" w:hAnsi="Times New Roman" w:cs="Times New Roman"/>
          <w:sz w:val="24"/>
          <w:szCs w:val="24"/>
        </w:rPr>
        <w:lastRenderedPageBreak/>
        <w:t>документ, место и дату его выдачи, фамилию, имя, отчество (при наличии) работника и (или) членов его семьи, которому выдан данный документ (например, договор оказания услуг, чек, квитанция, из содержания которой возможно установить, что операция совершена в месте отдыха с</w:t>
      </w:r>
      <w:proofErr w:type="gramEnd"/>
      <w:r w:rsidRPr="00277B81">
        <w:rPr>
          <w:rFonts w:ascii="Times New Roman" w:hAnsi="Times New Roman" w:cs="Times New Roman"/>
          <w:sz w:val="24"/>
          <w:szCs w:val="24"/>
        </w:rPr>
        <w:t xml:space="preserve"> использованием электронного средства платежа, принадлежащего работнику или члену его семьи)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77B81">
        <w:rPr>
          <w:rFonts w:ascii="Times New Roman" w:hAnsi="Times New Roman" w:cs="Times New Roman"/>
          <w:sz w:val="24"/>
          <w:szCs w:val="24"/>
        </w:rPr>
        <w:t>.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1.4.3. Подпункт 4 пункта 7 дополнить дефисами следующего содержания:</w:t>
      </w:r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 xml:space="preserve">«- о стоимости перевозки на даты проезда работника и (или) членов его семьи к месту отпуска (отдыха) и обратно по кратчайшему маршруту следования в соответствии с категориями проезда, установленными пунктом 3 статьи 3 настоящих Правил; 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7B81">
        <w:rPr>
          <w:rFonts w:ascii="Times New Roman" w:hAnsi="Times New Roman" w:cs="Times New Roman"/>
          <w:sz w:val="24"/>
          <w:szCs w:val="24"/>
        </w:rPr>
        <w:t>- о стоимости проезда по кратчайшему маршруту следования от населенного пункта убытия (начального пункта отправления) в отпуск (на отдых) до места отпуска (места отдыха) и обратно в соответствии с категориями проезда, установленными пунктом 1 статьи 3 настоящих Правил, но не более фактически произведенных расходов (в случае проведения отпуска  (отдыха)  в нескольких местах);».</w:t>
      </w:r>
      <w:proofErr w:type="gramEnd"/>
    </w:p>
    <w:p w:rsidR="005C0630" w:rsidRPr="00277B81" w:rsidRDefault="005C0630" w:rsidP="005C0630">
      <w:pPr>
        <w:pStyle w:val="ConsPlusNormal"/>
        <w:ind w:firstLine="709"/>
        <w:jc w:val="both"/>
      </w:pPr>
      <w:r w:rsidRPr="00277B81">
        <w:t>1.4.4. Подпункт 5 пункта 7 изложить в следующей редакции: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«5) один из следующих документов, подтверждающих расходы работника и (или) членов его семьи по туристской поездке без именного билета или с именным билетом без стоимости:</w:t>
      </w:r>
      <w:r w:rsidRPr="00277B8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 xml:space="preserve">- справка туроператора или ее копия, заверенная 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 xml:space="preserve"> (субагентом), о стоимости проезда работника и (или) членов его семьи с указанием их фамилий, имен и отчеств (последних – при наличии) по территории Российской Федерации, выделенной из общей стоимости туристской поездки;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- справка организации, организовавшей туристскую поездку, о стоимости проезда работника и (или) членов его семьи  с указанием их фамилий, имен и отчеств (последних – при наличии) по территории Российской Федерации, выделенной из общей стоимости туристской поездки;</w:t>
      </w:r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- справка организации, организовавшей туристскую поездку, либо туроператора (</w:t>
      </w:r>
      <w:proofErr w:type="spellStart"/>
      <w:r w:rsidRPr="00277B81">
        <w:rPr>
          <w:rFonts w:ascii="Times New Roman" w:hAnsi="Times New Roman" w:cs="Times New Roman"/>
          <w:sz w:val="24"/>
          <w:szCs w:val="24"/>
        </w:rPr>
        <w:t>турагента</w:t>
      </w:r>
      <w:proofErr w:type="spellEnd"/>
      <w:r w:rsidRPr="00277B81">
        <w:rPr>
          <w:rFonts w:ascii="Times New Roman" w:hAnsi="Times New Roman" w:cs="Times New Roman"/>
          <w:sz w:val="24"/>
          <w:szCs w:val="24"/>
        </w:rPr>
        <w:t>, субагента) об общей стоимости туристкой поездки</w:t>
      </w:r>
      <w:r>
        <w:rPr>
          <w:rFonts w:ascii="Times New Roman" w:hAnsi="Times New Roman" w:cs="Times New Roman"/>
          <w:sz w:val="24"/>
          <w:szCs w:val="24"/>
        </w:rPr>
        <w:t xml:space="preserve"> (без выделения стоимости проезда по </w:t>
      </w:r>
      <w:r w:rsidRPr="00277B81">
        <w:rPr>
          <w:rFonts w:ascii="Times New Roman" w:hAnsi="Times New Roman" w:cs="Times New Roman"/>
          <w:sz w:val="24"/>
          <w:szCs w:val="24"/>
        </w:rPr>
        <w:t>территории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7B81">
        <w:rPr>
          <w:rFonts w:ascii="Times New Roman" w:hAnsi="Times New Roman" w:cs="Times New Roman"/>
          <w:sz w:val="24"/>
          <w:szCs w:val="24"/>
        </w:rPr>
        <w:t>Федераци</w:t>
      </w:r>
      <w:r>
        <w:rPr>
          <w:rFonts w:ascii="Times New Roman" w:hAnsi="Times New Roman" w:cs="Times New Roman"/>
          <w:sz w:val="24"/>
          <w:szCs w:val="24"/>
        </w:rPr>
        <w:t>и)</w:t>
      </w:r>
      <w:proofErr w:type="gramStart"/>
      <w:r w:rsidRPr="00277B81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277B81">
        <w:rPr>
          <w:rFonts w:ascii="Times New Roman" w:hAnsi="Times New Roman" w:cs="Times New Roman"/>
          <w:sz w:val="24"/>
          <w:szCs w:val="24"/>
        </w:rPr>
        <w:t>.</w:t>
      </w:r>
    </w:p>
    <w:p w:rsidR="005C0630" w:rsidRPr="00277B81" w:rsidRDefault="005C0630" w:rsidP="005C0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1.5. Приложение к Правилам компенсации расходов на оплату стоимости проезда и провоза багажа к месту использования отпуска и обратно лицам, работающим в органах местного самоуправления и муниципальных учреждениях, расположенных на территории городского округа Архангельской области «Северодвинск», изложить в редакции приложения к настоящему решению.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277B81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после его официального опубликования, </w:t>
      </w:r>
      <w:r w:rsidRPr="00277B81">
        <w:rPr>
          <w:rFonts w:ascii="Times New Roman" w:hAnsi="Times New Roman" w:cs="Times New Roman"/>
          <w:sz w:val="24"/>
          <w:szCs w:val="24"/>
        </w:rPr>
        <w:t>за исключением подпункта 1.1, подпунктов 1.3.4 и 1.4.4 в части слов «(субагентом», «,субагента», «,субагент», которые вступают в силу с 1 января 2022 года.</w:t>
      </w:r>
      <w:proofErr w:type="gramEnd"/>
    </w:p>
    <w:p w:rsidR="005C0630" w:rsidRPr="00277B81" w:rsidRDefault="005C0630" w:rsidP="005C0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3. Настоящее решение распространяется на правоотношения, возникшие с 7 июля 2021 года.</w:t>
      </w:r>
    </w:p>
    <w:p w:rsidR="005C0630" w:rsidRPr="00277B81" w:rsidRDefault="005C0630" w:rsidP="005C06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77B81">
        <w:rPr>
          <w:rFonts w:ascii="Times New Roman" w:hAnsi="Times New Roman" w:cs="Times New Roman"/>
          <w:sz w:val="24"/>
          <w:szCs w:val="24"/>
          <w:lang w:eastAsia="ru-RU"/>
        </w:rPr>
        <w:t>4. Опубликовать 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</w:t>
      </w:r>
      <w:proofErr w:type="spellStart"/>
      <w:r w:rsidRPr="00277B81">
        <w:rPr>
          <w:rFonts w:ascii="Times New Roman" w:hAnsi="Times New Roman" w:cs="Times New Roman"/>
          <w:sz w:val="24"/>
          <w:szCs w:val="24"/>
          <w:lang w:eastAsia="ru-RU"/>
        </w:rPr>
        <w:t>вполне-официально</w:t>
      </w:r>
      <w:proofErr w:type="gramStart"/>
      <w:r w:rsidRPr="00277B81">
        <w:rPr>
          <w:rFonts w:ascii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277B81">
        <w:rPr>
          <w:rFonts w:ascii="Times New Roman" w:hAnsi="Times New Roman" w:cs="Times New Roman"/>
          <w:sz w:val="24"/>
          <w:szCs w:val="24"/>
          <w:lang w:eastAsia="ru-RU"/>
        </w:rPr>
        <w:t>ф</w:t>
      </w:r>
      <w:proofErr w:type="spellEnd"/>
      <w:r w:rsidRPr="00277B81">
        <w:rPr>
          <w:rFonts w:ascii="Times New Roman" w:hAnsi="Times New Roman" w:cs="Times New Roman"/>
          <w:sz w:val="24"/>
          <w:szCs w:val="24"/>
          <w:lang w:eastAsia="ru-RU"/>
        </w:rPr>
        <w:t>) и на официальных интернет-сайтах Совета депутатов Северодвинска и Администрации Северодвинска.</w:t>
      </w:r>
    </w:p>
    <w:p w:rsidR="005C0630" w:rsidRDefault="005C0630" w:rsidP="005C0630">
      <w:pPr>
        <w:spacing w:after="0" w:line="276" w:lineRule="auto"/>
        <w:ind w:right="45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C0630" w:rsidRPr="00277B81" w:rsidRDefault="005C0630" w:rsidP="005C0630">
      <w:pPr>
        <w:spacing w:after="0" w:line="276" w:lineRule="auto"/>
        <w:ind w:right="45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857"/>
        <w:gridCol w:w="4857"/>
      </w:tblGrid>
      <w:tr w:rsidR="005C0630" w:rsidRPr="00277B81" w:rsidTr="00C206B4">
        <w:tc>
          <w:tcPr>
            <w:tcW w:w="4857" w:type="dxa"/>
          </w:tcPr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5C0630" w:rsidRPr="00277B81" w:rsidRDefault="00CB734B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C0630"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C0630" w:rsidRPr="00277B81" w:rsidRDefault="00CB734B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5C0630"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B7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____________________И.В. </w:t>
            </w:r>
            <w:proofErr w:type="spellStart"/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Скубенко</w:t>
            </w:r>
            <w:proofErr w:type="spellEnd"/>
            <w:r w:rsidRPr="00277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</w:t>
            </w:r>
          </w:p>
          <w:p w:rsidR="005C0630" w:rsidRPr="00277B81" w:rsidRDefault="005C0630" w:rsidP="00C206B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2E68" w:rsidRPr="00165587" w:rsidRDefault="00502E68" w:rsidP="00502E6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10D34" w:rsidRPr="00277B81" w:rsidRDefault="00C10D34" w:rsidP="00C10D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7B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C10D34" w:rsidRPr="00277B81" w:rsidRDefault="00C10D34" w:rsidP="00C10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 xml:space="preserve">к решению Совета депутатов Северодвинска </w:t>
      </w:r>
    </w:p>
    <w:p w:rsidR="00C10D34" w:rsidRPr="00277B81" w:rsidRDefault="00C10D34" w:rsidP="00C10D34">
      <w:pPr>
        <w:jc w:val="right"/>
        <w:rPr>
          <w:rFonts w:ascii="Times New Roman" w:hAnsi="Times New Roman" w:cs="Times New Roman"/>
          <w:sz w:val="24"/>
          <w:szCs w:val="24"/>
        </w:rPr>
      </w:pPr>
      <w:r w:rsidRPr="00277B81">
        <w:rPr>
          <w:rFonts w:ascii="Times New Roman" w:hAnsi="Times New Roman" w:cs="Times New Roman"/>
          <w:sz w:val="24"/>
          <w:szCs w:val="24"/>
        </w:rPr>
        <w:t>от</w:t>
      </w:r>
      <w:r w:rsidR="0037104A">
        <w:rPr>
          <w:rFonts w:ascii="Times New Roman" w:hAnsi="Times New Roman" w:cs="Times New Roman"/>
          <w:sz w:val="24"/>
          <w:szCs w:val="24"/>
        </w:rPr>
        <w:t xml:space="preserve"> </w:t>
      </w:r>
      <w:r w:rsidR="00DE51E3">
        <w:rPr>
          <w:rFonts w:ascii="Times New Roman" w:hAnsi="Times New Roman" w:cs="Times New Roman"/>
          <w:sz w:val="24"/>
          <w:szCs w:val="24"/>
        </w:rPr>
        <w:t>25.11.2021 № 390</w:t>
      </w:r>
    </w:p>
    <w:tbl>
      <w:tblPr>
        <w:tblStyle w:val="a3"/>
        <w:tblW w:w="9889" w:type="dxa"/>
        <w:tblLook w:val="04A0"/>
      </w:tblPr>
      <w:tblGrid>
        <w:gridCol w:w="5637"/>
        <w:gridCol w:w="4252"/>
      </w:tblGrid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C10D34" w:rsidRPr="00277B81" w:rsidRDefault="00C10D34" w:rsidP="00EE2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 xml:space="preserve">к Правилам компенсации расходов на оплату стоимости проезда и провоза багажа к месту использования отпуска </w:t>
            </w:r>
          </w:p>
          <w:p w:rsidR="00C10D34" w:rsidRPr="00277B81" w:rsidRDefault="0037104A" w:rsidP="00EE20A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обратно лицам, работающим</w:t>
            </w:r>
            <w:r w:rsidR="00C10D34" w:rsidRPr="00277B81"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и муниципальных учреждениях, расположенных на территории </w:t>
            </w:r>
          </w:p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Архангельской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>бласти «Северодвинск»</w:t>
            </w: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34" w:rsidRPr="00277B81" w:rsidRDefault="00C10D34" w:rsidP="00EE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>ОБРАЗЕЦ</w:t>
            </w:r>
          </w:p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34" w:rsidRPr="00DE51E3" w:rsidRDefault="00C10D34" w:rsidP="00EE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3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(должность, фамилия, инициалы руководителя или уполномоченного им лица)</w:t>
            </w: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left w:val="nil"/>
              <w:bottom w:val="nil"/>
              <w:right w:val="nil"/>
            </w:tcBorders>
          </w:tcPr>
          <w:p w:rsidR="00C10D34" w:rsidRPr="00DE51E3" w:rsidRDefault="00C10D34" w:rsidP="00EE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51E3">
              <w:rPr>
                <w:rFonts w:ascii="Times New Roman" w:hAnsi="Times New Roman" w:cs="Times New Roman"/>
                <w:bCs/>
                <w:sz w:val="20"/>
                <w:szCs w:val="20"/>
              </w:rPr>
              <w:t>(должность, фамилия, инициалы работника)</w:t>
            </w: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C10D34" w:rsidTr="00EE20A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10D34" w:rsidRDefault="00C10D34" w:rsidP="00EE20A0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C10D34" w:rsidRPr="00277B81" w:rsidRDefault="00C10D34" w:rsidP="00C1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0D34" w:rsidRPr="00277B81" w:rsidRDefault="00C10D34" w:rsidP="00C1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B81">
        <w:rPr>
          <w:rFonts w:ascii="Times New Roman" w:hAnsi="Times New Roman" w:cs="Times New Roman"/>
          <w:bCs/>
          <w:sz w:val="24"/>
          <w:szCs w:val="24"/>
        </w:rPr>
        <w:t xml:space="preserve">Заявление </w:t>
      </w:r>
    </w:p>
    <w:p w:rsidR="00C10D34" w:rsidRPr="00277B81" w:rsidRDefault="00C10D34" w:rsidP="00C1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B81">
        <w:rPr>
          <w:rFonts w:ascii="Times New Roman" w:hAnsi="Times New Roman" w:cs="Times New Roman"/>
          <w:bCs/>
          <w:sz w:val="24"/>
          <w:szCs w:val="24"/>
        </w:rPr>
        <w:t xml:space="preserve">о компенсации расходов на оплату стоимости проезда и провоза багажа </w:t>
      </w:r>
    </w:p>
    <w:p w:rsidR="00C10D34" w:rsidRPr="00277B81" w:rsidRDefault="00C10D34" w:rsidP="00C10D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7B81">
        <w:rPr>
          <w:rFonts w:ascii="Times New Roman" w:hAnsi="Times New Roman" w:cs="Times New Roman"/>
          <w:bCs/>
          <w:sz w:val="24"/>
          <w:szCs w:val="24"/>
        </w:rPr>
        <w:t>к месту  отпуска (к месту отдыха) и обратно</w:t>
      </w:r>
    </w:p>
    <w:p w:rsidR="00C10D34" w:rsidRPr="00277B81" w:rsidRDefault="00C10D34" w:rsidP="00C1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10D34" w:rsidRPr="00277B81" w:rsidRDefault="00C10D34" w:rsidP="00C10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56"/>
        <w:gridCol w:w="1245"/>
        <w:gridCol w:w="881"/>
        <w:gridCol w:w="425"/>
        <w:gridCol w:w="567"/>
        <w:gridCol w:w="284"/>
        <w:gridCol w:w="39"/>
        <w:gridCol w:w="244"/>
        <w:gridCol w:w="1985"/>
        <w:gridCol w:w="141"/>
        <w:gridCol w:w="284"/>
        <w:gridCol w:w="142"/>
        <w:gridCol w:w="36"/>
        <w:gridCol w:w="200"/>
        <w:gridCol w:w="472"/>
        <w:gridCol w:w="2268"/>
      </w:tblGrid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ind w:firstLine="60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277B8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В соответствии со статьей 325 Трудового кодекса Российской Федерации, </w:t>
            </w:r>
            <w:r w:rsidRPr="00277B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Правилами компенсации расходов на оплату стоимости проезда и провоза                           багажа к месту использования отпуска и обратно лицам, работающим в органах местного самоуправления и муниципальных учреждениях, расположенных                            на территории городского округа Архангельской области «Северодвинск», утвержденных </w:t>
            </w:r>
            <w:r w:rsidRPr="00277B8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решением Совета депутатов Северодвинска от 24.06.</w:t>
            </w:r>
            <w:r w:rsidRPr="00277B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2021 № 357      прошу предоставить мне компенсацию </w:t>
            </w:r>
            <w:r w:rsidRPr="00277B8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>расходов на оплату стоимости моего проезда</w:t>
            </w:r>
            <w:proofErr w:type="gramEnd"/>
            <w:r w:rsidRPr="00277B81"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  <w:t xml:space="preserve">      и (или) стоимости проезда членов моей семьи </w:t>
            </w:r>
            <w:r w:rsidRPr="00277B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(</w:t>
            </w:r>
            <w:proofErr w:type="gramStart"/>
            <w:r w:rsidRPr="00277B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нужное</w:t>
            </w:r>
            <w:proofErr w:type="gramEnd"/>
            <w:r w:rsidRPr="00277B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 подчеркнуть) в виде аванса на проезд или возмещения фактически произведенных расходов (нужное подчеркнуть)</w:t>
            </w:r>
          </w:p>
        </w:tc>
      </w:tr>
      <w:tr w:rsidR="00C10D34" w:rsidRPr="00277B81" w:rsidTr="00EE20A0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 двухлетний период работы:</w:t>
            </w: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354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left w:val="nil"/>
              <w:bottom w:val="nil"/>
              <w:right w:val="nil"/>
            </w:tcBorders>
          </w:tcPr>
          <w:p w:rsidR="00C10D34" w:rsidRPr="001A25F7" w:rsidRDefault="00C10D34" w:rsidP="00EE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25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34" w:rsidRPr="001A25F7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1A25F7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C10D34" w:rsidRPr="001A25F7" w:rsidRDefault="000715CA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C10D34" w:rsidRPr="001A25F7">
              <w:rPr>
                <w:rFonts w:ascii="Times New Roman" w:hAnsi="Times New Roman" w:cs="Times New Roman"/>
                <w:sz w:val="20"/>
                <w:szCs w:val="20"/>
              </w:rPr>
              <w:t>(дата)</w:t>
            </w: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>Члены моей семьи, фактически проживающие со мной, выезжающие (выезжавшие)</w:t>
            </w:r>
          </w:p>
        </w:tc>
      </w:tr>
      <w:tr w:rsidR="00C10D34" w:rsidRPr="00277B81" w:rsidTr="00EE20A0"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tabs>
                <w:tab w:val="left" w:pos="14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>к месту отдыха и обратно:</w:t>
            </w:r>
          </w:p>
        </w:tc>
        <w:tc>
          <w:tcPr>
            <w:tcW w:w="666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10D34" w:rsidRPr="00CD49F0" w:rsidRDefault="000715CA" w:rsidP="00EE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</w:t>
            </w:r>
            <w:proofErr w:type="gramStart"/>
            <w:r w:rsidR="00C10D34" w:rsidRPr="00CD49F0">
              <w:rPr>
                <w:rFonts w:ascii="Times New Roman" w:hAnsi="Times New Roman" w:cs="Times New Roman"/>
                <w:sz w:val="20"/>
                <w:szCs w:val="20"/>
              </w:rPr>
              <w:t>(указать фамилии, имена, отчества (последние – при наличии) членов  семьи,</w:t>
            </w:r>
            <w:proofErr w:type="gramEnd"/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C10D34" w:rsidRPr="00CD49F0" w:rsidRDefault="00C10D34" w:rsidP="00EE20A0">
            <w:pPr>
              <w:autoSpaceDE w:val="0"/>
              <w:autoSpaceDN w:val="0"/>
              <w:adjustRightInd w:val="0"/>
              <w:ind w:left="-2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F0">
              <w:rPr>
                <w:rFonts w:ascii="Times New Roman" w:hAnsi="Times New Roman" w:cs="Times New Roman"/>
                <w:sz w:val="20"/>
                <w:szCs w:val="20"/>
              </w:rPr>
              <w:t>в отношении несовершеннолетних детей дополнительно указываются даты их рождения)</w:t>
            </w: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652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Место фактического проживания моего и членов моей семьи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</w:tcPr>
          <w:p w:rsidR="00C10D34" w:rsidRPr="00CD49F0" w:rsidRDefault="00C10D34" w:rsidP="00EE20A0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CD49F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(указать адрес </w:t>
            </w:r>
            <w:r w:rsidRPr="00CD49F0">
              <w:rPr>
                <w:rFonts w:ascii="Times New Roman" w:hAnsi="Times New Roman" w:cs="Times New Roman"/>
                <w:iCs/>
                <w:sz w:val="20"/>
                <w:szCs w:val="20"/>
              </w:rPr>
              <w:t>места жительства и (или) места пребывания, в том числе</w:t>
            </w:r>
            <w:proofErr w:type="gramEnd"/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</w:tcPr>
          <w:p w:rsidR="00C10D34" w:rsidRPr="00CD49F0" w:rsidRDefault="00C10D34" w:rsidP="00EE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D49F0">
              <w:rPr>
                <w:rFonts w:ascii="Times New Roman" w:hAnsi="Times New Roman" w:cs="Times New Roman"/>
                <w:iCs/>
                <w:sz w:val="20"/>
                <w:szCs w:val="20"/>
              </w:rPr>
              <w:t>не подтвержденные регистрацией по месту жительства и (или) месту пребывания</w:t>
            </w:r>
            <w:r w:rsidRPr="00CD49F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использования работником отпуска и (или) членами его семьи места отдыха</w:t>
            </w: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C10D34" w:rsidRPr="00B24B24" w:rsidRDefault="00C10D34" w:rsidP="00EE20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</w:tcPr>
          <w:p w:rsidR="00C10D34" w:rsidRPr="00277B81" w:rsidRDefault="000715CA" w:rsidP="000715C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24B2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(указать населенный пункт, избранный </w:t>
            </w:r>
            <w:r w:rsidRPr="00B24B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 качестве </w:t>
            </w:r>
            <w:r w:rsidRPr="00B24B2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места </w:t>
            </w:r>
            <w:r w:rsidRPr="00B24B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проведения отпуска (</w:t>
            </w:r>
            <w:r w:rsidRPr="00B24B24">
              <w:rPr>
                <w:rFonts w:ascii="Times New Roman" w:hAnsi="Times New Roman" w:cs="Times New Roman"/>
                <w:bCs/>
                <w:spacing w:val="-2"/>
                <w:sz w:val="20"/>
                <w:szCs w:val="20"/>
              </w:rPr>
              <w:t xml:space="preserve">места </w:t>
            </w:r>
            <w:r w:rsidRPr="00B24B2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отдыха)</w:t>
            </w:r>
            <w:proofErr w:type="gramEnd"/>
          </w:p>
        </w:tc>
      </w:tr>
      <w:tr w:rsidR="00C10D34" w:rsidRPr="00277B81" w:rsidTr="00EE20A0">
        <w:tc>
          <w:tcPr>
            <w:tcW w:w="38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Дата отъезда в отпуск (на отдых)</w:t>
            </w:r>
          </w:p>
        </w:tc>
        <w:tc>
          <w:tcPr>
            <w:tcW w:w="57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38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77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Виды транспортных средств, которые предполагается использовать (использовались):</w:t>
            </w: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Маршрут следования:</w:t>
            </w:r>
          </w:p>
        </w:tc>
        <w:tc>
          <w:tcPr>
            <w:tcW w:w="7087" w:type="dxa"/>
            <w:gridSpan w:val="13"/>
            <w:tcBorders>
              <w:top w:val="nil"/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9639" w:type="dxa"/>
            <w:gridSpan w:val="16"/>
            <w:tcBorders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>Сумма примерной стоимости проезда к месту использования отпуска (к месту отдыха)</w:t>
            </w:r>
            <w:r w:rsidRPr="00277B81">
              <w:rPr>
                <w:rStyle w:val="af"/>
                <w:sz w:val="24"/>
                <w:szCs w:val="24"/>
              </w:rPr>
              <w:footnoteReference w:id="1"/>
            </w:r>
            <w:r w:rsidRPr="00277B81">
              <w:rPr>
                <w:rFonts w:ascii="Times New Roman" w:hAnsi="Times New Roman" w:cs="Times New Roman"/>
                <w:sz w:val="24"/>
                <w:szCs w:val="24"/>
              </w:rPr>
              <w:t xml:space="preserve"> и обратно (аванс) или возмещение фактических расходов, в рублях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62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</w:t>
            </w:r>
            <w:r w:rsidRPr="00277B81">
              <w:rPr>
                <w:rStyle w:val="af"/>
                <w:bCs/>
                <w:sz w:val="24"/>
                <w:szCs w:val="24"/>
              </w:rPr>
              <w:footnoteReference w:id="2"/>
            </w: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796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15"/>
            <w:tcBorders>
              <w:top w:val="nil"/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9213" w:type="dxa"/>
            <w:gridSpan w:val="15"/>
            <w:tcBorders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9213" w:type="dxa"/>
            <w:gridSpan w:val="15"/>
            <w:tcBorders>
              <w:left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</w:p>
        </w:tc>
        <w:tc>
          <w:tcPr>
            <w:tcW w:w="9213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15"/>
            <w:tcBorders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D34" w:rsidRPr="00277B81" w:rsidRDefault="00C10D34" w:rsidP="00E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0D34" w:rsidRPr="00277B81" w:rsidRDefault="00C10D34" w:rsidP="00EE20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0D34" w:rsidRPr="0010510A" w:rsidTr="00EE20A0">
        <w:tc>
          <w:tcPr>
            <w:tcW w:w="38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D34" w:rsidRPr="0010510A" w:rsidRDefault="00C10D34" w:rsidP="00EE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10D34" w:rsidRPr="0010510A" w:rsidRDefault="00C10D34" w:rsidP="00EE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D34" w:rsidRPr="0010510A" w:rsidRDefault="00C10D34" w:rsidP="00EE20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0" w:type="dxa"/>
            <w:gridSpan w:val="3"/>
            <w:tcBorders>
              <w:left w:val="nil"/>
              <w:bottom w:val="nil"/>
              <w:right w:val="nil"/>
            </w:tcBorders>
          </w:tcPr>
          <w:p w:rsidR="00C10D34" w:rsidRPr="0010510A" w:rsidRDefault="00C10D34" w:rsidP="00EE20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10A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</w:tr>
    </w:tbl>
    <w:p w:rsidR="00C10D34" w:rsidRPr="0010510A" w:rsidRDefault="00C10D34" w:rsidP="00C10D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10D34" w:rsidRPr="00277B81" w:rsidRDefault="00C10D34" w:rsidP="00C10D34">
      <w:pPr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C10D34" w:rsidRPr="00277B81" w:rsidRDefault="00C10D34" w:rsidP="00C10D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3402"/>
      </w:tblGrid>
      <w:tr w:rsidR="00C10D34" w:rsidRPr="00277B81" w:rsidTr="00EE20A0">
        <w:tc>
          <w:tcPr>
            <w:tcW w:w="634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77B81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</w:t>
            </w:r>
            <w:proofErr w:type="gramEnd"/>
            <w:r w:rsidRPr="00277B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(-а) об ответственности за </w:t>
            </w:r>
            <w:r w:rsidRPr="00277B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заведомо ложных   и (или) недостоверных сведений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63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single" w:sz="8" w:space="0" w:color="auto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681803">
              <w:rPr>
                <w:rFonts w:ascii="Times New Roman" w:hAnsi="Times New Roman" w:cs="Times New Roman"/>
                <w:bCs/>
                <w:sz w:val="20"/>
                <w:szCs w:val="20"/>
              </w:rPr>
              <w:t>подпись работника)</w:t>
            </w:r>
            <w:r w:rsidRPr="00277B8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C10D34" w:rsidRPr="00277B81" w:rsidTr="00EE20A0">
        <w:tc>
          <w:tcPr>
            <w:tcW w:w="6345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right w:val="single" w:sz="8" w:space="0" w:color="auto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0D34" w:rsidRPr="00277B81" w:rsidTr="00EE20A0">
        <w:tc>
          <w:tcPr>
            <w:tcW w:w="634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</w:tcPr>
          <w:p w:rsidR="00C10D34" w:rsidRPr="00277B81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C10D34" w:rsidRPr="00F34B32" w:rsidRDefault="00C10D34" w:rsidP="00EE20A0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34B32">
              <w:rPr>
                <w:rFonts w:ascii="Times New Roman" w:hAnsi="Times New Roman" w:cs="Times New Roman"/>
                <w:bCs/>
                <w:sz w:val="20"/>
                <w:szCs w:val="20"/>
              </w:rPr>
              <w:t>(дата)</w:t>
            </w:r>
          </w:p>
        </w:tc>
      </w:tr>
    </w:tbl>
    <w:p w:rsidR="00C10D34" w:rsidRPr="00277B81" w:rsidRDefault="00C10D34" w:rsidP="00C10D34">
      <w:pPr>
        <w:rPr>
          <w:rFonts w:ascii="Times New Roman" w:hAnsi="Times New Roman" w:cs="Times New Roman"/>
          <w:sz w:val="10"/>
          <w:szCs w:val="10"/>
        </w:rPr>
      </w:pPr>
    </w:p>
    <w:p w:rsidR="00C10D34" w:rsidRPr="00277B81" w:rsidRDefault="00C10D34" w:rsidP="00C10D34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0A5DE6" w:rsidRPr="009047DF" w:rsidRDefault="000A5DE6" w:rsidP="000A5DE6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0A5DE6" w:rsidRPr="00EC7FD0" w:rsidRDefault="000A5DE6" w:rsidP="000A5DE6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sectPr w:rsidR="000A5DE6" w:rsidRPr="00EC7FD0" w:rsidSect="002650E1">
      <w:headerReference w:type="default" r:id="rId10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DAC" w:rsidRDefault="00E91DAC" w:rsidP="00AD27BC">
      <w:pPr>
        <w:spacing w:after="0" w:line="240" w:lineRule="auto"/>
      </w:pPr>
      <w:r>
        <w:separator/>
      </w:r>
    </w:p>
  </w:endnote>
  <w:endnote w:type="continuationSeparator" w:id="0">
    <w:p w:rsidR="00E91DAC" w:rsidRDefault="00E91DA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DAC" w:rsidRDefault="00E91DAC" w:rsidP="00AD27BC">
      <w:pPr>
        <w:spacing w:after="0" w:line="240" w:lineRule="auto"/>
      </w:pPr>
      <w:r>
        <w:separator/>
      </w:r>
    </w:p>
  </w:footnote>
  <w:footnote w:type="continuationSeparator" w:id="0">
    <w:p w:rsidR="00E91DAC" w:rsidRDefault="00E91DAC" w:rsidP="00AD27BC">
      <w:pPr>
        <w:spacing w:after="0" w:line="240" w:lineRule="auto"/>
      </w:pPr>
      <w:r>
        <w:continuationSeparator/>
      </w:r>
    </w:p>
  </w:footnote>
  <w:footnote w:id="1">
    <w:p w:rsidR="00C10D34" w:rsidRPr="00F250C9" w:rsidRDefault="00C10D34" w:rsidP="00C10D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F250C9">
        <w:rPr>
          <w:rStyle w:val="af"/>
        </w:rPr>
        <w:footnoteRef/>
      </w:r>
      <w:r w:rsidRPr="00F250C9">
        <w:rPr>
          <w:rFonts w:ascii="Times New Roman" w:hAnsi="Times New Roman" w:cs="Times New Roman"/>
        </w:rPr>
        <w:t xml:space="preserve"> Определяется на основании справки перевозчика (уполномоченного агента перевозчика) о стоимости проезда к месту использования отпуска (отдыха) </w:t>
      </w:r>
      <w:r w:rsidRPr="00F250C9">
        <w:rPr>
          <w:rFonts w:ascii="Times New Roman" w:hAnsi="Times New Roman" w:cs="Times New Roman"/>
          <w:color w:val="0C0C0C"/>
        </w:rPr>
        <w:t>или заранее приобретенных проез</w:t>
      </w:r>
      <w:r>
        <w:rPr>
          <w:rFonts w:ascii="Times New Roman" w:hAnsi="Times New Roman" w:cs="Times New Roman"/>
          <w:color w:val="0C0C0C"/>
        </w:rPr>
        <w:t xml:space="preserve">дных документов, а в случае </w:t>
      </w:r>
      <w:r w:rsidRPr="00F250C9">
        <w:rPr>
          <w:rFonts w:ascii="Times New Roman" w:hAnsi="Times New Roman" w:cs="Times New Roman"/>
          <w:color w:val="0C0C0C"/>
        </w:rPr>
        <w:t xml:space="preserve"> использования личного транс</w:t>
      </w:r>
      <w:r>
        <w:rPr>
          <w:rFonts w:ascii="Times New Roman" w:hAnsi="Times New Roman" w:cs="Times New Roman"/>
          <w:color w:val="0C0C0C"/>
        </w:rPr>
        <w:t>порта  – на основании информации</w:t>
      </w:r>
      <w:r w:rsidRPr="00F250C9">
        <w:rPr>
          <w:rFonts w:ascii="Times New Roman" w:hAnsi="Times New Roman" w:cs="Times New Roman"/>
          <w:color w:val="0C0C0C"/>
        </w:rPr>
        <w:t xml:space="preserve"> о примерной стоимости проезда</w:t>
      </w:r>
      <w:r>
        <w:rPr>
          <w:rFonts w:ascii="Times New Roman" w:hAnsi="Times New Roman" w:cs="Times New Roman"/>
          <w:color w:val="0C0C0C"/>
        </w:rPr>
        <w:t>.</w:t>
      </w:r>
    </w:p>
  </w:footnote>
  <w:footnote w:id="2">
    <w:p w:rsidR="00C10D34" w:rsidRPr="00F250C9" w:rsidRDefault="00C10D34" w:rsidP="00C10D34">
      <w:pPr>
        <w:pStyle w:val="ad"/>
        <w:jc w:val="both"/>
        <w:rPr>
          <w:sz w:val="22"/>
          <w:szCs w:val="22"/>
        </w:rPr>
      </w:pPr>
      <w:r w:rsidRPr="00F250C9">
        <w:rPr>
          <w:rStyle w:val="af"/>
          <w:sz w:val="22"/>
          <w:szCs w:val="22"/>
        </w:rPr>
        <w:footnoteRef/>
      </w:r>
      <w:r w:rsidRPr="00F250C9">
        <w:rPr>
          <w:sz w:val="22"/>
          <w:szCs w:val="22"/>
        </w:rPr>
        <w:t xml:space="preserve"> Прикладываются документы, предусмотр</w:t>
      </w:r>
      <w:r>
        <w:rPr>
          <w:sz w:val="22"/>
          <w:szCs w:val="22"/>
        </w:rPr>
        <w:t>енные пунктом 3 статьи 5 Правил</w:t>
      </w:r>
      <w:r w:rsidRPr="00F250C9">
        <w:rPr>
          <w:sz w:val="22"/>
          <w:szCs w:val="22"/>
        </w:rPr>
        <w:t xml:space="preserve"> компенсации расходов на оплату стоимости проезда и провоза багажа к месту </w:t>
      </w:r>
      <w:r>
        <w:rPr>
          <w:sz w:val="22"/>
          <w:szCs w:val="22"/>
        </w:rPr>
        <w:t xml:space="preserve">использования </w:t>
      </w:r>
      <w:r w:rsidRPr="00F250C9">
        <w:rPr>
          <w:sz w:val="22"/>
          <w:szCs w:val="22"/>
        </w:rPr>
        <w:t>отпуска и обратно лицам, работающим в органах местного самоуправления и муниципальных учреждениях, расположенных на территории городского округа</w:t>
      </w:r>
      <w:r w:rsidRPr="00864879">
        <w:t xml:space="preserve"> </w:t>
      </w:r>
      <w:r w:rsidRPr="00F250C9">
        <w:rPr>
          <w:sz w:val="22"/>
          <w:szCs w:val="22"/>
        </w:rPr>
        <w:t>Архангельской области «Северодвинск», подтверждающие сведения, указанные в заявлении.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A5E" w:rsidRDefault="00A1452A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3359D9">
      <w:rPr>
        <w:noProof/>
      </w:rPr>
      <w:t>5</w:t>
    </w:r>
    <w:r>
      <w:fldChar w:fldCharType="end"/>
    </w:r>
  </w:p>
  <w:p w:rsidR="00E32A5E" w:rsidRDefault="00E91D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27D"/>
    <w:multiLevelType w:val="hybridMultilevel"/>
    <w:tmpl w:val="763AEDC2"/>
    <w:lvl w:ilvl="0" w:tplc="1038B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E68"/>
    <w:rsid w:val="0003168B"/>
    <w:rsid w:val="00063EF4"/>
    <w:rsid w:val="000715CA"/>
    <w:rsid w:val="0009246C"/>
    <w:rsid w:val="000A5DE6"/>
    <w:rsid w:val="000F3B75"/>
    <w:rsid w:val="0010510A"/>
    <w:rsid w:val="00114C8F"/>
    <w:rsid w:val="00156BF0"/>
    <w:rsid w:val="001756DF"/>
    <w:rsid w:val="00183FF8"/>
    <w:rsid w:val="001A25F7"/>
    <w:rsid w:val="001D2123"/>
    <w:rsid w:val="0020089D"/>
    <w:rsid w:val="00207149"/>
    <w:rsid w:val="00212CC5"/>
    <w:rsid w:val="0022703A"/>
    <w:rsid w:val="00234197"/>
    <w:rsid w:val="00247E0D"/>
    <w:rsid w:val="002551A0"/>
    <w:rsid w:val="002650E1"/>
    <w:rsid w:val="002C4989"/>
    <w:rsid w:val="002D38BD"/>
    <w:rsid w:val="002D5558"/>
    <w:rsid w:val="003359D9"/>
    <w:rsid w:val="0037104A"/>
    <w:rsid w:val="003B2AD1"/>
    <w:rsid w:val="003C4CB9"/>
    <w:rsid w:val="003D1492"/>
    <w:rsid w:val="00414070"/>
    <w:rsid w:val="0044155D"/>
    <w:rsid w:val="00460132"/>
    <w:rsid w:val="0047060B"/>
    <w:rsid w:val="00483BAE"/>
    <w:rsid w:val="00496C07"/>
    <w:rsid w:val="004B15BF"/>
    <w:rsid w:val="004B5270"/>
    <w:rsid w:val="004D727E"/>
    <w:rsid w:val="004E4B7E"/>
    <w:rsid w:val="00502E68"/>
    <w:rsid w:val="005217C2"/>
    <w:rsid w:val="0053590B"/>
    <w:rsid w:val="00543EF5"/>
    <w:rsid w:val="00554B5B"/>
    <w:rsid w:val="00576F49"/>
    <w:rsid w:val="00580A01"/>
    <w:rsid w:val="005C0630"/>
    <w:rsid w:val="005C446C"/>
    <w:rsid w:val="005E33EF"/>
    <w:rsid w:val="005F709A"/>
    <w:rsid w:val="00637DB9"/>
    <w:rsid w:val="00644B9B"/>
    <w:rsid w:val="00672603"/>
    <w:rsid w:val="00681803"/>
    <w:rsid w:val="006A5715"/>
    <w:rsid w:val="006E3B32"/>
    <w:rsid w:val="006E6AAA"/>
    <w:rsid w:val="00740328"/>
    <w:rsid w:val="00757326"/>
    <w:rsid w:val="00791F02"/>
    <w:rsid w:val="007A7BBE"/>
    <w:rsid w:val="008464D4"/>
    <w:rsid w:val="00847B28"/>
    <w:rsid w:val="00856534"/>
    <w:rsid w:val="008805CF"/>
    <w:rsid w:val="008965D8"/>
    <w:rsid w:val="008A0A82"/>
    <w:rsid w:val="008A18A8"/>
    <w:rsid w:val="008B7390"/>
    <w:rsid w:val="009044D2"/>
    <w:rsid w:val="00944D8A"/>
    <w:rsid w:val="00972E66"/>
    <w:rsid w:val="00992159"/>
    <w:rsid w:val="009A6AC0"/>
    <w:rsid w:val="009C7DB1"/>
    <w:rsid w:val="009F273E"/>
    <w:rsid w:val="00A1452A"/>
    <w:rsid w:val="00A15A3B"/>
    <w:rsid w:val="00A24D70"/>
    <w:rsid w:val="00A44938"/>
    <w:rsid w:val="00A5567D"/>
    <w:rsid w:val="00A74D4B"/>
    <w:rsid w:val="00A8286D"/>
    <w:rsid w:val="00A83D69"/>
    <w:rsid w:val="00A977C6"/>
    <w:rsid w:val="00AD27BC"/>
    <w:rsid w:val="00AD6DDA"/>
    <w:rsid w:val="00B06625"/>
    <w:rsid w:val="00B166E6"/>
    <w:rsid w:val="00B24B24"/>
    <w:rsid w:val="00B31EC9"/>
    <w:rsid w:val="00B35B2E"/>
    <w:rsid w:val="00B46D4D"/>
    <w:rsid w:val="00BA4497"/>
    <w:rsid w:val="00BA6E8C"/>
    <w:rsid w:val="00BA78AB"/>
    <w:rsid w:val="00BF5676"/>
    <w:rsid w:val="00C016C4"/>
    <w:rsid w:val="00C10D34"/>
    <w:rsid w:val="00C21159"/>
    <w:rsid w:val="00C510F5"/>
    <w:rsid w:val="00CA5FA5"/>
    <w:rsid w:val="00CB734B"/>
    <w:rsid w:val="00CD49F0"/>
    <w:rsid w:val="00D01E1F"/>
    <w:rsid w:val="00D27543"/>
    <w:rsid w:val="00D319A4"/>
    <w:rsid w:val="00D46684"/>
    <w:rsid w:val="00DE51E3"/>
    <w:rsid w:val="00E1229C"/>
    <w:rsid w:val="00E34A9B"/>
    <w:rsid w:val="00E80A7B"/>
    <w:rsid w:val="00E91DAC"/>
    <w:rsid w:val="00EA4B06"/>
    <w:rsid w:val="00EB6A1F"/>
    <w:rsid w:val="00EB7D5A"/>
    <w:rsid w:val="00EC1100"/>
    <w:rsid w:val="00EC17CB"/>
    <w:rsid w:val="00EC6C1B"/>
    <w:rsid w:val="00ED7C87"/>
    <w:rsid w:val="00F00442"/>
    <w:rsid w:val="00F34B32"/>
    <w:rsid w:val="00F465A2"/>
    <w:rsid w:val="00F83AB2"/>
    <w:rsid w:val="00F87BE7"/>
    <w:rsid w:val="00FB6819"/>
    <w:rsid w:val="00FD3440"/>
    <w:rsid w:val="00FE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customStyle="1" w:styleId="ConsPlusNormal">
    <w:name w:val="ConsPlusNormal"/>
    <w:rsid w:val="005C44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C110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 Indent"/>
    <w:basedOn w:val="a"/>
    <w:link w:val="aa"/>
    <w:rsid w:val="00EC11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EC110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CA5FA5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A5FA5"/>
  </w:style>
  <w:style w:type="paragraph" w:styleId="ad">
    <w:name w:val="footnote text"/>
    <w:basedOn w:val="a"/>
    <w:link w:val="ae"/>
    <w:semiHidden/>
    <w:unhideWhenUsed/>
    <w:rsid w:val="00C10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C10D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semiHidden/>
    <w:unhideWhenUsed/>
    <w:rsid w:val="00C10D3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93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C007C8-45EA-4F42-B71C-BB5759D58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5</Pages>
  <Words>1746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zaykova</cp:lastModifiedBy>
  <cp:revision>12</cp:revision>
  <cp:lastPrinted>2020-05-15T07:16:00Z</cp:lastPrinted>
  <dcterms:created xsi:type="dcterms:W3CDTF">2021-11-25T12:50:00Z</dcterms:created>
  <dcterms:modified xsi:type="dcterms:W3CDTF">2021-11-26T06:07:00Z</dcterms:modified>
</cp:coreProperties>
</file>