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661DF8">
      <w:pPr>
        <w:tabs>
          <w:tab w:val="left" w:pos="4678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565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2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217" w:rsidRPr="001C585F" w:rsidRDefault="000A5DE6" w:rsidP="00E312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5DE6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31217" w:rsidRPr="001C585F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</w:t>
      </w:r>
    </w:p>
    <w:p w:rsidR="00E31217" w:rsidRPr="001C585F" w:rsidRDefault="00E31217" w:rsidP="00E312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85F">
        <w:rPr>
          <w:rFonts w:ascii="Times New Roman" w:hAnsi="Times New Roman" w:cs="Times New Roman"/>
          <w:b/>
          <w:sz w:val="24"/>
          <w:szCs w:val="24"/>
        </w:rPr>
        <w:t xml:space="preserve">о муниципальном контроле </w:t>
      </w:r>
    </w:p>
    <w:p w:rsidR="00E31217" w:rsidRPr="006F0148" w:rsidRDefault="00E31217" w:rsidP="00E3121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585F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</w:p>
    <w:p w:rsidR="000A5DE6" w:rsidRPr="000A5DE6" w:rsidRDefault="000A5DE6" w:rsidP="00E3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1217" w:rsidRDefault="00CA5FA5" w:rsidP="00E31217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EC1100" w:rsidP="00E31217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217" w:rsidRPr="00644E62" w:rsidRDefault="00EC1100" w:rsidP="00E31217">
      <w:pPr>
        <w:pStyle w:val="Heading"/>
        <w:spacing w:line="259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0"/>
        </w:rPr>
      </w:pPr>
      <w:r w:rsidRPr="00E31217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Pr="00EC1100">
        <w:rPr>
          <w:rFonts w:ascii="Times New Roman" w:hAnsi="Times New Roman" w:cs="Times New Roman"/>
          <w:sz w:val="24"/>
          <w:szCs w:val="24"/>
        </w:rPr>
        <w:t xml:space="preserve"> </w:t>
      </w:r>
      <w:r w:rsidR="00E31217" w:rsidRPr="00644E62">
        <w:rPr>
          <w:rFonts w:ascii="Times New Roman" w:hAnsi="Times New Roman" w:cs="Times New Roman"/>
          <w:b w:val="0"/>
          <w:sz w:val="24"/>
          <w:szCs w:val="20"/>
        </w:rPr>
        <w:t>с пунктом 25 части 1 статьи 16 Федерального закона от 06.10.2003 № 131-ФЗ «Об общих принципах организации местного самоуправления в Российской Федерации»,  пунктом 4 части 2 статьи 3 Федерального закона от 31.07.2020 № 248-ФЗ «О государственном контроле (надзоре) и муниципальном контроле в Российской Федерации» Совет депутатов Северодвинска</w:t>
      </w:r>
    </w:p>
    <w:p w:rsidR="000A5DE6" w:rsidRDefault="000A5DE6" w:rsidP="000A5DE6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E31217" w:rsidRDefault="00E31217" w:rsidP="00E31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Default="00E31217" w:rsidP="00E31217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Утвердить прилагаемое Положение о муниципальном контроле в сфере благоустройства.</w:t>
      </w:r>
    </w:p>
    <w:p w:rsidR="00E31217" w:rsidRPr="00406BC6" w:rsidRDefault="00E31217" w:rsidP="00E3121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E31217" w:rsidRPr="006F0148" w:rsidRDefault="00E31217" w:rsidP="00E31217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</w:t>
      </w:r>
      <w:proofErr w:type="gramStart"/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на </w:t>
      </w:r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Северодвинска.</w:t>
      </w:r>
    </w:p>
    <w:p w:rsidR="00E31217" w:rsidRPr="006F0148" w:rsidRDefault="00E31217" w:rsidP="00E3121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E31217" w:rsidRPr="006F0148" w:rsidRDefault="00E31217" w:rsidP="00E3121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E31217" w:rsidRPr="006F0148" w:rsidTr="00DD5784">
        <w:tc>
          <w:tcPr>
            <w:tcW w:w="4857" w:type="dxa"/>
          </w:tcPr>
          <w:p w:rsidR="00E31217" w:rsidRPr="006F0148" w:rsidRDefault="00E31217" w:rsidP="00DD578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31217" w:rsidRPr="006F0148" w:rsidRDefault="00E31217" w:rsidP="00DD578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E31217" w:rsidRPr="006F0148" w:rsidRDefault="00E31217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217" w:rsidRPr="006F0148" w:rsidRDefault="00E31217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217" w:rsidRPr="006F0148" w:rsidRDefault="00E31217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E31217" w:rsidRPr="006F0148" w:rsidRDefault="00E31217" w:rsidP="00DD578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E31217" w:rsidRPr="006F0148" w:rsidRDefault="00E31217" w:rsidP="00DD578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E31217" w:rsidRPr="006F0148" w:rsidRDefault="00E31217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217" w:rsidRPr="006F0148" w:rsidRDefault="00E31217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217" w:rsidRPr="006F0148" w:rsidRDefault="00E31217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____________________И.В. </w:t>
            </w:r>
            <w:proofErr w:type="spellStart"/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E31217" w:rsidRPr="006F0148" w:rsidRDefault="00E31217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217" w:rsidRDefault="00E31217" w:rsidP="00E31217">
      <w:pPr>
        <w:widowControl w:val="0"/>
        <w:jc w:val="both"/>
      </w:pPr>
    </w:p>
    <w:p w:rsidR="00E31217" w:rsidRDefault="00E31217" w:rsidP="00E31217">
      <w:pPr>
        <w:widowControl w:val="0"/>
        <w:jc w:val="both"/>
      </w:pPr>
    </w:p>
    <w:p w:rsidR="00E31217" w:rsidRDefault="00E31217" w:rsidP="00E31217">
      <w:pPr>
        <w:autoSpaceDE w:val="0"/>
        <w:autoSpaceDN w:val="0"/>
        <w:adjustRightInd w:val="0"/>
        <w:jc w:val="both"/>
        <w:sectPr w:rsidR="00E31217" w:rsidSect="002650E1">
          <w:headerReference w:type="default" r:id="rId9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E31217" w:rsidRPr="00406BC6" w:rsidTr="00DD5784">
        <w:tc>
          <w:tcPr>
            <w:tcW w:w="4361" w:type="dxa"/>
          </w:tcPr>
          <w:p w:rsidR="00E31217" w:rsidRPr="00406BC6" w:rsidRDefault="00E31217" w:rsidP="00DD57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E31217" w:rsidRPr="00C53C63" w:rsidRDefault="00E31217" w:rsidP="00DD578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31217" w:rsidRPr="00406BC6" w:rsidRDefault="00E31217" w:rsidP="00DD578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Северодвинска</w:t>
            </w:r>
          </w:p>
          <w:p w:rsidR="00E31217" w:rsidRPr="00406BC6" w:rsidRDefault="00E31217" w:rsidP="008728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72850">
              <w:rPr>
                <w:rFonts w:ascii="Times New Roman" w:hAnsi="Times New Roman" w:cs="Times New Roman"/>
                <w:sz w:val="24"/>
                <w:szCs w:val="24"/>
              </w:rPr>
              <w:t xml:space="preserve"> 25.11.2021 № 393</w:t>
            </w:r>
          </w:p>
        </w:tc>
      </w:tr>
    </w:tbl>
    <w:p w:rsidR="00E31217" w:rsidRDefault="00E31217" w:rsidP="00E31217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17" w:rsidRPr="00406BC6" w:rsidRDefault="00E31217" w:rsidP="00E31217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17" w:rsidRPr="00C53C63" w:rsidRDefault="00E31217" w:rsidP="00E31217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C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1217" w:rsidRPr="00C53C63" w:rsidRDefault="00E31217" w:rsidP="00E31217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C63">
        <w:rPr>
          <w:rFonts w:ascii="Times New Roman" w:hAnsi="Times New Roman" w:cs="Times New Roman"/>
          <w:b/>
          <w:sz w:val="24"/>
          <w:szCs w:val="24"/>
        </w:rPr>
        <w:t xml:space="preserve"> о муниципальном контроле в сфере благоустройства</w:t>
      </w:r>
    </w:p>
    <w:p w:rsidR="00E31217" w:rsidRPr="00406BC6" w:rsidRDefault="00E31217" w:rsidP="00E3121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217" w:rsidRPr="00406BC6" w:rsidRDefault="00E31217" w:rsidP="00E312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45ACD">
        <w:rPr>
          <w:rFonts w:ascii="Times New Roman" w:hAnsi="Times New Roman" w:cs="Times New Roman"/>
          <w:sz w:val="24"/>
          <w:szCs w:val="24"/>
        </w:rPr>
        <w:t>1</w:t>
      </w:r>
      <w:r w:rsidRPr="00406BC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31217" w:rsidRPr="00406BC6" w:rsidRDefault="00E31217" w:rsidP="00E31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1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Нормативно-правовое регулирование </w:t>
      </w:r>
      <w:r w:rsidRPr="00E1165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1654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165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</w:p>
    <w:p w:rsidR="00E31217" w:rsidRPr="00644E62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Pr="00644E62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62">
        <w:rPr>
          <w:rFonts w:ascii="Times New Roman" w:hAnsi="Times New Roman" w:cs="Times New Roman"/>
          <w:sz w:val="24"/>
          <w:szCs w:val="24"/>
        </w:rPr>
        <w:t>1.</w:t>
      </w:r>
      <w:r w:rsidRPr="00644E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4E62">
        <w:rPr>
          <w:rFonts w:ascii="Times New Roman" w:hAnsi="Times New Roman" w:cs="Times New Roman"/>
          <w:sz w:val="24"/>
          <w:szCs w:val="24"/>
        </w:rPr>
        <w:t>Настоящее Положение, разработанное в соответствии с Федеральным законом от</w:t>
      </w:r>
      <w:r w:rsidRPr="00644E62">
        <w:rPr>
          <w:rFonts w:ascii="Times New Roman" w:hAnsi="Times New Roman" w:cs="Times New Roman"/>
          <w:sz w:val="20"/>
          <w:szCs w:val="24"/>
        </w:rPr>
        <w:t> </w:t>
      </w:r>
      <w:r w:rsidRPr="00644E62">
        <w:rPr>
          <w:rFonts w:ascii="Times New Roman" w:hAnsi="Times New Roman" w:cs="Times New Roman"/>
          <w:sz w:val="24"/>
          <w:szCs w:val="24"/>
        </w:rPr>
        <w:t>31.07.2020 № 248-ФЗ «О государственном контроле (надзоре) и муниципальном контроле» (далее – Федеральный закон «О государственном контроле (надзоре) и муниципальном контроле в Российской Федерации»), пунктом 25 части 1 статьи 16 Федерального закона от 06.10.2003 № 131-ФЗ «Об общих принципах организации местного самоуправления в Российской Федерации», устанавливает порядок организации и осуществления муниципального контроля в сфере</w:t>
      </w:r>
      <w:proofErr w:type="gramEnd"/>
      <w:r w:rsidRPr="00644E62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городского округа Архангельской области «Северодвинск» (далее – муниципальный контроль в сфере благоустройства).</w:t>
      </w:r>
    </w:p>
    <w:p w:rsidR="00E3121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E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44E62">
        <w:rPr>
          <w:rFonts w:ascii="Times New Roman" w:hAnsi="Times New Roman" w:cs="Times New Roman"/>
          <w:sz w:val="24"/>
          <w:szCs w:val="24"/>
        </w:rPr>
        <w:t>Муниципальный контроль в сфере</w:t>
      </w:r>
      <w:r w:rsidRPr="003753A7">
        <w:rPr>
          <w:rFonts w:ascii="Times New Roman" w:hAnsi="Times New Roman" w:cs="Times New Roman"/>
          <w:sz w:val="24"/>
          <w:szCs w:val="24"/>
        </w:rPr>
        <w:t xml:space="preserve"> благоустройства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Положением, с учетом особенностей осуществления муниципального контроля, установленных Федеральным законом от 13.07.2020 № 193-ФЗ «О государственной поддержке предпринимательской деятельности в Арктической зоне Российской Федерации»  и нормативным правовым актом Правительства Российской Федерации.</w:t>
      </w:r>
      <w:proofErr w:type="gramEnd"/>
    </w:p>
    <w:p w:rsidR="00E31217" w:rsidRPr="003753A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0A26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Предмет и объект муниципального</w:t>
      </w:r>
      <w:r w:rsidRPr="00406BC6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2919">
        <w:rPr>
          <w:rFonts w:ascii="Times New Roman" w:hAnsi="Times New Roman" w:cs="Times New Roman"/>
          <w:sz w:val="24"/>
          <w:szCs w:val="24"/>
        </w:rPr>
        <w:t xml:space="preserve"> </w:t>
      </w:r>
      <w:r w:rsidRPr="000A2635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</w:p>
    <w:p w:rsidR="00E31217" w:rsidRDefault="00E31217" w:rsidP="00E312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31217" w:rsidRPr="000A2635" w:rsidRDefault="00E31217" w:rsidP="00E312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A263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являются: </w:t>
      </w:r>
    </w:p>
    <w:p w:rsidR="00E31217" w:rsidRPr="000A2635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1)</w:t>
      </w:r>
      <w:r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ab/>
        <w:t>соблюдение правил благоустройства территории городского округа Архангельской области «Северодвинск»,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E31217" w:rsidRPr="000A2635" w:rsidRDefault="00E31217" w:rsidP="00E3121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2) исполнение решений, принимаемых по результатам контрольных мероприятий.</w:t>
      </w:r>
    </w:p>
    <w:p w:rsidR="00E31217" w:rsidRPr="00406BC6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2635">
        <w:rPr>
          <w:rFonts w:ascii="Times New Roman" w:hAnsi="Times New Roman" w:cs="Times New Roman"/>
          <w:sz w:val="24"/>
          <w:szCs w:val="24"/>
        </w:rPr>
        <w:t>.</w:t>
      </w:r>
      <w:r w:rsidRPr="000A2635">
        <w:rPr>
          <w:rFonts w:ascii="Times New Roman" w:hAnsi="Times New Roman" w:cs="Times New Roman"/>
          <w:sz w:val="24"/>
          <w:szCs w:val="24"/>
        </w:rPr>
        <w:tab/>
        <w:t>Муниципальный контроль в сфере благоустройства осуществляется</w:t>
      </w:r>
      <w:r w:rsidRPr="00406BC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06BC6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  <w:r>
        <w:rPr>
          <w:rFonts w:ascii="Times New Roman" w:hAnsi="Times New Roman" w:cs="Times New Roman"/>
          <w:sz w:val="24"/>
          <w:szCs w:val="24"/>
        </w:rPr>
        <w:t xml:space="preserve"> в лице Контрольного управления Администрации Северодвинска</w:t>
      </w:r>
      <w:r w:rsidRPr="00406BC6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C6">
        <w:rPr>
          <w:rFonts w:ascii="Times New Roman" w:hAnsi="Times New Roman" w:cs="Times New Roman"/>
          <w:sz w:val="24"/>
          <w:szCs w:val="24"/>
        </w:rPr>
        <w:t>контрольный орган).</w:t>
      </w:r>
    </w:p>
    <w:p w:rsidR="00E31217" w:rsidRPr="00406BC6" w:rsidRDefault="00E31217" w:rsidP="00E31217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2635">
        <w:rPr>
          <w:rFonts w:ascii="Times New Roman" w:hAnsi="Times New Roman" w:cs="Times New Roman"/>
          <w:sz w:val="24"/>
          <w:szCs w:val="24"/>
        </w:rPr>
        <w:t>.</w:t>
      </w:r>
      <w:r w:rsidRPr="000A2635">
        <w:rPr>
          <w:rFonts w:ascii="Times New Roman" w:hAnsi="Times New Roman" w:cs="Times New Roman"/>
          <w:sz w:val="24"/>
          <w:szCs w:val="24"/>
        </w:rPr>
        <w:tab/>
        <w:t>Должностными лицами Администрации Северодвинска, уполномоченными осуществлять муниципальный контроль в сфере благоустройства</w:t>
      </w:r>
      <w:r w:rsidRPr="00406BC6">
        <w:rPr>
          <w:rFonts w:ascii="Times New Roman" w:hAnsi="Times New Roman" w:cs="Times New Roman"/>
          <w:sz w:val="24"/>
          <w:szCs w:val="24"/>
        </w:rPr>
        <w:t xml:space="preserve"> от имени Администрации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847">
        <w:rPr>
          <w:rFonts w:ascii="Times New Roman" w:hAnsi="Times New Roman" w:cs="Times New Roman"/>
          <w:sz w:val="24"/>
          <w:szCs w:val="24"/>
        </w:rPr>
        <w:t>(далее – уполномоченные должностные лица)</w:t>
      </w:r>
      <w:r w:rsidRPr="00406BC6">
        <w:rPr>
          <w:rFonts w:ascii="Times New Roman" w:hAnsi="Times New Roman" w:cs="Times New Roman"/>
          <w:sz w:val="24"/>
          <w:szCs w:val="24"/>
        </w:rPr>
        <w:t>, являются:</w:t>
      </w:r>
    </w:p>
    <w:p w:rsidR="00E31217" w:rsidRPr="00406BC6" w:rsidRDefault="00E31217" w:rsidP="00E31217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начальник</w:t>
      </w:r>
      <w:r w:rsidRPr="00406BC6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406B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406BC6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E31217" w:rsidRPr="00406BC6" w:rsidRDefault="00E31217" w:rsidP="00E3121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406BC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406BC6">
        <w:rPr>
          <w:rFonts w:ascii="Times New Roman" w:hAnsi="Times New Roman" w:cs="Times New Roman"/>
          <w:sz w:val="24"/>
          <w:szCs w:val="24"/>
        </w:rPr>
        <w:t xml:space="preserve"> органа, к должностным обязанностям которых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 и </w:t>
      </w:r>
      <w:r w:rsidRPr="00406BC6">
        <w:rPr>
          <w:rFonts w:ascii="Times New Roman" w:hAnsi="Times New Roman" w:cs="Times New Roman"/>
          <w:sz w:val="24"/>
          <w:szCs w:val="24"/>
        </w:rPr>
        <w:t xml:space="preserve">должностной инструкцией отнесено осуществление полномочий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406BC6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406BC6">
        <w:rPr>
          <w:rFonts w:ascii="Times New Roman" w:hAnsi="Times New Roman" w:cs="Times New Roman"/>
          <w:sz w:val="24"/>
          <w:szCs w:val="24"/>
        </w:rPr>
        <w:t>, в том числе проведение профилактических мероприятий и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6BC6">
        <w:rPr>
          <w:rFonts w:ascii="Times New Roman" w:hAnsi="Times New Roman" w:cs="Times New Roman"/>
          <w:sz w:val="24"/>
          <w:szCs w:val="24"/>
        </w:rPr>
        <w:t>далее – инспекторы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BC6">
        <w:rPr>
          <w:rFonts w:ascii="Times New Roman" w:hAnsi="Times New Roman" w:cs="Times New Roman"/>
          <w:sz w:val="24"/>
          <w:szCs w:val="24"/>
        </w:rPr>
        <w:t>.</w:t>
      </w:r>
    </w:p>
    <w:p w:rsidR="00E31217" w:rsidRPr="00406BC6" w:rsidRDefault="00E31217" w:rsidP="00E312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 Администрации Северодвинска, уполномоченным на принятие решения о проведении контрольных мероприятий, является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406BC6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406B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406BC6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E31217" w:rsidRPr="000A2635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Начальник (заместитель начальника) контрольного органа, и</w:t>
      </w:r>
      <w:r w:rsidRPr="0014429A">
        <w:rPr>
          <w:rFonts w:ascii="Times New Roman" w:hAnsi="Times New Roman" w:cs="Times New Roman"/>
          <w:sz w:val="24"/>
          <w:szCs w:val="24"/>
        </w:rPr>
        <w:t>нспекторы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9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4429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082919">
        <w:rPr>
          <w:rFonts w:ascii="Times New Roman" w:hAnsi="Times New Roman" w:cs="Times New Roman"/>
          <w:sz w:val="24"/>
          <w:szCs w:val="24"/>
        </w:rPr>
        <w:t xml:space="preserve"> </w:t>
      </w:r>
      <w:r w:rsidRPr="000A2635">
        <w:rPr>
          <w:rFonts w:ascii="Times New Roman" w:hAnsi="Times New Roman" w:cs="Times New Roman"/>
          <w:sz w:val="24"/>
          <w:szCs w:val="24"/>
        </w:rPr>
        <w:t>в сфере благоустройства имеют права, обязанности и несут ответственность в соответствии с Федеральным законом «О государственном контроле (надзоре) и муниципальном контроле в Российской Федерации» и иными федеральными законами.</w:t>
      </w:r>
    </w:p>
    <w:p w:rsidR="00E31217" w:rsidRPr="000A2635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(заместитель начальника) контрольного органа,</w:t>
      </w:r>
      <w:r w:rsidRPr="000A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2635">
        <w:rPr>
          <w:rFonts w:ascii="Times New Roman" w:hAnsi="Times New Roman" w:cs="Times New Roman"/>
          <w:sz w:val="24"/>
          <w:szCs w:val="24"/>
        </w:rPr>
        <w:t>нспекторы реализуют все полномочия по осуществлению муниципального контроля, установленные федеральными законами и настоящим Положением, независимо от св</w:t>
      </w:r>
      <w:r>
        <w:rPr>
          <w:rFonts w:ascii="Times New Roman" w:hAnsi="Times New Roman" w:cs="Times New Roman"/>
          <w:sz w:val="24"/>
          <w:szCs w:val="24"/>
        </w:rPr>
        <w:t>оего должностного положения, за </w:t>
      </w:r>
      <w:r w:rsidRPr="000A2635">
        <w:rPr>
          <w:rFonts w:ascii="Times New Roman" w:hAnsi="Times New Roman" w:cs="Times New Roman"/>
          <w:sz w:val="24"/>
          <w:szCs w:val="24"/>
        </w:rPr>
        <w:t>исключением случаев, предусмотренных настоящим Положением.</w:t>
      </w:r>
    </w:p>
    <w:p w:rsidR="00E31217" w:rsidRPr="000A2635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2635">
        <w:rPr>
          <w:rFonts w:ascii="Times New Roman" w:hAnsi="Times New Roman" w:cs="Times New Roman"/>
          <w:sz w:val="24"/>
          <w:szCs w:val="24"/>
        </w:rPr>
        <w:t>. Объектами муниципального контроля в сфере благоустройства являются:</w:t>
      </w:r>
    </w:p>
    <w:p w:rsidR="00E31217" w:rsidRPr="000A04DF" w:rsidRDefault="00E31217" w:rsidP="00E312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0A04DF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0A04DF">
        <w:rPr>
          <w:rFonts w:ascii="Times New Roman" w:hAnsi="Times New Roman" w:cs="Times New Roman"/>
          <w:sz w:val="24"/>
          <w:szCs w:val="24"/>
        </w:rPr>
        <w:t>правил благоустройства территории городского округа Архангельской области «Северодвинск»,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04DF">
        <w:rPr>
          <w:rFonts w:ascii="Times New Roman" w:hAnsi="Times New Roman" w:cs="Times New Roman"/>
          <w:sz w:val="24"/>
          <w:szCs w:val="24"/>
        </w:rPr>
        <w:t xml:space="preserve"> к обеспечен</w:t>
      </w:r>
      <w:r>
        <w:rPr>
          <w:rFonts w:ascii="Times New Roman" w:hAnsi="Times New Roman" w:cs="Times New Roman"/>
          <w:sz w:val="24"/>
          <w:szCs w:val="24"/>
        </w:rPr>
        <w:t>ию доступности для </w:t>
      </w:r>
      <w:r w:rsidRPr="000A04DF">
        <w:rPr>
          <w:rFonts w:ascii="Times New Roman" w:hAnsi="Times New Roman" w:cs="Times New Roman"/>
          <w:sz w:val="24"/>
          <w:szCs w:val="24"/>
        </w:rPr>
        <w:t>инвалидов объектов социальной, инженерной</w:t>
      </w:r>
      <w:r>
        <w:rPr>
          <w:rFonts w:ascii="Times New Roman" w:hAnsi="Times New Roman" w:cs="Times New Roman"/>
          <w:sz w:val="24"/>
          <w:szCs w:val="24"/>
        </w:rPr>
        <w:t xml:space="preserve"> и транспортной инфраструктур и </w:t>
      </w:r>
      <w:r w:rsidRPr="000A04DF">
        <w:rPr>
          <w:rFonts w:ascii="Times New Roman" w:hAnsi="Times New Roman" w:cs="Times New Roman"/>
          <w:sz w:val="24"/>
          <w:szCs w:val="24"/>
        </w:rPr>
        <w:t xml:space="preserve">предоставляемых услуг, в том числе предъявляемые к гражданам и организациям, осуществляющим деятельность, </w:t>
      </w:r>
      <w:r w:rsidRPr="001C585F">
        <w:rPr>
          <w:rFonts w:ascii="Times New Roman" w:hAnsi="Times New Roman" w:cs="Times New Roman"/>
          <w:sz w:val="24"/>
          <w:szCs w:val="24"/>
        </w:rPr>
        <w:t>действия (бездействие</w:t>
      </w:r>
      <w:r w:rsidRPr="000A04DF">
        <w:rPr>
          <w:rFonts w:ascii="Times New Roman" w:hAnsi="Times New Roman" w:cs="Times New Roman"/>
          <w:sz w:val="24"/>
          <w:szCs w:val="24"/>
        </w:rPr>
        <w:t>);</w:t>
      </w:r>
    </w:p>
    <w:p w:rsidR="00E31217" w:rsidRDefault="00E31217" w:rsidP="00E3121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здания, сооружения</w:t>
      </w:r>
      <w:r w:rsidRPr="000A04DF">
        <w:rPr>
          <w:rFonts w:ascii="Times New Roman" w:hAnsi="Times New Roman" w:cs="Times New Roman"/>
          <w:sz w:val="24"/>
          <w:szCs w:val="24"/>
        </w:rPr>
        <w:t>,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</w:t>
      </w:r>
      <w:r>
        <w:rPr>
          <w:rFonts w:ascii="Times New Roman" w:hAnsi="Times New Roman" w:cs="Times New Roman"/>
          <w:sz w:val="24"/>
          <w:szCs w:val="24"/>
        </w:rPr>
        <w:t>ции владеют и (или) пользуются</w:t>
      </w:r>
      <w:r w:rsidRPr="000A04DF">
        <w:rPr>
          <w:rFonts w:ascii="Times New Roman" w:hAnsi="Times New Roman" w:cs="Times New Roman"/>
          <w:sz w:val="24"/>
          <w:szCs w:val="24"/>
        </w:rPr>
        <w:t>, природные и природно-антропогенные объект</w:t>
      </w:r>
      <w:r>
        <w:rPr>
          <w:rFonts w:ascii="Times New Roman" w:hAnsi="Times New Roman" w:cs="Times New Roman"/>
          <w:sz w:val="24"/>
          <w:szCs w:val="24"/>
        </w:rPr>
        <w:t>ы, не находящиеся во владении и </w:t>
      </w:r>
      <w:r w:rsidRPr="000A04DF">
        <w:rPr>
          <w:rFonts w:ascii="Times New Roman" w:hAnsi="Times New Roman" w:cs="Times New Roman"/>
          <w:sz w:val="24"/>
          <w:szCs w:val="24"/>
        </w:rPr>
        <w:t>(или) пользовании граждан или организаций, к которым предъявляются обязательные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, иные объекты, в отношении которых </w:t>
      </w:r>
      <w:r w:rsidRPr="000A04D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A04DF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городского округа Архангельской области «Северодвинск</w:t>
      </w:r>
      <w:proofErr w:type="gramEnd"/>
      <w:r w:rsidRPr="000A04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обязательные требования (далее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производственные объекты)</w:t>
      </w:r>
      <w:r w:rsidRPr="000A04DF">
        <w:rPr>
          <w:rFonts w:ascii="Times New Roman" w:hAnsi="Times New Roman" w:cs="Times New Roman"/>
          <w:sz w:val="24"/>
          <w:szCs w:val="24"/>
        </w:rPr>
        <w:t>.</w:t>
      </w:r>
    </w:p>
    <w:p w:rsidR="00E31217" w:rsidRDefault="00E31217" w:rsidP="00E3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Default="00E31217" w:rsidP="00E3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  <w:r w:rsidRPr="00406B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объектов контроля</w:t>
      </w:r>
    </w:p>
    <w:p w:rsidR="00E31217" w:rsidRDefault="00E31217" w:rsidP="00E31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Default="00E31217" w:rsidP="00E312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6BC6">
        <w:rPr>
          <w:rFonts w:ascii="Times New Roman" w:hAnsi="Times New Roman" w:cs="Times New Roman"/>
          <w:sz w:val="24"/>
          <w:szCs w:val="24"/>
        </w:rPr>
        <w:t>Администрация Северодвинска</w:t>
      </w:r>
      <w:r w:rsidRPr="00406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BC6">
        <w:rPr>
          <w:rFonts w:ascii="Times New Roman" w:hAnsi="Times New Roman" w:cs="Times New Roman"/>
          <w:sz w:val="24"/>
          <w:szCs w:val="24"/>
        </w:rPr>
        <w:t xml:space="preserve">осуществляет учет объектов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06BC6">
        <w:rPr>
          <w:rFonts w:ascii="Times New Roman" w:hAnsi="Times New Roman" w:cs="Times New Roman"/>
          <w:sz w:val="24"/>
          <w:szCs w:val="24"/>
        </w:rPr>
        <w:t xml:space="preserve"> контроля на территории городского округа Архангельской области «Северодвинск» посредством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1217" w:rsidRDefault="00E31217" w:rsidP="00E3121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7725B2">
        <w:rPr>
          <w:rFonts w:ascii="Times New Roman" w:hAnsi="Times New Roman" w:cs="Times New Roman"/>
          <w:sz w:val="24"/>
          <w:szCs w:val="24"/>
        </w:rPr>
        <w:t>формирования реестра муниципального имущества Северодвинска, порядок ведения которого устанавливается уполномоченным Правительством Российской Федерации федеральным органом исполнительной власти;</w:t>
      </w:r>
    </w:p>
    <w:p w:rsidR="00E31217" w:rsidRDefault="00E31217" w:rsidP="00E3121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 w:rsidRPr="00406BC6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информационных </w:t>
      </w:r>
      <w:r w:rsidRPr="00406BC6">
        <w:rPr>
          <w:rFonts w:ascii="Times New Roman" w:hAnsi="Times New Roman" w:cs="Times New Roman"/>
          <w:sz w:val="24"/>
          <w:szCs w:val="24"/>
        </w:rPr>
        <w:t>систем «</w:t>
      </w:r>
      <w:r>
        <w:rPr>
          <w:rFonts w:ascii="Times New Roman" w:hAnsi="Times New Roman" w:cs="Times New Roman"/>
          <w:sz w:val="24"/>
          <w:szCs w:val="24"/>
        </w:rPr>
        <w:t>Географическая информационная система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ИнГЕО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«Имущество»,</w:t>
      </w:r>
      <w:r w:rsidRPr="00406BC6">
        <w:rPr>
          <w:rFonts w:ascii="Times New Roman" w:hAnsi="Times New Roman" w:cs="Times New Roman"/>
          <w:sz w:val="24"/>
          <w:szCs w:val="24"/>
        </w:rPr>
        <w:t xml:space="preserve"> порядок ведения которых устанавливается распоряжен</w:t>
      </w:r>
      <w:r>
        <w:rPr>
          <w:rFonts w:ascii="Times New Roman" w:hAnsi="Times New Roman" w:cs="Times New Roman"/>
          <w:sz w:val="24"/>
          <w:szCs w:val="24"/>
        </w:rPr>
        <w:t>ием Администрации Северодвинска;</w:t>
      </w:r>
    </w:p>
    <w:p w:rsidR="00E31217" w:rsidRDefault="00E31217" w:rsidP="00E3121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формирования р</w:t>
      </w:r>
      <w:r w:rsidRPr="00BD5523">
        <w:rPr>
          <w:rFonts w:ascii="Times New Roman" w:hAnsi="Times New Roman" w:cs="Times New Roman"/>
          <w:sz w:val="24"/>
          <w:szCs w:val="24"/>
        </w:rPr>
        <w:t>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5523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на территории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5523">
        <w:rPr>
          <w:rFonts w:ascii="Times New Roman" w:hAnsi="Times New Roman" w:cs="Times New Roman"/>
          <w:sz w:val="24"/>
          <w:szCs w:val="24"/>
        </w:rPr>
        <w:t xml:space="preserve">порядок ведения которого устанавливается </w:t>
      </w:r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Федерации;</w:t>
      </w:r>
    </w:p>
    <w:p w:rsidR="00E31217" w:rsidRDefault="00E31217" w:rsidP="00E3121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формирования перечня территорий общего пользования на основании данных государственного кадастрового учета;</w:t>
      </w:r>
    </w:p>
    <w:p w:rsidR="00E31217" w:rsidRPr="00406BC6" w:rsidRDefault="00E31217" w:rsidP="00E3121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584">
        <w:rPr>
          <w:rFonts w:ascii="Times New Roman" w:hAnsi="Times New Roman" w:cs="Times New Roman"/>
          <w:sz w:val="24"/>
          <w:szCs w:val="24"/>
        </w:rPr>
        <w:t>5)</w:t>
      </w:r>
      <w:r w:rsidRPr="00571584">
        <w:rPr>
          <w:rFonts w:ascii="Times New Roman" w:hAnsi="Times New Roman" w:cs="Times New Roman"/>
          <w:sz w:val="24"/>
          <w:szCs w:val="24"/>
        </w:rPr>
        <w:tab/>
        <w:t>учета объектов благоустройства, созданных с использованием средств местного бюджета.</w:t>
      </w:r>
    </w:p>
    <w:p w:rsidR="00E31217" w:rsidRPr="00406BC6" w:rsidRDefault="00E31217" w:rsidP="00E312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Pr="00406BC6">
        <w:rPr>
          <w:rFonts w:ascii="Times New Roman" w:hAnsi="Times New Roman" w:cs="Times New Roman"/>
          <w:sz w:val="24"/>
          <w:szCs w:val="24"/>
        </w:rPr>
        <w:t xml:space="preserve"> для целей их учета Администрация Северодвинска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E31217" w:rsidRPr="00406BC6" w:rsidRDefault="00E31217" w:rsidP="00E312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06BC6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</w:t>
      </w:r>
      <w:r>
        <w:rPr>
          <w:rFonts w:ascii="Times New Roman" w:hAnsi="Times New Roman" w:cs="Times New Roman"/>
          <w:sz w:val="24"/>
          <w:szCs w:val="24"/>
        </w:rPr>
        <w:t>дений, документов, если иное не </w:t>
      </w:r>
      <w:r w:rsidRPr="00406BC6">
        <w:rPr>
          <w:rFonts w:ascii="Times New Roman" w:hAnsi="Times New Roman" w:cs="Times New Roman"/>
          <w:sz w:val="24"/>
          <w:szCs w:val="24"/>
        </w:rPr>
        <w:t xml:space="preserve">предусмотрено федеральными законами, а </w:t>
      </w:r>
      <w:proofErr w:type="gramStart"/>
      <w:r w:rsidRPr="00406BC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406BC6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31217" w:rsidRDefault="00E31217" w:rsidP="00E31217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  <w:r w:rsidRPr="00406B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Применение </w:t>
      </w:r>
      <w:r w:rsidRPr="00024847">
        <w:rPr>
          <w:rFonts w:ascii="Times New Roman" w:hAnsi="Times New Roman" w:cs="Times New Roman"/>
          <w:sz w:val="24"/>
          <w:szCs w:val="24"/>
        </w:rPr>
        <w:t>отдельных</w:t>
      </w:r>
      <w:r w:rsidRPr="006D6013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положений Федерального закона «О государственном контроле (надзоре) и муниципальном контроле в Российской Федерации»</w:t>
      </w:r>
    </w:p>
    <w:p w:rsidR="00E3121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Pr="00406BC6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11E48">
        <w:rPr>
          <w:rFonts w:ascii="Times New Roman" w:hAnsi="Times New Roman" w:cs="Times New Roman"/>
          <w:sz w:val="24"/>
          <w:szCs w:val="24"/>
        </w:rPr>
        <w:t>Система оценки и управления рисками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D11E48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:rsidR="00E31217" w:rsidRPr="00406BC6" w:rsidRDefault="00E31217" w:rsidP="00E31217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406BC6">
        <w:rPr>
          <w:rFonts w:ascii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406BC6">
        <w:rPr>
          <w:rFonts w:ascii="Times New Roman" w:hAnsi="Times New Roman" w:cs="Times New Roman"/>
          <w:sz w:val="24"/>
          <w:szCs w:val="24"/>
        </w:rPr>
        <w:t xml:space="preserve"> в ходе осуществления муниципального контроля документов, инфо</w:t>
      </w:r>
      <w:r>
        <w:rPr>
          <w:rFonts w:ascii="Times New Roman" w:hAnsi="Times New Roman" w:cs="Times New Roman"/>
          <w:sz w:val="24"/>
          <w:szCs w:val="24"/>
        </w:rPr>
        <w:t>рмирование контролируемых лиц о </w:t>
      </w:r>
      <w:r w:rsidRPr="00406BC6">
        <w:rPr>
          <w:rFonts w:ascii="Times New Roman" w:hAnsi="Times New Roman" w:cs="Times New Roman"/>
          <w:sz w:val="24"/>
          <w:szCs w:val="24"/>
        </w:rPr>
        <w:t xml:space="preserve">совершаемых </w:t>
      </w:r>
      <w:r w:rsidRPr="00024847">
        <w:rPr>
          <w:rFonts w:ascii="Times New Roman" w:hAnsi="Times New Roman" w:cs="Times New Roman"/>
          <w:sz w:val="24"/>
          <w:szCs w:val="24"/>
        </w:rPr>
        <w:t>уполномоченными должностными лицами</w:t>
      </w: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действиях и </w:t>
      </w:r>
      <w:r w:rsidRPr="00406BC6">
        <w:rPr>
          <w:rFonts w:ascii="Times New Roman" w:hAnsi="Times New Roman" w:cs="Times New Roman"/>
          <w:sz w:val="24"/>
          <w:szCs w:val="24"/>
        </w:rPr>
        <w:t>принимаемых решениях, обмен документами и сведениями с контролируемыми лицами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06BC6">
        <w:rPr>
          <w:rFonts w:ascii="Times New Roman" w:hAnsi="Times New Roman" w:cs="Times New Roman"/>
          <w:sz w:val="24"/>
          <w:szCs w:val="24"/>
        </w:rPr>
        <w:t>тся на бумажном носителе</w:t>
      </w:r>
      <w:r w:rsidRPr="00CE2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06BC6">
        <w:rPr>
          <w:rFonts w:ascii="Times New Roman" w:hAnsi="Times New Roman" w:cs="Times New Roman"/>
          <w:sz w:val="24"/>
          <w:szCs w:val="24"/>
        </w:rPr>
        <w:t>о 31 декабря 2023 года.</w:t>
      </w:r>
    </w:p>
    <w:p w:rsidR="00E31217" w:rsidRPr="00D541F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1F7">
        <w:rPr>
          <w:rFonts w:ascii="Times New Roman" w:eastAsia="Calibri" w:hAnsi="Times New Roman" w:cs="Times New Roman"/>
          <w:sz w:val="24"/>
          <w:szCs w:val="24"/>
        </w:rPr>
        <w:t>3.</w:t>
      </w:r>
      <w:r w:rsidRPr="00D541F7">
        <w:rPr>
          <w:rFonts w:ascii="Times New Roman" w:eastAsia="Calibri" w:hAnsi="Times New Roman" w:cs="Times New Roman"/>
          <w:sz w:val="24"/>
          <w:szCs w:val="24"/>
        </w:rPr>
        <w:tab/>
        <w:t>Досудебный порядок подачи жалоб при осуществлении муниципального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B79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Pr="00D541F7">
        <w:rPr>
          <w:rFonts w:ascii="Times New Roman" w:eastAsia="Calibri" w:hAnsi="Times New Roman" w:cs="Times New Roman"/>
          <w:sz w:val="24"/>
          <w:szCs w:val="24"/>
        </w:rPr>
        <w:t xml:space="preserve"> не применяется.</w:t>
      </w:r>
    </w:p>
    <w:p w:rsidR="00E31217" w:rsidRDefault="00E31217" w:rsidP="00E312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121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</w:t>
      </w:r>
      <w:r w:rsidRPr="00D11E48">
        <w:rPr>
          <w:rFonts w:ascii="Times New Roman" w:hAnsi="Times New Roman" w:cs="Times New Roman"/>
          <w:sz w:val="24"/>
          <w:szCs w:val="24"/>
        </w:rPr>
        <w:t>. Профилактика рисков 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охраняемым законом </w:t>
      </w:r>
      <w:r w:rsidRPr="00D11E48">
        <w:rPr>
          <w:rFonts w:ascii="Times New Roman" w:hAnsi="Times New Roman" w:cs="Times New Roman"/>
          <w:sz w:val="24"/>
          <w:szCs w:val="24"/>
        </w:rPr>
        <w:t>ценностям</w:t>
      </w:r>
    </w:p>
    <w:p w:rsidR="00E31217" w:rsidRDefault="00E31217" w:rsidP="00E31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17" w:rsidRPr="000A2635" w:rsidRDefault="00E31217" w:rsidP="00E312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384EFD">
        <w:rPr>
          <w:rFonts w:ascii="Times New Roman" w:hAnsi="Times New Roman" w:cs="Times New Roman"/>
          <w:sz w:val="24"/>
          <w:szCs w:val="24"/>
        </w:rPr>
        <w:t>Виды профилактических мероприятий, 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EFD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  <w:r w:rsidRPr="000A2635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</w:p>
    <w:p w:rsidR="00E31217" w:rsidRPr="000A2635" w:rsidRDefault="00E31217" w:rsidP="00E31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17" w:rsidRPr="00384EFD" w:rsidRDefault="00E31217" w:rsidP="00E3121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0A2635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EFD">
        <w:rPr>
          <w:rFonts w:ascii="Times New Roman" w:hAnsi="Times New Roman" w:cs="Times New Roman"/>
          <w:sz w:val="24"/>
          <w:szCs w:val="24"/>
        </w:rPr>
        <w:t>контрольный орган проводит следующие виды профилактических мероприятий:</w:t>
      </w:r>
    </w:p>
    <w:p w:rsidR="00E31217" w:rsidRDefault="00E31217" w:rsidP="00E3121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E31217" w:rsidRPr="00384EFD" w:rsidRDefault="00E31217" w:rsidP="00E3121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5A27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217" w:rsidRPr="00384EFD" w:rsidRDefault="00E31217" w:rsidP="00E3121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4EFD">
        <w:rPr>
          <w:rFonts w:ascii="Times New Roman" w:hAnsi="Times New Roman" w:cs="Times New Roman"/>
          <w:sz w:val="24"/>
          <w:szCs w:val="24"/>
        </w:rPr>
        <w:t>) объявление предостережения;</w:t>
      </w:r>
    </w:p>
    <w:p w:rsidR="00E31217" w:rsidRPr="00384EFD" w:rsidRDefault="00E31217" w:rsidP="00E3121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4EFD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E31217" w:rsidRDefault="00E31217" w:rsidP="00E3121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84EFD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E31217" w:rsidRDefault="00E31217" w:rsidP="00E31217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217" w:rsidRPr="00384EFD" w:rsidRDefault="00E31217" w:rsidP="00E3121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</w:t>
      </w:r>
      <w:r w:rsidRPr="00384EFD">
        <w:rPr>
          <w:rFonts w:ascii="Times New Roman" w:hAnsi="Times New Roman" w:cs="Times New Roman"/>
          <w:sz w:val="24"/>
          <w:szCs w:val="24"/>
        </w:rPr>
        <w:t xml:space="preserve"> Информирование</w:t>
      </w:r>
    </w:p>
    <w:p w:rsidR="00E31217" w:rsidRPr="00384EFD" w:rsidRDefault="00E31217" w:rsidP="00E3121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Pr="00384EFD" w:rsidRDefault="00E31217" w:rsidP="00E31217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84EFD">
        <w:rPr>
          <w:rFonts w:ascii="Times New Roman" w:hAnsi="Times New Roman" w:cs="Times New Roman"/>
          <w:sz w:val="24"/>
          <w:szCs w:val="24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E31217" w:rsidRPr="00384EFD" w:rsidRDefault="00E31217" w:rsidP="00E31217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4EF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384E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EF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384EFD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3121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</w:t>
      </w:r>
      <w:r w:rsidRPr="002F5A27">
        <w:rPr>
          <w:rFonts w:ascii="Times New Roman" w:hAnsi="Times New Roman" w:cs="Times New Roman"/>
          <w:sz w:val="24"/>
          <w:szCs w:val="24"/>
        </w:rPr>
        <w:t xml:space="preserve"> подде</w:t>
      </w:r>
      <w:r>
        <w:rPr>
          <w:rFonts w:ascii="Times New Roman" w:hAnsi="Times New Roman" w:cs="Times New Roman"/>
          <w:sz w:val="24"/>
          <w:szCs w:val="24"/>
        </w:rPr>
        <w:t>рживаются в </w:t>
      </w:r>
      <w:r w:rsidRPr="002F5A27">
        <w:rPr>
          <w:rFonts w:ascii="Times New Roman" w:hAnsi="Times New Roman" w:cs="Times New Roman"/>
          <w:sz w:val="24"/>
          <w:szCs w:val="24"/>
        </w:rPr>
        <w:t>актуальном состоянии и обновляются инспекторами.</w:t>
      </w:r>
    </w:p>
    <w:p w:rsidR="00E3121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Pr="002F5A2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</w:t>
      </w:r>
      <w:r w:rsidRPr="002F5A27">
        <w:rPr>
          <w:rFonts w:ascii="Times New Roman" w:hAnsi="Times New Roman" w:cs="Times New Roman"/>
          <w:sz w:val="24"/>
          <w:szCs w:val="24"/>
        </w:rPr>
        <w:t>. Обобщение правоприменительной практики</w:t>
      </w:r>
    </w:p>
    <w:p w:rsidR="00E31217" w:rsidRPr="002F5A2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Pr="002F5A2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Контрольный</w:t>
      </w:r>
      <w:r w:rsidRPr="001C585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Pr="002F5A27">
        <w:rPr>
          <w:rFonts w:ascii="Times New Roman" w:hAnsi="Times New Roman" w:cs="Times New Roman"/>
          <w:sz w:val="24"/>
          <w:szCs w:val="24"/>
        </w:rPr>
        <w:t>подготавливает доклад, содержащий результаты обобщения правоприме</w:t>
      </w:r>
      <w:r>
        <w:rPr>
          <w:rFonts w:ascii="Times New Roman" w:hAnsi="Times New Roman" w:cs="Times New Roman"/>
          <w:sz w:val="24"/>
          <w:szCs w:val="24"/>
        </w:rPr>
        <w:t>нительной практики контрольного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органа по осуществлению муниципального контроля </w:t>
      </w:r>
      <w:r w:rsidRPr="00C51EE6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27">
        <w:rPr>
          <w:rFonts w:ascii="Times New Roman" w:hAnsi="Times New Roman" w:cs="Times New Roman"/>
          <w:sz w:val="24"/>
          <w:szCs w:val="24"/>
        </w:rPr>
        <w:t>(далее – доклад о правоприменительной практике).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1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F5A27">
        <w:rPr>
          <w:rFonts w:ascii="Times New Roman" w:hAnsi="Times New Roman" w:cs="Times New Roman"/>
          <w:sz w:val="24"/>
          <w:szCs w:val="24"/>
        </w:rPr>
        <w:t xml:space="preserve">Доклад о правоприменительной практике </w:t>
      </w:r>
      <w:r w:rsidRPr="001C585F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sz w:val="24"/>
          <w:szCs w:val="24"/>
        </w:rPr>
        <w:t>приказом начальника контрольного органа и </w:t>
      </w:r>
      <w:r w:rsidRPr="001C585F">
        <w:rPr>
          <w:rFonts w:ascii="Times New Roman" w:hAnsi="Times New Roman" w:cs="Times New Roman"/>
          <w:sz w:val="24"/>
          <w:szCs w:val="24"/>
        </w:rPr>
        <w:t>размещается на официальном</w:t>
      </w:r>
      <w:r w:rsidRPr="002F5A27">
        <w:rPr>
          <w:rFonts w:ascii="Times New Roman" w:hAnsi="Times New Roman" w:cs="Times New Roman"/>
          <w:sz w:val="24"/>
          <w:szCs w:val="24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</w:rPr>
        <w:t>Администрации Северодвинска в </w:t>
      </w:r>
      <w:r w:rsidRPr="002F5A2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5A2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5A2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01 марта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 отчетным</w:t>
      </w:r>
      <w:r w:rsidRPr="002F5A27">
        <w:rPr>
          <w:rFonts w:ascii="Times New Roman" w:hAnsi="Times New Roman" w:cs="Times New Roman"/>
          <w:sz w:val="24"/>
          <w:szCs w:val="24"/>
        </w:rPr>
        <w:t>.</w:t>
      </w:r>
    </w:p>
    <w:p w:rsidR="00E31217" w:rsidRDefault="00E31217" w:rsidP="00E312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Pr="002F5A2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</w:t>
      </w:r>
      <w:r w:rsidRPr="002F5A27">
        <w:rPr>
          <w:rFonts w:ascii="Times New Roman" w:hAnsi="Times New Roman" w:cs="Times New Roman"/>
          <w:sz w:val="24"/>
          <w:szCs w:val="24"/>
        </w:rPr>
        <w:t>. Объявление предостережений о недопустимости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27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</w:p>
    <w:p w:rsidR="00E31217" w:rsidRPr="002F5A2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F5A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обеспечению соблюдения обязательных требований (далее – предостережение).</w:t>
      </w:r>
    </w:p>
    <w:p w:rsidR="00E3121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AAE">
        <w:rPr>
          <w:rFonts w:ascii="Times New Roman" w:hAnsi="Times New Roman" w:cs="Times New Roman"/>
          <w:sz w:val="24"/>
          <w:szCs w:val="24"/>
        </w:rPr>
        <w:t xml:space="preserve">Предостережение от имени контрольного органа объявляется начальником (заместителем начальника)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005AAE">
        <w:rPr>
          <w:rFonts w:ascii="Times New Roman" w:hAnsi="Times New Roman" w:cs="Times New Roman"/>
          <w:sz w:val="24"/>
          <w:szCs w:val="24"/>
        </w:rPr>
        <w:t xml:space="preserve">органа.   </w:t>
      </w:r>
    </w:p>
    <w:p w:rsidR="00E3121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В случае объявления контрольным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органом контролируемому лицу предостережения контролируемое лицо вправе подать в отношении эт</w:t>
      </w:r>
      <w:r>
        <w:rPr>
          <w:rFonts w:ascii="Times New Roman" w:hAnsi="Times New Roman" w:cs="Times New Roman"/>
          <w:sz w:val="24"/>
          <w:szCs w:val="24"/>
        </w:rPr>
        <w:t>ого предостережения возражение.</w:t>
      </w:r>
    </w:p>
    <w:p w:rsidR="00E3121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005AAE">
        <w:rPr>
          <w:rFonts w:ascii="Times New Roman" w:hAnsi="Times New Roman" w:cs="Times New Roman"/>
          <w:sz w:val="24"/>
          <w:szCs w:val="24"/>
        </w:rPr>
        <w:t>Возражения контролируемых лиц на предостережения подаются и рассматриваются в порядке, предусмотренном Федеральным законом от 02.05.2006 № 59</w:t>
      </w:r>
      <w:r w:rsidRPr="00005AAE">
        <w:rPr>
          <w:rFonts w:ascii="Times New Roman" w:hAnsi="Times New Roman" w:cs="Times New Roman"/>
          <w:sz w:val="24"/>
          <w:szCs w:val="24"/>
        </w:rPr>
        <w:noBreakHyphen/>
        <w:t>ФЗ «О порядке рассмотрения обращений граждан Российской Федерации».</w:t>
      </w:r>
    </w:p>
    <w:p w:rsidR="00E31217" w:rsidRPr="002F5A2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>По результатам рассмотрения возражений на предост</w:t>
      </w:r>
      <w:r>
        <w:rPr>
          <w:rFonts w:ascii="Times New Roman" w:hAnsi="Times New Roman" w:cs="Times New Roman"/>
          <w:sz w:val="24"/>
          <w:szCs w:val="24"/>
        </w:rPr>
        <w:t>ережения контрольный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E31217" w:rsidRPr="002F5A27" w:rsidRDefault="00E31217" w:rsidP="00E3121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</w:t>
      </w:r>
      <w:r w:rsidRPr="00024847">
        <w:rPr>
          <w:rFonts w:ascii="Times New Roman" w:hAnsi="Times New Roman" w:cs="Times New Roman"/>
          <w:sz w:val="24"/>
          <w:szCs w:val="24"/>
        </w:rPr>
        <w:t>обоснованный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27"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>об отклонении                      его возражения на </w:t>
      </w:r>
      <w:r w:rsidRPr="002F5A27">
        <w:rPr>
          <w:rFonts w:ascii="Times New Roman" w:hAnsi="Times New Roman" w:cs="Times New Roman"/>
          <w:sz w:val="24"/>
          <w:szCs w:val="24"/>
        </w:rPr>
        <w:t>предостережение – если конт</w:t>
      </w:r>
      <w:r>
        <w:rPr>
          <w:rFonts w:ascii="Times New Roman" w:hAnsi="Times New Roman" w:cs="Times New Roman"/>
          <w:sz w:val="24"/>
          <w:szCs w:val="24"/>
        </w:rPr>
        <w:t>рольный орган придет к выводу о </w:t>
      </w:r>
      <w:r w:rsidRPr="002F5A27">
        <w:rPr>
          <w:rFonts w:ascii="Times New Roman" w:hAnsi="Times New Roman" w:cs="Times New Roman"/>
          <w:sz w:val="24"/>
          <w:szCs w:val="24"/>
        </w:rPr>
        <w:t>необоснованнос</w:t>
      </w:r>
      <w:r>
        <w:rPr>
          <w:rFonts w:ascii="Times New Roman" w:hAnsi="Times New Roman" w:cs="Times New Roman"/>
          <w:sz w:val="24"/>
          <w:szCs w:val="24"/>
        </w:rPr>
        <w:t>ти позиции контролируемого лица;</w:t>
      </w:r>
      <w:r w:rsidRPr="002F5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17" w:rsidRPr="002F5A27" w:rsidRDefault="00E31217" w:rsidP="00E3121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5A27">
        <w:rPr>
          <w:rFonts w:ascii="Times New Roman" w:hAnsi="Times New Roman" w:cs="Times New Roman"/>
          <w:sz w:val="24"/>
          <w:szCs w:val="24"/>
        </w:rPr>
        <w:t>направляет контролируемому лицу ответ об отзыве предостережения полностью или частично – если контрольный орган придет к выводу об обоснованности позиции контролируемого лица. Если предостережение отзывается частично, в ответе должно быть указано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A27">
        <w:rPr>
          <w:rFonts w:ascii="Times New Roman" w:hAnsi="Times New Roman" w:cs="Times New Roman"/>
          <w:sz w:val="24"/>
          <w:szCs w:val="24"/>
        </w:rPr>
        <w:t xml:space="preserve">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</w:t>
      </w:r>
      <w:r>
        <w:rPr>
          <w:rFonts w:ascii="Times New Roman" w:hAnsi="Times New Roman" w:cs="Times New Roman"/>
          <w:sz w:val="24"/>
          <w:szCs w:val="24"/>
        </w:rPr>
        <w:t>жение, а в </w:t>
      </w:r>
      <w:r w:rsidRPr="002F5A27">
        <w:rPr>
          <w:rFonts w:ascii="Times New Roman" w:hAnsi="Times New Roman" w:cs="Times New Roman"/>
          <w:sz w:val="24"/>
          <w:szCs w:val="24"/>
        </w:rPr>
        <w:t>остальной части должно содержаться обоснование отклонения возражения контролируемого лица на предостережение.</w:t>
      </w:r>
    </w:p>
    <w:p w:rsidR="00E3121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Pr="00EF6A89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</w:t>
      </w:r>
      <w:r w:rsidRPr="00EF6A89">
        <w:rPr>
          <w:rFonts w:ascii="Times New Roman" w:hAnsi="Times New Roman" w:cs="Times New Roman"/>
          <w:sz w:val="24"/>
          <w:szCs w:val="24"/>
        </w:rPr>
        <w:t>. Консультирование</w:t>
      </w:r>
    </w:p>
    <w:p w:rsidR="00E31217" w:rsidRPr="00EF6A89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Pr="00C54299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99">
        <w:rPr>
          <w:rFonts w:ascii="Times New Roman" w:eastAsia="Calibri" w:hAnsi="Times New Roman" w:cs="Times New Roman"/>
          <w:sz w:val="24"/>
          <w:szCs w:val="24"/>
        </w:rPr>
        <w:t>1.</w:t>
      </w:r>
      <w:r w:rsidRPr="00C54299">
        <w:rPr>
          <w:rFonts w:ascii="Times New Roman" w:eastAsia="Calibri" w:hAnsi="Times New Roman" w:cs="Times New Roman"/>
          <w:sz w:val="24"/>
          <w:szCs w:val="24"/>
        </w:rPr>
        <w:tab/>
        <w:t>Начальник (заместитель начальника)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контрольного органа</w:t>
      </w:r>
      <w:r w:rsidRPr="00C54299">
        <w:rPr>
          <w:rFonts w:ascii="Times New Roman" w:eastAsia="Calibri" w:hAnsi="Times New Roman" w:cs="Times New Roman"/>
          <w:sz w:val="24"/>
          <w:szCs w:val="24"/>
        </w:rPr>
        <w:t>, инспекторы осуществляют консультирование:</w:t>
      </w:r>
    </w:p>
    <w:p w:rsidR="00E31217" w:rsidRPr="00C54299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99">
        <w:rPr>
          <w:rFonts w:ascii="Times New Roman" w:eastAsia="Calibri" w:hAnsi="Times New Roman" w:cs="Times New Roman"/>
          <w:sz w:val="24"/>
          <w:szCs w:val="24"/>
        </w:rPr>
        <w:t>1) по телефону – в часы работы контрольного органа по вопросам сообщения контролируемым лицам контактных данных контроль</w:t>
      </w:r>
      <w:r>
        <w:rPr>
          <w:rFonts w:ascii="Times New Roman" w:eastAsia="Calibri" w:hAnsi="Times New Roman" w:cs="Times New Roman"/>
          <w:sz w:val="24"/>
          <w:szCs w:val="24"/>
        </w:rPr>
        <w:t>ного органа, графика его работы</w:t>
      </w:r>
      <w:r w:rsidRPr="00C542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1217" w:rsidRPr="00C54299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99">
        <w:rPr>
          <w:rFonts w:ascii="Times New Roman" w:eastAsia="Calibri" w:hAnsi="Times New Roman" w:cs="Times New Roman"/>
          <w:sz w:val="24"/>
          <w:szCs w:val="24"/>
        </w:rPr>
        <w:t xml:space="preserve">2) посредством </w:t>
      </w:r>
      <w:proofErr w:type="spellStart"/>
      <w:r w:rsidRPr="00C54299">
        <w:rPr>
          <w:rFonts w:ascii="Times New Roman" w:eastAsia="Calibri" w:hAnsi="Times New Roman" w:cs="Times New Roman"/>
          <w:sz w:val="24"/>
          <w:szCs w:val="24"/>
        </w:rPr>
        <w:t>видео-конференц-связи</w:t>
      </w:r>
      <w:proofErr w:type="spellEnd"/>
      <w:r w:rsidRPr="00C54299">
        <w:rPr>
          <w:rFonts w:ascii="Times New Roman" w:eastAsia="Calibri" w:hAnsi="Times New Roman" w:cs="Times New Roman"/>
          <w:sz w:val="24"/>
          <w:szCs w:val="24"/>
        </w:rPr>
        <w:t xml:space="preserve"> – при наличии технической возможности в дни, часы и по вопросам, определенным начальником контрольного органа. Вопросы, по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54299">
        <w:rPr>
          <w:rFonts w:ascii="Times New Roman" w:eastAsia="Calibri" w:hAnsi="Times New Roman" w:cs="Times New Roman"/>
          <w:sz w:val="24"/>
          <w:szCs w:val="24"/>
        </w:rPr>
        <w:t xml:space="preserve">которым проводится консультирование посредством </w:t>
      </w:r>
      <w:proofErr w:type="spellStart"/>
      <w:r w:rsidRPr="00C54299">
        <w:rPr>
          <w:rFonts w:ascii="Times New Roman" w:eastAsia="Calibri" w:hAnsi="Times New Roman" w:cs="Times New Roman"/>
          <w:sz w:val="24"/>
          <w:szCs w:val="24"/>
        </w:rPr>
        <w:t>видео-конференц-связи</w:t>
      </w:r>
      <w:proofErr w:type="spellEnd"/>
      <w:r w:rsidRPr="00C54299">
        <w:rPr>
          <w:rFonts w:ascii="Times New Roman" w:eastAsia="Calibri" w:hAnsi="Times New Roman" w:cs="Times New Roman"/>
          <w:sz w:val="24"/>
          <w:szCs w:val="24"/>
        </w:rPr>
        <w:t>, и время его осуществления анонсируются в информационно-телекоммуникационной сети «Интернет» не </w:t>
      </w:r>
      <w:proofErr w:type="gramStart"/>
      <w:r w:rsidRPr="00C54299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C54299">
        <w:rPr>
          <w:rFonts w:ascii="Times New Roman" w:eastAsia="Calibri" w:hAnsi="Times New Roman" w:cs="Times New Roman"/>
          <w:sz w:val="24"/>
          <w:szCs w:val="24"/>
        </w:rPr>
        <w:t xml:space="preserve"> чем за 5 рабочих дней до дня проведения консультирования посредством </w:t>
      </w:r>
      <w:proofErr w:type="spellStart"/>
      <w:r w:rsidRPr="00C54299">
        <w:rPr>
          <w:rFonts w:ascii="Times New Roman" w:eastAsia="Calibri" w:hAnsi="Times New Roman" w:cs="Times New Roman"/>
          <w:sz w:val="24"/>
          <w:szCs w:val="24"/>
        </w:rPr>
        <w:t>видео-конференц-связи</w:t>
      </w:r>
      <w:proofErr w:type="spellEnd"/>
      <w:r w:rsidRPr="00C542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1217" w:rsidRPr="00C54299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99">
        <w:rPr>
          <w:rFonts w:ascii="Times New Roman" w:eastAsia="Calibri" w:hAnsi="Times New Roman" w:cs="Times New Roman"/>
          <w:sz w:val="24"/>
          <w:szCs w:val="24"/>
        </w:rPr>
        <w:t xml:space="preserve">3) на личном приеме – согласно графику личного приема граждан в соответствии со статьей 13 Федерального закона «О порядке рассмотрения обращений граждан Российской Федерации» по вопросам, указанным в </w:t>
      </w:r>
      <w:r w:rsidRPr="0050566B">
        <w:rPr>
          <w:rFonts w:ascii="Times New Roman" w:eastAsia="Calibri" w:hAnsi="Times New Roman" w:cs="Times New Roman"/>
          <w:sz w:val="24"/>
          <w:szCs w:val="24"/>
        </w:rPr>
        <w:t>пункте 1 настоящей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статьи,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и по </w:t>
      </w:r>
      <w:r w:rsidRPr="00C54299">
        <w:rPr>
          <w:rFonts w:ascii="Times New Roman" w:eastAsia="Calibri" w:hAnsi="Times New Roman" w:cs="Times New Roman"/>
          <w:sz w:val="24"/>
          <w:szCs w:val="24"/>
        </w:rPr>
        <w:t>вопросам проведения в отношении контролируемого лица профилактических мероприятий, контрольных мероприятий;</w:t>
      </w:r>
    </w:p>
    <w:p w:rsidR="00E31217" w:rsidRPr="00C54299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99">
        <w:rPr>
          <w:rFonts w:ascii="Times New Roman" w:eastAsia="Calibri" w:hAnsi="Times New Roman" w:cs="Times New Roman"/>
          <w:sz w:val="24"/>
          <w:szCs w:val="24"/>
        </w:rPr>
        <w:t>4) в ходе проведения профилактических визитов, контрольных мероприятий при взаимодействии с контролируемыми лицами и их представителями – по вопросам проведения в отношении контролируемого лица соответствующего мероприятия;</w:t>
      </w:r>
    </w:p>
    <w:p w:rsidR="00E31217" w:rsidRPr="00C54299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99">
        <w:rPr>
          <w:rFonts w:ascii="Times New Roman" w:eastAsia="Calibri" w:hAnsi="Times New Roman" w:cs="Times New Roman"/>
          <w:sz w:val="24"/>
          <w:szCs w:val="24"/>
        </w:rPr>
        <w:t>5) в ходе публичного обсуждения проекта доклада о правоприменительной практике при взаимодействии с контролируемыми лицами и их представителями в рамках публичного обсуждения проекта доклада о правоприменительной практике – по любым вопросам, связанным с осуществлением муниципального контроля;</w:t>
      </w:r>
    </w:p>
    <w:p w:rsidR="00E31217" w:rsidRPr="00C54299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99">
        <w:rPr>
          <w:rFonts w:ascii="Times New Roman" w:eastAsia="Calibri" w:hAnsi="Times New Roman" w:cs="Times New Roman"/>
          <w:sz w:val="24"/>
          <w:szCs w:val="24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</w:t>
      </w:r>
      <w:r w:rsidRPr="0050566B">
        <w:rPr>
          <w:rFonts w:ascii="Times New Roman" w:eastAsia="Calibri" w:hAnsi="Times New Roman" w:cs="Times New Roman"/>
          <w:sz w:val="24"/>
          <w:szCs w:val="24"/>
        </w:rPr>
        <w:t>02.05.2006 № 59</w:t>
      </w:r>
      <w:r w:rsidRPr="0050566B">
        <w:rPr>
          <w:rFonts w:ascii="Times New Roman" w:eastAsia="Calibri" w:hAnsi="Times New Roman" w:cs="Times New Roman"/>
          <w:sz w:val="24"/>
          <w:szCs w:val="24"/>
        </w:rPr>
        <w:noBreakHyphen/>
        <w:t>ФЗ</w:t>
      </w:r>
      <w:r w:rsidRPr="009F2026">
        <w:rPr>
          <w:rFonts w:ascii="Times New Roman" w:eastAsia="Calibri" w:hAnsi="Times New Roman" w:cs="Times New Roman"/>
          <w:i/>
          <w:color w:val="C00000"/>
          <w:sz w:val="20"/>
          <w:szCs w:val="24"/>
        </w:rPr>
        <w:t xml:space="preserve"> </w:t>
      </w:r>
      <w:r w:rsidRPr="00C54299">
        <w:rPr>
          <w:rFonts w:ascii="Times New Roman" w:eastAsia="Calibri" w:hAnsi="Times New Roman" w:cs="Times New Roman"/>
          <w:sz w:val="24"/>
          <w:szCs w:val="24"/>
        </w:rPr>
        <w:t>«О порядке рассмотрени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C54299">
        <w:rPr>
          <w:rFonts w:ascii="Times New Roman" w:eastAsia="Calibri" w:hAnsi="Times New Roman" w:cs="Times New Roman"/>
          <w:sz w:val="24"/>
          <w:szCs w:val="24"/>
        </w:rPr>
        <w:t xml:space="preserve"> обращений граждан Российской Федерации», по любым вопросам, связанным с соблюдением обязательных требований, осуществлением муниципального контроля.</w:t>
      </w:r>
    </w:p>
    <w:p w:rsidR="00E31217" w:rsidRPr="00A876F9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54299">
        <w:rPr>
          <w:rFonts w:ascii="Times New Roman" w:eastAsia="Calibri" w:hAnsi="Times New Roman" w:cs="Times New Roman"/>
          <w:sz w:val="24"/>
          <w:szCs w:val="24"/>
        </w:rPr>
        <w:t xml:space="preserve">2.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</w:t>
      </w:r>
      <w:r w:rsidRPr="001D0050">
        <w:rPr>
          <w:rFonts w:ascii="Times New Roman" w:eastAsia="Calibri" w:hAnsi="Times New Roman" w:cs="Times New Roman"/>
          <w:sz w:val="24"/>
          <w:szCs w:val="24"/>
        </w:rPr>
        <w:t>подпунктом 6 пункта 1 настоящей статьи</w:t>
      </w:r>
      <w:r w:rsidRPr="001D0050">
        <w:rPr>
          <w:rFonts w:ascii="Times New Roman" w:hAnsi="Times New Roman" w:cs="Times New Roman"/>
          <w:sz w:val="24"/>
          <w:szCs w:val="24"/>
        </w:rPr>
        <w:t>.</w:t>
      </w:r>
    </w:p>
    <w:p w:rsidR="00E31217" w:rsidRPr="00C54299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99">
        <w:rPr>
          <w:rFonts w:ascii="Times New Roman" w:eastAsia="Calibri" w:hAnsi="Times New Roman" w:cs="Times New Roman"/>
          <w:sz w:val="24"/>
          <w:szCs w:val="24"/>
        </w:rPr>
        <w:t>В случае поступления 5 или более однотипных обращений контролируемых лиц и их представителей, имеющих значение для неопределенного круга контролируемых лиц, контрольный орган подготавливает письменное разъяснение, которое подписывается начальником уполномоченного органа и размещается на официальном сайте Администрации Северодвинска в информационно-телекоммуникационной сети «Интернет».</w:t>
      </w:r>
    </w:p>
    <w:p w:rsidR="00E31217" w:rsidRPr="003753A7" w:rsidRDefault="00E31217" w:rsidP="00E31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217" w:rsidRPr="00786C6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</w:t>
      </w:r>
      <w:r w:rsidRPr="00786C67">
        <w:rPr>
          <w:rFonts w:ascii="Times New Roman" w:hAnsi="Times New Roman" w:cs="Times New Roman"/>
          <w:sz w:val="24"/>
          <w:szCs w:val="24"/>
        </w:rPr>
        <w:t>. Профилактически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86C67">
        <w:rPr>
          <w:rFonts w:ascii="Times New Roman" w:hAnsi="Times New Roman" w:cs="Times New Roman"/>
          <w:sz w:val="24"/>
          <w:szCs w:val="24"/>
        </w:rPr>
        <w:t xml:space="preserve"> визит</w:t>
      </w:r>
    </w:p>
    <w:p w:rsidR="00E31217" w:rsidRPr="00786C6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 xml:space="preserve">Профилактические визиты проводятся на основании программы профилактики рисков причинения вреда (ущерба) охраняемым законом ценностям или поручений </w:t>
      </w:r>
      <w:r>
        <w:rPr>
          <w:rFonts w:ascii="Times New Roman" w:hAnsi="Times New Roman" w:cs="Times New Roman"/>
          <w:sz w:val="24"/>
          <w:szCs w:val="24"/>
        </w:rPr>
        <w:t>начальника (заместителя начальника) контрольного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E31217" w:rsidRPr="007E0C7D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C7D">
        <w:rPr>
          <w:rFonts w:ascii="Times New Roman" w:eastAsia="Calibri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ежегодно утверждается приказом начальника контрольного органа в порядке, установленном Правительством Российской Федерации.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должен быть проведен в течение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786C67">
        <w:rPr>
          <w:rFonts w:ascii="Times New Roman" w:hAnsi="Times New Roman" w:cs="Times New Roman"/>
          <w:sz w:val="24"/>
          <w:szCs w:val="24"/>
        </w:rPr>
        <w:t xml:space="preserve"> года со дня начала осуществления контролируемым лицом деятельности, которая или результаты которой являются объектами муниципального контроля.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В иных случаях профилактические визиты провод</w:t>
      </w:r>
      <w:r>
        <w:rPr>
          <w:rFonts w:ascii="Times New Roman" w:hAnsi="Times New Roman" w:cs="Times New Roman"/>
          <w:sz w:val="24"/>
          <w:szCs w:val="24"/>
        </w:rPr>
        <w:t>ятся по инициативе контрольного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органа или по обращениям контролируемых лиц.</w:t>
      </w:r>
    </w:p>
    <w:p w:rsidR="00E31217" w:rsidRPr="00786C67" w:rsidRDefault="00E31217" w:rsidP="00E31217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4023D3">
        <w:rPr>
          <w:rFonts w:ascii="Times New Roman" w:hAnsi="Times New Roman" w:cs="Times New Roman"/>
          <w:sz w:val="24"/>
          <w:szCs w:val="24"/>
        </w:rPr>
        <w:t xml:space="preserve">В целях обеспечения проведения любых профилактических </w:t>
      </w:r>
      <w:proofErr w:type="gramStart"/>
      <w:r w:rsidRPr="004023D3">
        <w:rPr>
          <w:rFonts w:ascii="Times New Roman" w:hAnsi="Times New Roman" w:cs="Times New Roman"/>
          <w:sz w:val="24"/>
          <w:szCs w:val="24"/>
        </w:rPr>
        <w:t>визитов</w:t>
      </w:r>
      <w:proofErr w:type="gramEnd"/>
      <w:r w:rsidRPr="004023D3">
        <w:rPr>
          <w:rFonts w:ascii="Times New Roman" w:hAnsi="Times New Roman" w:cs="Times New Roman"/>
          <w:sz w:val="24"/>
          <w:szCs w:val="24"/>
        </w:rPr>
        <w:t xml:space="preserve"> контролируемые лица уведомляются не позднее чем за 5 рабочих дней до даты их проведения.</w:t>
      </w:r>
      <w:r w:rsidRPr="00786C67">
        <w:rPr>
          <w:rFonts w:ascii="Times New Roman" w:hAnsi="Times New Roman" w:cs="Times New Roman"/>
          <w:sz w:val="24"/>
          <w:szCs w:val="24"/>
        </w:rPr>
        <w:t xml:space="preserve"> В уведомлении указываются: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лица;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 контрольного органа и осуществляемый им вид муниципального контроля;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цель проведения профилактического визита;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предлагаемая дата и время проведения профилактического визита;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 xml:space="preserve">форма проведения профилактического визита (профилактическая беседа или использование </w:t>
      </w:r>
      <w:proofErr w:type="spellStart"/>
      <w:r w:rsidRPr="00786C67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786C67">
        <w:rPr>
          <w:rFonts w:ascii="Times New Roman" w:hAnsi="Times New Roman" w:cs="Times New Roman"/>
          <w:sz w:val="24"/>
          <w:szCs w:val="24"/>
        </w:rPr>
        <w:t>);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разъяснение права отказаться от проведения профилактического визита.</w:t>
      </w:r>
    </w:p>
    <w:p w:rsidR="00E31217" w:rsidRPr="00786C6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Уведомления о проведении профилактических визитов подписываются </w:t>
      </w:r>
      <w:r>
        <w:rPr>
          <w:rFonts w:ascii="Times New Roman" w:hAnsi="Times New Roman" w:cs="Times New Roman"/>
          <w:sz w:val="24"/>
          <w:szCs w:val="24"/>
        </w:rPr>
        <w:t>начальником (заместителем начальника) контрольного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E31217" w:rsidRPr="00786C6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Профилактический визит проводится в течение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786C67">
        <w:rPr>
          <w:rFonts w:ascii="Times New Roman" w:hAnsi="Times New Roman" w:cs="Times New Roman"/>
          <w:sz w:val="24"/>
          <w:szCs w:val="24"/>
        </w:rPr>
        <w:t xml:space="preserve"> рабочего дня в присутствии контролируемого лица либо его представителя.</w:t>
      </w:r>
    </w:p>
    <w:p w:rsidR="00E31217" w:rsidRPr="00786C6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E31217" w:rsidRPr="00786C6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Если проведение профилактического визита, проводимого путем использования </w:t>
      </w:r>
      <w:proofErr w:type="spellStart"/>
      <w:r w:rsidRPr="00786C67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786C67">
        <w:rPr>
          <w:rFonts w:ascii="Times New Roman" w:hAnsi="Times New Roman" w:cs="Times New Roman"/>
          <w:sz w:val="24"/>
          <w:szCs w:val="24"/>
        </w:rPr>
        <w:t>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E31217" w:rsidRPr="00786C6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дата, время, форма проведения профилактического визита;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лица, в отношении которых проведен профилактический визит;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E31217" w:rsidRPr="00786C6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проводившего профилактический визит.</w:t>
      </w:r>
    </w:p>
    <w:p w:rsidR="00E31217" w:rsidRPr="00786C6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отчет о проведении профилактических визи</w:t>
      </w:r>
      <w:r>
        <w:rPr>
          <w:rFonts w:ascii="Times New Roman" w:hAnsi="Times New Roman" w:cs="Times New Roman"/>
          <w:sz w:val="24"/>
          <w:szCs w:val="24"/>
        </w:rPr>
        <w:t>тов могут включаться сведения о </w:t>
      </w:r>
      <w:r w:rsidRPr="00786C67">
        <w:rPr>
          <w:rFonts w:ascii="Times New Roman" w:hAnsi="Times New Roman" w:cs="Times New Roman"/>
          <w:sz w:val="24"/>
          <w:szCs w:val="24"/>
        </w:rPr>
        <w:t>проведении нескольких профилактических визитов.</w:t>
      </w:r>
    </w:p>
    <w:p w:rsidR="00E31217" w:rsidRPr="00406BC6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Отчет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>
        <w:rPr>
          <w:rFonts w:ascii="Times New Roman" w:hAnsi="Times New Roman" w:cs="Times New Roman"/>
          <w:sz w:val="24"/>
          <w:szCs w:val="24"/>
        </w:rPr>
        <w:t>в течение 5 рабочих дней со дня проведения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E31217" w:rsidRDefault="00E31217" w:rsidP="00E31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</w:t>
      </w:r>
      <w:r w:rsidRPr="008B0DE8">
        <w:rPr>
          <w:rFonts w:ascii="Times New Roman" w:hAnsi="Times New Roman" w:cs="Times New Roman"/>
          <w:sz w:val="24"/>
          <w:szCs w:val="24"/>
        </w:rPr>
        <w:t>. Контрольные мероприятия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217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Pr="008B0DE8">
        <w:rPr>
          <w:rFonts w:ascii="Times New Roman" w:hAnsi="Times New Roman" w:cs="Times New Roman"/>
          <w:sz w:val="24"/>
          <w:szCs w:val="24"/>
        </w:rPr>
        <w:t>1. Общие положения о контрольных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DE8">
        <w:rPr>
          <w:rFonts w:ascii="Times New Roman" w:hAnsi="Times New Roman" w:cs="Times New Roman"/>
          <w:sz w:val="24"/>
          <w:szCs w:val="24"/>
        </w:rPr>
        <w:t>проводимых 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</w:p>
    <w:p w:rsidR="00E31217" w:rsidRDefault="00E31217" w:rsidP="00E31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0DE8">
        <w:rPr>
          <w:rFonts w:ascii="Times New Roman" w:hAnsi="Times New Roman" w:cs="Times New Roman"/>
          <w:sz w:val="24"/>
          <w:szCs w:val="24"/>
        </w:rPr>
        <w:t>. 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B0DE8">
        <w:rPr>
          <w:rFonts w:ascii="Times New Roman" w:hAnsi="Times New Roman" w:cs="Times New Roman"/>
          <w:sz w:val="24"/>
          <w:szCs w:val="24"/>
        </w:rPr>
        <w:t xml:space="preserve"> проводятся следующие виды контрольных мероприятий, пре</w:t>
      </w:r>
      <w:r>
        <w:rPr>
          <w:rFonts w:ascii="Times New Roman" w:hAnsi="Times New Roman" w:cs="Times New Roman"/>
          <w:sz w:val="24"/>
          <w:szCs w:val="24"/>
        </w:rPr>
        <w:t>дусматривающих взаимодействие с </w:t>
      </w:r>
      <w:r w:rsidRPr="008B0DE8">
        <w:rPr>
          <w:rFonts w:ascii="Times New Roman" w:hAnsi="Times New Roman" w:cs="Times New Roman"/>
          <w:sz w:val="24"/>
          <w:szCs w:val="24"/>
        </w:rPr>
        <w:t>контролируемыми лицами: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0DE8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0DE8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0DE8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0DE8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0DE8">
        <w:rPr>
          <w:rFonts w:ascii="Times New Roman" w:hAnsi="Times New Roman" w:cs="Times New Roman"/>
          <w:sz w:val="24"/>
          <w:szCs w:val="24"/>
        </w:rPr>
        <w:t>. 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B0DE8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ятся следующие виды контрольных</w:t>
      </w:r>
      <w:r w:rsidRPr="008B0DE8">
        <w:rPr>
          <w:rFonts w:ascii="Times New Roman" w:hAnsi="Times New Roman" w:cs="Times New Roman"/>
          <w:sz w:val="24"/>
          <w:szCs w:val="24"/>
        </w:rPr>
        <w:t xml:space="preserve"> мероприятий без взаимодействия с контролируемыми лицами: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E31217" w:rsidRPr="003E273B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0DE8">
        <w:rPr>
          <w:rFonts w:ascii="Times New Roman" w:hAnsi="Times New Roman" w:cs="Times New Roman"/>
          <w:sz w:val="24"/>
          <w:szCs w:val="24"/>
        </w:rPr>
        <w:t xml:space="preserve">. В случаях, предусмотренных пунктом 1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проводится одно из контрольных мероприятий, указанных </w:t>
      </w:r>
      <w:r w:rsidRPr="001D0050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0050">
        <w:rPr>
          <w:rFonts w:ascii="Times New Roman" w:hAnsi="Times New Roman" w:cs="Times New Roman"/>
          <w:sz w:val="24"/>
          <w:szCs w:val="24"/>
        </w:rPr>
        <w:t>1 настоящей статьи</w:t>
      </w:r>
      <w:r w:rsidRPr="003E273B">
        <w:rPr>
          <w:rFonts w:ascii="Times New Roman" w:hAnsi="Times New Roman" w:cs="Times New Roman"/>
          <w:sz w:val="24"/>
          <w:szCs w:val="24"/>
        </w:rPr>
        <w:t>.</w:t>
      </w:r>
    </w:p>
    <w:p w:rsidR="00E31217" w:rsidRPr="003E273B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73B">
        <w:rPr>
          <w:rFonts w:ascii="Times New Roman" w:hAnsi="Times New Roman" w:cs="Times New Roman"/>
          <w:sz w:val="24"/>
          <w:szCs w:val="24"/>
        </w:rPr>
        <w:t xml:space="preserve">Виды внеплановых контрольных мероприятий, проводимых по основаниям, предусмотренным пунктами 3 и 4 части 1 статьи 57 Федерального закона «О 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 определены поручением Президента Российской Федерации или поручением </w:t>
      </w:r>
      <w:r w:rsidRPr="003E273B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Федерации, проводится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3E273B">
        <w:rPr>
          <w:rFonts w:ascii="Times New Roman" w:hAnsi="Times New Roman" w:cs="Times New Roman"/>
          <w:sz w:val="24"/>
          <w:szCs w:val="24"/>
        </w:rPr>
        <w:t xml:space="preserve"> из контрольных мероприятий, указанных </w:t>
      </w:r>
      <w:r w:rsidRPr="001D0050">
        <w:rPr>
          <w:rFonts w:ascii="Times New Roman" w:eastAsia="Calibri" w:hAnsi="Times New Roman" w:cs="Times New Roman"/>
          <w:sz w:val="24"/>
          <w:szCs w:val="24"/>
        </w:rPr>
        <w:t>в пункте 1 настоящей статьи</w:t>
      </w:r>
      <w:r w:rsidRPr="003E273B">
        <w:rPr>
          <w:rFonts w:ascii="Times New Roman" w:hAnsi="Times New Roman" w:cs="Times New Roman"/>
          <w:sz w:val="24"/>
          <w:szCs w:val="24"/>
        </w:rPr>
        <w:t>.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проводятся:</w:t>
      </w:r>
    </w:p>
    <w:p w:rsidR="00E31217" w:rsidRPr="008B0DE8" w:rsidRDefault="00E31217" w:rsidP="00E3121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>инспекционный визит – если проводится о</w:t>
      </w:r>
      <w:r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инспекционного визита или рейдового осмотра;</w:t>
      </w:r>
    </w:p>
    <w:p w:rsidR="00E31217" w:rsidRPr="008B0DE8" w:rsidRDefault="00E31217" w:rsidP="00E3121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>документарная проверка – если проводится о</w:t>
      </w:r>
      <w:r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документарной проверки;</w:t>
      </w:r>
    </w:p>
    <w:p w:rsidR="00E31217" w:rsidRPr="008B0DE8" w:rsidRDefault="00E31217" w:rsidP="00E3121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>выездная проверка – если проводится о</w:t>
      </w:r>
      <w:r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выездной проверки.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0DE8">
        <w:rPr>
          <w:rFonts w:ascii="Times New Roman" w:hAnsi="Times New Roman" w:cs="Times New Roman"/>
          <w:sz w:val="24"/>
          <w:szCs w:val="24"/>
        </w:rPr>
        <w:t>. Содер</w:t>
      </w:r>
      <w:r>
        <w:rPr>
          <w:rFonts w:ascii="Times New Roman" w:hAnsi="Times New Roman" w:cs="Times New Roman"/>
          <w:sz w:val="24"/>
          <w:szCs w:val="24"/>
        </w:rPr>
        <w:t>жание внеплановых контрольных</w:t>
      </w:r>
      <w:r w:rsidRPr="008B0DE8">
        <w:rPr>
          <w:rFonts w:ascii="Times New Roman" w:hAnsi="Times New Roman" w:cs="Times New Roman"/>
          <w:sz w:val="24"/>
          <w:szCs w:val="24"/>
        </w:rPr>
        <w:t xml:space="preserve"> мероприятий определяется: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1) в случаях, предусмотренных пунктом 1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обращений (заявлений) гражд</w:t>
      </w:r>
      <w:r>
        <w:rPr>
          <w:rFonts w:ascii="Times New Roman" w:hAnsi="Times New Roman" w:cs="Times New Roman"/>
          <w:sz w:val="24"/>
          <w:szCs w:val="24"/>
        </w:rPr>
        <w:t>ан и организаций, информации от </w:t>
      </w:r>
      <w:r w:rsidRPr="008B0DE8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из средств массовой информации;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2) в случаях, предусмотренных пунктами 3 и 4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0DE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E31217" w:rsidRPr="008B0DE8" w:rsidRDefault="00E31217" w:rsidP="00E31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3) в случаях, предусмотренных пунктом 5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предписания контрольного органа об устранении выявленных нарушений обязательных требований.</w:t>
      </w:r>
    </w:p>
    <w:p w:rsidR="00E31217" w:rsidRDefault="00E31217" w:rsidP="00E312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0DE8">
        <w:rPr>
          <w:rFonts w:ascii="Times New Roman" w:hAnsi="Times New Roman" w:cs="Times New Roman"/>
          <w:sz w:val="24"/>
          <w:szCs w:val="24"/>
        </w:rPr>
        <w:t>Контрольные мероприятия, а также контрольные мероприятия без взаимодействия с контролируемым</w:t>
      </w:r>
      <w:r>
        <w:rPr>
          <w:rFonts w:ascii="Times New Roman" w:hAnsi="Times New Roman" w:cs="Times New Roman"/>
          <w:sz w:val="24"/>
          <w:szCs w:val="24"/>
        </w:rPr>
        <w:t>и лицами проводятся по решению начальника (заместителя начальника) контрольного органа.</w:t>
      </w:r>
    </w:p>
    <w:p w:rsidR="00E31217" w:rsidRDefault="00E31217" w:rsidP="00E31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</w:t>
      </w:r>
    </w:p>
    <w:p w:rsidR="00E31217" w:rsidRDefault="00E31217" w:rsidP="00E3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D946D9" w:rsidRDefault="00E31217" w:rsidP="00E31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31217" w:rsidRPr="00D946D9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E31217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день.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истребование документов, которые в соответствии с обязательными требованиями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контроля.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Рейдовый осмотр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D946D9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рейдовым осмотром понимается 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мероприятие, проводимое в </w:t>
      </w: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территории, на которой расположено несколько контролируемых лиц.</w:t>
      </w:r>
    </w:p>
    <w:p w:rsidR="00E31217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31217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E31217" w:rsidRPr="006408C0" w:rsidRDefault="00E31217" w:rsidP="00E31217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рейдового осмотра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Документарная проверка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D946D9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и решений контрольного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Pr="001D0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предыдущих контрольных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E31217" w:rsidRPr="00D946D9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достоверность сведений,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документах, имеющихся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распоряжении </w:t>
      </w:r>
      <w:r w:rsidRPr="001D0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указанные в требовании документы.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не включается период с момента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а также период с момента направления контролируемому лицу информации о 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ошибок и (или) противоречий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контролируемым лицом документах либо о несоответствии сведений, содержащихся в этих</w:t>
      </w:r>
      <w:proofErr w:type="gram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сведениям, содержащимся в имеющихся у </w:t>
      </w:r>
      <w:r w:rsidRPr="001D0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документах и (или) полученным при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муниципального контроля, и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представить необходимые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 письменной форме до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представления указанных пояснений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орган.</w:t>
      </w:r>
      <w:proofErr w:type="gramEnd"/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документарной проверки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Выездная проверка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D946D9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выездной проверкой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имается комплексное контрольное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контрольного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E31217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ревышать 10 рабочих дней.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одного субъекта малого предпринимательс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общий срок взаимодействия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проведения выездной проверки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малого предприятия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часов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31217" w:rsidRPr="006408C0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E31217" w:rsidRPr="006408C0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E31217" w:rsidRPr="006408C0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E31217" w:rsidRPr="006408C0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E31217" w:rsidRPr="006408C0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E31217" w:rsidRPr="0082460A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E31217" w:rsidRDefault="00E31217" w:rsidP="00E312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Н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аблюдение за соблюдением обязательных требований</w:t>
      </w:r>
    </w:p>
    <w:p w:rsidR="00E31217" w:rsidRDefault="00E31217" w:rsidP="00E312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наблюдением за соблюдением обязательных требований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общедоступных данных, а также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с использованием работающих</w:t>
      </w:r>
      <w:proofErr w:type="gramEnd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видеозаписи.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месту нахождения инспектора на основании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в течение установленного в нем срока.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Типовая (рекомендуемая) форма задания об осуществлении наблюдения за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распоряжением Администрации Северодвинска. 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контролируемых лиц не возлагаются обязанности, не установленные обязательными требованиями.</w:t>
      </w:r>
    </w:p>
    <w:p w:rsidR="00E31217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наблюдения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инспектором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для принятия решений в соответствии с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ожениями Федерального закона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Выездное обследование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выездным обследованием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мероприятие, проводимое в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контролируемыми лицами обязательных требований.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E31217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E31217" w:rsidRPr="006408C0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проб (образцов);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испытание;</w:t>
      </w:r>
    </w:p>
    <w:p w:rsidR="00E31217" w:rsidRPr="006408C0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экспертиза.</w:t>
      </w:r>
    </w:p>
    <w:p w:rsidR="00E31217" w:rsidRDefault="00E31217" w:rsidP="00E31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217" w:rsidRPr="000B6F18" w:rsidRDefault="00E31217" w:rsidP="00E3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отдельным контрольным мероприятиям и контрольным действиям</w:t>
      </w:r>
    </w:p>
    <w:p w:rsidR="00E31217" w:rsidRPr="000B6F18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выездных проверок не могут превышать сроков, установленных частью 7 статьи 73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арственном контроле (надзоре)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гражданин, являющиеся контролируемыми лицами,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представить в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информацию о невозможности присутствия при проведении контрольного мероприятия в следующих случаях:</w:t>
      </w:r>
    </w:p>
    <w:p w:rsidR="00E31217" w:rsidRPr="000B6F18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нетрудоспособность;</w:t>
      </w:r>
    </w:p>
    <w:p w:rsidR="00E31217" w:rsidRPr="000B6F18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служебной командировке или отпуске в ином населенном пункте;</w:t>
      </w:r>
    </w:p>
    <w:p w:rsidR="00E31217" w:rsidRPr="000B6F18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арест;</w:t>
      </w:r>
    </w:p>
    <w:p w:rsidR="00E31217" w:rsidRPr="000B6F18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мероприятия, а также в виде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стражу или домашнего ареста.</w:t>
      </w:r>
    </w:p>
    <w:p w:rsidR="00E31217" w:rsidRPr="00FC6EEE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содержать:</w:t>
      </w:r>
    </w:p>
    <w:p w:rsidR="00E31217" w:rsidRPr="00FC6EEE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обстоятельств, в связи с наступлением которых не имеет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1C58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присутствовать при проведении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продолжительность;</w:t>
      </w:r>
    </w:p>
    <w:p w:rsidR="00E31217" w:rsidRPr="00FC6EEE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причинно-следственной связи между возникшими обстоя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тельствами и 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невозможностью либо задержкой присутствия при проведении контрольного мероприятия;</w:t>
      </w:r>
    </w:p>
    <w:p w:rsidR="00E31217" w:rsidRPr="00FC6EEE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срок, необходимый для устранения обстоятельств, препятствующих присутст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при проведении контрольного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E31217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указанной информации проведение контрольного  мероприятия переносится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проведении инспекционного визита, 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выездной проверки, выездного обследования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доказательств нарушений обязательных требований инспекторами могут использоваться фотосъемка, аудио- и видеозапись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геодезическая съемка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отосъемка, аудио- и видеозапись не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в отношении носителей сведений, отнесенных к государственной тайне.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фотосъемки, аудио- и видеозаписи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геодезической съемки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ребований. Фотографии, аудио-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инения вреда (ущерба) жизни или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граждан.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экспертизы образцы, направляемые на исследование, отбираются, удостоверяются и представляются экспертной организацией, которой поручено осуществление экспертизы.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образца исследования к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эксперта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ему беспрепятственный доступ к образцу и необходимые условия для исследования в следующих случаях: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носителем сведений, составляющих государственную тайну;</w:t>
      </w:r>
    </w:p>
    <w:p w:rsidR="00E31217" w:rsidRPr="000B6F18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крупногабаритным.</w:t>
      </w:r>
    </w:p>
    <w:p w:rsidR="00E31217" w:rsidRDefault="00E31217" w:rsidP="00E31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217" w:rsidRPr="006D5F27" w:rsidRDefault="00E31217" w:rsidP="00E31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Заключительные положения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6D5F27" w:rsidRDefault="00E31217" w:rsidP="00E312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19.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 эффективности деятельности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ольного органа по осуществлению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</w:p>
    <w:p w:rsidR="00E31217" w:rsidRDefault="00E31217" w:rsidP="00E312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654D75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E31217" w:rsidRPr="00654D75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показателей результативности и эффектив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контрольного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входят:</w:t>
      </w:r>
    </w:p>
    <w:p w:rsidR="00E31217" w:rsidRPr="00654D75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в соответствии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1 к настоящему Положению;</w:t>
      </w:r>
    </w:p>
    <w:p w:rsidR="00E31217" w:rsidRPr="00654D75" w:rsidRDefault="00E31217" w:rsidP="00E312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в соответствии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2 к настоящему Положению.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1217" w:rsidSect="00661DF8">
          <w:headerReference w:type="default" r:id="rId10"/>
          <w:headerReference w:type="first" r:id="rId11"/>
          <w:pgSz w:w="11906" w:h="16838"/>
          <w:pgMar w:top="851" w:right="567" w:bottom="1134" w:left="1701" w:header="709" w:footer="709" w:gutter="0"/>
          <w:pgNumType w:start="2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31217" w:rsidTr="00DD5784">
        <w:tc>
          <w:tcPr>
            <w:tcW w:w="4927" w:type="dxa"/>
          </w:tcPr>
          <w:p w:rsidR="00E31217" w:rsidRDefault="00E31217" w:rsidP="00DD5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31217" w:rsidRPr="009517EB" w:rsidRDefault="00E31217" w:rsidP="00DD578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</w:t>
            </w:r>
          </w:p>
          <w:p w:rsidR="00E31217" w:rsidRDefault="00E31217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E31217" w:rsidRDefault="00E31217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</w:p>
        </w:tc>
      </w:tr>
    </w:tbl>
    <w:p w:rsidR="00E31217" w:rsidRPr="00654D75" w:rsidRDefault="00E31217" w:rsidP="00E3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654D75" w:rsidRDefault="00E31217" w:rsidP="00E31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654D75" w:rsidRDefault="00E31217" w:rsidP="00E3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</w:p>
    <w:p w:rsidR="00E31217" w:rsidRPr="00654D75" w:rsidRDefault="00E31217" w:rsidP="00E3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сфере благоустройства</w:t>
      </w:r>
    </w:p>
    <w:p w:rsidR="00E31217" w:rsidRPr="00654D75" w:rsidRDefault="00E31217" w:rsidP="00E31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E31217" w:rsidRPr="00654D7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17" w:rsidRPr="00654D75" w:rsidRDefault="00E31217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17" w:rsidRPr="00654D75" w:rsidRDefault="00E31217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(плановые) значения</w:t>
            </w:r>
          </w:p>
        </w:tc>
      </w:tr>
      <w:tr w:rsidR="00E31217" w:rsidRPr="00654D7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17" w:rsidRPr="00654D75" w:rsidRDefault="00E31217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 нарушений обязательных требований, связанных с осуществлением земляных работ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17" w:rsidRPr="00654D75" w:rsidRDefault="00E31217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E31217" w:rsidRPr="00654D7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17" w:rsidRPr="00654D75" w:rsidRDefault="00E31217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требований, связанных с</w:t>
            </w:r>
            <w:r>
              <w:t xml:space="preserve">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фасада здания (сооружения)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17" w:rsidRPr="00654D75" w:rsidRDefault="00E31217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E31217" w:rsidRPr="00654D7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17" w:rsidRDefault="00E31217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уборкой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17" w:rsidRPr="00654D75" w:rsidRDefault="00E31217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E31217" w:rsidRPr="00654D7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17" w:rsidRPr="00654D75" w:rsidRDefault="00E31217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апитальных строений, сооружений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17" w:rsidRPr="00654D75" w:rsidRDefault="00E31217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E31217" w:rsidRPr="00654D7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17" w:rsidRPr="004E4CB1" w:rsidRDefault="00E31217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содержания инженерных сетей и коммуникаций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17" w:rsidRPr="00654D75" w:rsidRDefault="00E31217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E31217" w:rsidRPr="00654D7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17" w:rsidRDefault="00E31217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н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ненадлежащ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уборке снега, </w:t>
            </w:r>
            <w:r w:rsidRPr="0058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наледи и (или) удалению сосулек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17" w:rsidRDefault="00E31217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31217" w:rsidRPr="00654D7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17" w:rsidRDefault="00E31217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енадлежащ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рекламных и информационных конструкций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17" w:rsidRDefault="00E31217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E31217" w:rsidRPr="00654D7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17" w:rsidRDefault="00E31217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17" w:rsidRDefault="00E31217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31217" w:rsidRPr="00654D7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17" w:rsidRDefault="00E31217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Добровольное устранение признаков нарушений обязательных требований на основании предостережений, выданных контрольным органом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17" w:rsidRDefault="00E31217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</w:tbl>
    <w:p w:rsidR="00E31217" w:rsidRPr="00654D75" w:rsidRDefault="00E31217" w:rsidP="00E31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Default="00E31217" w:rsidP="00E31217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1217" w:rsidSect="00F1215A">
          <w:headerReference w:type="first" r:id="rId12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E31217" w:rsidRDefault="00E31217" w:rsidP="00E31217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31217" w:rsidTr="00DD5784">
        <w:tc>
          <w:tcPr>
            <w:tcW w:w="4927" w:type="dxa"/>
          </w:tcPr>
          <w:p w:rsidR="00E31217" w:rsidRDefault="00E31217" w:rsidP="00DD5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31217" w:rsidRPr="009517EB" w:rsidRDefault="00E31217" w:rsidP="00DD578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1217" w:rsidRPr="00DC6B49" w:rsidRDefault="00E31217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 w:rsidRP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E31217" w:rsidRDefault="00E31217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P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</w:p>
        </w:tc>
      </w:tr>
    </w:tbl>
    <w:p w:rsidR="00E31217" w:rsidRDefault="00E31217" w:rsidP="00E31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654D75" w:rsidRDefault="00E31217" w:rsidP="00E31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654D75" w:rsidRDefault="00E31217" w:rsidP="00E3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</w:t>
      </w:r>
    </w:p>
    <w:p w:rsidR="00E31217" w:rsidRPr="00654D75" w:rsidRDefault="00E31217" w:rsidP="00E3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</w:p>
    <w:p w:rsidR="00E31217" w:rsidRPr="00654D75" w:rsidRDefault="00E31217" w:rsidP="00E312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контрольных мероприятий, в том числе по отдельным видам контрольных мероприятий (за исключением контрольных мероприятий без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лицами):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принятых решений о проведении внеплановых контрольных мероприятий, в том числе по отдельным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для проведения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 согласовании проведения контрольных  мероприятий;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об отказе в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асовании проведения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оконченных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оформленными актами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мероприятий).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без взаимодействия с контролируемыми лицами, в том числе по отдельным видам таких мероприятий: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подписанных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на проведение контрольных мероприятий без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контролируемыми лицами;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оконченных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без взаимодействия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лицами.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профилактических мероприятий, в том числе по отдельным видам профилактических мероприятий: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возражений в отношении предостережений о недопустимости нарушения обязательных требований;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оконченных профилактических мероприятий.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решений, принятых по результатам контрольных мероприятий, в том числе по отдельным видам контрольных мероприятий: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предписаний об устранении выявленных нарушений обязательных требований;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составленных протоколов об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 по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об административных правонарушениях за нарушение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исполненных решений, принятых по результатам контрольных  мероприятий,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видам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исполненных предписаний об устранении выявленных нарушений обязательных требований;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отсрочено;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правонарушениях за невыполнение в установленный срок законного предписания органа (должностного лица), осуществляющего муниципальный контроль;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недействи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результатов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том числе по отдельным видам контрольных мероприятий: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решений, принятых по результатам контрольных мероприятий, полностью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отмененных контрольным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органом;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решений, принятых по результатам контрольных мероприятий, полностью или частично отмененных в судебном порядке.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административных исковых заявлений на решения контрольного органа и действия (бездействие) его должностных лиц, поданных в судебном порядке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217" w:rsidRPr="00654D75" w:rsidRDefault="00E31217" w:rsidP="00E3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штатных единиц контрольного органа, в должностные обязанности которых входит обеспечение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благоустройства, по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первое и последнее число календарного года.</w:t>
      </w:r>
    </w:p>
    <w:p w:rsidR="00E31217" w:rsidRPr="00654D75" w:rsidRDefault="00E31217" w:rsidP="00E31217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Pr="00406BC6" w:rsidRDefault="00E31217" w:rsidP="00E312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17" w:rsidRPr="00406BC6" w:rsidRDefault="00E31217" w:rsidP="00E312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Pr="00406BC6" w:rsidRDefault="00E31217" w:rsidP="00E312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17" w:rsidRPr="00406BC6" w:rsidRDefault="00E31217" w:rsidP="00E312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1217" w:rsidRPr="00406BC6" w:rsidRDefault="00E31217" w:rsidP="00E312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1217" w:rsidRPr="00406BC6" w:rsidRDefault="00E31217" w:rsidP="00E312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1217" w:rsidRPr="00406BC6" w:rsidRDefault="00E31217" w:rsidP="00E31217">
      <w:pPr>
        <w:ind w:right="5669"/>
        <w:rPr>
          <w:sz w:val="24"/>
          <w:szCs w:val="24"/>
        </w:rPr>
      </w:pPr>
    </w:p>
    <w:p w:rsidR="00E31217" w:rsidRPr="00406BC6" w:rsidRDefault="00E31217" w:rsidP="00E31217">
      <w:pPr>
        <w:ind w:right="5669" w:firstLine="709"/>
        <w:rPr>
          <w:sz w:val="24"/>
          <w:szCs w:val="24"/>
        </w:rPr>
      </w:pPr>
    </w:p>
    <w:p w:rsidR="00E31217" w:rsidRPr="00406BC6" w:rsidRDefault="00E31217" w:rsidP="00E312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p w:rsidR="000A5DE6" w:rsidRPr="009F0664" w:rsidRDefault="000A5DE6" w:rsidP="000A5DE6">
      <w:pPr>
        <w:ind w:right="5669" w:firstLine="709"/>
      </w:pPr>
    </w:p>
    <w:p w:rsidR="000A5DE6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A5DE6" w:rsidRPr="009F0664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A5DE6" w:rsidRPr="009047DF" w:rsidRDefault="000A5DE6" w:rsidP="000A5DE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A5DE6" w:rsidRPr="00EC7FD0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661DF8">
      <w:headerReference w:type="default" r:id="rId13"/>
      <w:headerReference w:type="first" r:id="rId14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92" w:rsidRDefault="00B54992" w:rsidP="00AD27BC">
      <w:pPr>
        <w:spacing w:after="0" w:line="240" w:lineRule="auto"/>
      </w:pPr>
      <w:r>
        <w:separator/>
      </w:r>
    </w:p>
  </w:endnote>
  <w:endnote w:type="continuationSeparator" w:id="0">
    <w:p w:rsidR="00B54992" w:rsidRDefault="00B54992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92" w:rsidRDefault="00B54992" w:rsidP="00AD27BC">
      <w:pPr>
        <w:spacing w:after="0" w:line="240" w:lineRule="auto"/>
      </w:pPr>
      <w:r>
        <w:separator/>
      </w:r>
    </w:p>
  </w:footnote>
  <w:footnote w:type="continuationSeparator" w:id="0">
    <w:p w:rsidR="00B54992" w:rsidRDefault="00B54992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17" w:rsidRDefault="00E31217">
    <w:pPr>
      <w:pStyle w:val="a6"/>
      <w:jc w:val="center"/>
    </w:pPr>
  </w:p>
  <w:p w:rsidR="00E31217" w:rsidRDefault="00E312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469"/>
      <w:docPartObj>
        <w:docPartGallery w:val="Page Numbers (Top of Page)"/>
        <w:docPartUnique/>
      </w:docPartObj>
    </w:sdtPr>
    <w:sdtContent>
      <w:p w:rsidR="00661DF8" w:rsidRDefault="009359F5">
        <w:pPr>
          <w:pStyle w:val="a6"/>
          <w:jc w:val="center"/>
        </w:pPr>
        <w:fldSimple w:instr=" PAGE   \* MERGEFORMAT ">
          <w:r w:rsidR="00D065C5">
            <w:rPr>
              <w:noProof/>
            </w:rPr>
            <w:t>2</w:t>
          </w:r>
        </w:fldSimple>
      </w:p>
    </w:sdtContent>
  </w:sdt>
  <w:p w:rsidR="00661DF8" w:rsidRDefault="00661DF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F8" w:rsidRDefault="00661DF8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17" w:rsidRDefault="00E31217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472"/>
      <w:docPartObj>
        <w:docPartGallery w:val="Page Numbers (Top of Page)"/>
        <w:docPartUnique/>
      </w:docPartObj>
    </w:sdtPr>
    <w:sdtContent>
      <w:p w:rsidR="00661DF8" w:rsidRDefault="009359F5">
        <w:pPr>
          <w:pStyle w:val="a6"/>
          <w:jc w:val="center"/>
        </w:pPr>
        <w:fldSimple w:instr=" PAGE   \* MERGEFORMAT ">
          <w:r w:rsidR="00D065C5">
            <w:rPr>
              <w:noProof/>
            </w:rPr>
            <w:t>15</w:t>
          </w:r>
        </w:fldSimple>
      </w:p>
    </w:sdtContent>
  </w:sdt>
  <w:p w:rsidR="00E32A5E" w:rsidRDefault="00B54992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F8" w:rsidRDefault="00661D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4">
    <w:nsid w:val="14FC43E3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BA5C5A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366CB6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1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37D14"/>
    <w:multiLevelType w:val="hybridMultilevel"/>
    <w:tmpl w:val="E9947198"/>
    <w:lvl w:ilvl="0" w:tplc="E75E9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970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02560"/>
    <w:multiLevelType w:val="hybridMultilevel"/>
    <w:tmpl w:val="50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02E68"/>
    <w:rsid w:val="0000666E"/>
    <w:rsid w:val="00024A2C"/>
    <w:rsid w:val="0003168B"/>
    <w:rsid w:val="0009246C"/>
    <w:rsid w:val="000A5DE6"/>
    <w:rsid w:val="000C2281"/>
    <w:rsid w:val="000D47FA"/>
    <w:rsid w:val="000F3B75"/>
    <w:rsid w:val="00114C8F"/>
    <w:rsid w:val="00156BF0"/>
    <w:rsid w:val="00183FF8"/>
    <w:rsid w:val="001D2123"/>
    <w:rsid w:val="0020089D"/>
    <w:rsid w:val="00207149"/>
    <w:rsid w:val="00212CC5"/>
    <w:rsid w:val="00226650"/>
    <w:rsid w:val="0022703A"/>
    <w:rsid w:val="00234197"/>
    <w:rsid w:val="00247E0D"/>
    <w:rsid w:val="002551A0"/>
    <w:rsid w:val="002650E1"/>
    <w:rsid w:val="002C4989"/>
    <w:rsid w:val="002D5558"/>
    <w:rsid w:val="003B2AD1"/>
    <w:rsid w:val="003C4CB9"/>
    <w:rsid w:val="003D1492"/>
    <w:rsid w:val="00414070"/>
    <w:rsid w:val="0044155D"/>
    <w:rsid w:val="004515D8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44B9B"/>
    <w:rsid w:val="00661DF8"/>
    <w:rsid w:val="00672603"/>
    <w:rsid w:val="006A5715"/>
    <w:rsid w:val="006E3B32"/>
    <w:rsid w:val="006E6AAA"/>
    <w:rsid w:val="00757326"/>
    <w:rsid w:val="00791F02"/>
    <w:rsid w:val="007A7BBE"/>
    <w:rsid w:val="008464D4"/>
    <w:rsid w:val="00847B28"/>
    <w:rsid w:val="00856534"/>
    <w:rsid w:val="00872850"/>
    <w:rsid w:val="008805CF"/>
    <w:rsid w:val="008965D8"/>
    <w:rsid w:val="008A0A82"/>
    <w:rsid w:val="008A18A8"/>
    <w:rsid w:val="008B7390"/>
    <w:rsid w:val="009044D2"/>
    <w:rsid w:val="009359F5"/>
    <w:rsid w:val="00944D8A"/>
    <w:rsid w:val="00972E66"/>
    <w:rsid w:val="00992159"/>
    <w:rsid w:val="009A6AC0"/>
    <w:rsid w:val="009C7DB1"/>
    <w:rsid w:val="009F273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26627"/>
    <w:rsid w:val="00B35B2E"/>
    <w:rsid w:val="00B46D4D"/>
    <w:rsid w:val="00B54992"/>
    <w:rsid w:val="00BA4497"/>
    <w:rsid w:val="00BA78AB"/>
    <w:rsid w:val="00BF5676"/>
    <w:rsid w:val="00BF5A66"/>
    <w:rsid w:val="00C016C4"/>
    <w:rsid w:val="00C150FF"/>
    <w:rsid w:val="00C510F5"/>
    <w:rsid w:val="00CA5FA5"/>
    <w:rsid w:val="00D01E1F"/>
    <w:rsid w:val="00D065C5"/>
    <w:rsid w:val="00D27543"/>
    <w:rsid w:val="00D46684"/>
    <w:rsid w:val="00E1229C"/>
    <w:rsid w:val="00E31217"/>
    <w:rsid w:val="00E34A9B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paragraph" w:styleId="1">
    <w:name w:val="heading 1"/>
    <w:basedOn w:val="a"/>
    <w:next w:val="a"/>
    <w:link w:val="10"/>
    <w:qFormat/>
    <w:rsid w:val="00E31217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121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1217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12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rsid w:val="00CA5FA5"/>
  </w:style>
  <w:style w:type="character" w:customStyle="1" w:styleId="10">
    <w:name w:val="Заголовок 1 Знак"/>
    <w:basedOn w:val="a0"/>
    <w:link w:val="1"/>
    <w:rsid w:val="00E312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12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12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12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3121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E3121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3121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Title"/>
    <w:basedOn w:val="a"/>
    <w:link w:val="ae"/>
    <w:qFormat/>
    <w:rsid w:val="00E312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12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1217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12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312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12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31217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31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1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E3121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3">
    <w:name w:val="Body Text 23"/>
    <w:basedOn w:val="a"/>
    <w:rsid w:val="00E3121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E31217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E31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E31217"/>
    <w:rPr>
      <w:color w:val="0000FF"/>
      <w:u w:val="single"/>
    </w:rPr>
  </w:style>
  <w:style w:type="paragraph" w:styleId="af0">
    <w:name w:val="footnote text"/>
    <w:basedOn w:val="a"/>
    <w:link w:val="af1"/>
    <w:rsid w:val="00E312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E3121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E31217"/>
    <w:rPr>
      <w:vertAlign w:val="superscript"/>
    </w:rPr>
  </w:style>
  <w:style w:type="paragraph" w:styleId="af3">
    <w:name w:val="footer"/>
    <w:basedOn w:val="a"/>
    <w:link w:val="af4"/>
    <w:uiPriority w:val="99"/>
    <w:rsid w:val="00E3121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E31217"/>
    <w:rPr>
      <w:rFonts w:ascii="Calibri" w:eastAsia="Calibri" w:hAnsi="Calibri" w:cs="Times New Roman"/>
    </w:rPr>
  </w:style>
  <w:style w:type="character" w:styleId="af5">
    <w:name w:val="page number"/>
    <w:basedOn w:val="a0"/>
    <w:rsid w:val="00E31217"/>
  </w:style>
  <w:style w:type="paragraph" w:customStyle="1" w:styleId="Default">
    <w:name w:val="Default"/>
    <w:rsid w:val="00E312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E31217"/>
    <w:pPr>
      <w:spacing w:after="0" w:line="240" w:lineRule="auto"/>
    </w:pPr>
  </w:style>
  <w:style w:type="character" w:customStyle="1" w:styleId="fontstyle01">
    <w:name w:val="fontstyle01"/>
    <w:basedOn w:val="a0"/>
    <w:rsid w:val="00E3121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EB80-E9EF-4426-B3C9-E98CC8EE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5847</Words>
  <Characters>33329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10</cp:revision>
  <cp:lastPrinted>2021-11-29T11:23:00Z</cp:lastPrinted>
  <dcterms:created xsi:type="dcterms:W3CDTF">2021-11-22T12:02:00Z</dcterms:created>
  <dcterms:modified xsi:type="dcterms:W3CDTF">2021-11-29T11:25:00Z</dcterms:modified>
</cp:coreProperties>
</file>