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D71446">
        <w:tc>
          <w:tcPr>
            <w:tcW w:w="5245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D71446">
        <w:tc>
          <w:tcPr>
            <w:tcW w:w="5245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1А </w:t>
            </w:r>
          </w:p>
          <w:p w:rsidR="0069733B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Пионерск</w:t>
            </w:r>
            <w:r w:rsidR="001A777B">
              <w:rPr>
                <w:b/>
                <w:sz w:val="28"/>
                <w:szCs w:val="28"/>
              </w:rPr>
              <w:t xml:space="preserve">ой </w:t>
            </w: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D71446" w:rsidRPr="0069733B" w:rsidRDefault="00D71446" w:rsidP="001A777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признании утратившим силу постановлени</w:t>
            </w:r>
            <w:r w:rsidR="001A777B">
              <w:rPr>
                <w:b/>
                <w:sz w:val="28"/>
                <w:szCs w:val="28"/>
              </w:rPr>
              <w:t xml:space="preserve">я </w:t>
            </w:r>
            <w:r>
              <w:rPr>
                <w:b/>
                <w:sz w:val="28"/>
                <w:szCs w:val="28"/>
              </w:rPr>
              <w:t xml:space="preserve">Администрации Северодвинска </w:t>
            </w:r>
            <w:r w:rsidR="001A777B">
              <w:rPr>
                <w:b/>
                <w:sz w:val="28"/>
                <w:szCs w:val="28"/>
              </w:rPr>
              <w:t>от 25.01.2021 № 13</w:t>
            </w:r>
            <w:r>
              <w:rPr>
                <w:b/>
                <w:sz w:val="28"/>
                <w:szCs w:val="28"/>
              </w:rPr>
              <w:t xml:space="preserve">-па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2D2450">
        <w:rPr>
          <w:sz w:val="28"/>
          <w:szCs w:val="28"/>
        </w:rPr>
        <w:t xml:space="preserve">   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223DE3">
        <w:rPr>
          <w:sz w:val="28"/>
          <w:szCs w:val="28"/>
        </w:rPr>
        <w:t xml:space="preserve">                   пункта 3.1 </w:t>
      </w:r>
      <w:r>
        <w:rPr>
          <w:sz w:val="28"/>
          <w:szCs w:val="28"/>
        </w:rPr>
        <w:t xml:space="preserve">договора управления многоквартирным домом </w:t>
      </w:r>
      <w:r w:rsidR="002D245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№ 1А по ул. Пионерск</w:t>
      </w:r>
      <w:r w:rsidR="001A777B">
        <w:rPr>
          <w:sz w:val="28"/>
          <w:szCs w:val="28"/>
        </w:rPr>
        <w:t xml:space="preserve">ой </w:t>
      </w:r>
      <w:r>
        <w:rPr>
          <w:sz w:val="28"/>
          <w:szCs w:val="28"/>
        </w:rPr>
        <w:t>в г. Северодвинске от 31.01.2020 № ЖКХ 20-П/006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У</w:t>
      </w:r>
      <w:r w:rsidR="006175F9" w:rsidRPr="00D901F2">
        <w:rPr>
          <w:sz w:val="28"/>
          <w:szCs w:val="28"/>
        </w:rPr>
        <w:t xml:space="preserve">становить размер платы за содержание жилого помещения </w:t>
      </w:r>
      <w:r w:rsidR="006175F9">
        <w:rPr>
          <w:sz w:val="28"/>
          <w:szCs w:val="28"/>
        </w:rPr>
        <w:t xml:space="preserve">                  </w:t>
      </w:r>
      <w:r w:rsidR="006175F9" w:rsidRPr="00D901F2">
        <w:rPr>
          <w:sz w:val="28"/>
          <w:szCs w:val="28"/>
        </w:rPr>
        <w:t>для нанимателей жилых помещений по договорам найма жилых помещений муниципального жилищного фонда</w:t>
      </w:r>
      <w:r w:rsidR="001A777B">
        <w:rPr>
          <w:sz w:val="28"/>
          <w:szCs w:val="28"/>
        </w:rPr>
        <w:t xml:space="preserve"> </w:t>
      </w:r>
      <w:r w:rsidR="0069733B" w:rsidRPr="00A7058B">
        <w:rPr>
          <w:sz w:val="28"/>
          <w:szCs w:val="28"/>
        </w:rPr>
        <w:t xml:space="preserve">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6175F9">
        <w:rPr>
          <w:sz w:val="28"/>
          <w:szCs w:val="28"/>
        </w:rPr>
        <w:t xml:space="preserve">е </w:t>
      </w:r>
      <w:r w:rsidR="0069733B">
        <w:rPr>
          <w:sz w:val="28"/>
          <w:szCs w:val="28"/>
        </w:rPr>
        <w:t xml:space="preserve">№ 1А </w:t>
      </w:r>
      <w:r w:rsidR="0032294C">
        <w:rPr>
          <w:sz w:val="28"/>
          <w:szCs w:val="28"/>
        </w:rPr>
        <w:t xml:space="preserve">                        </w:t>
      </w:r>
      <w:r w:rsidR="0069733B">
        <w:rPr>
          <w:sz w:val="28"/>
          <w:szCs w:val="28"/>
        </w:rPr>
        <w:t>по ул. Пионерск</w:t>
      </w:r>
      <w:r w:rsidR="001A777B">
        <w:rPr>
          <w:sz w:val="28"/>
          <w:szCs w:val="28"/>
        </w:rPr>
        <w:t xml:space="preserve">ой </w:t>
      </w:r>
      <w:r w:rsidR="0069733B">
        <w:rPr>
          <w:sz w:val="28"/>
          <w:szCs w:val="28"/>
        </w:rPr>
        <w:t>в г. Се</w:t>
      </w:r>
      <w:r w:rsidR="006175F9">
        <w:rPr>
          <w:sz w:val="28"/>
          <w:szCs w:val="28"/>
        </w:rPr>
        <w:t xml:space="preserve">веродвинске согласно приложению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547060" w:rsidRDefault="0069733B" w:rsidP="00D71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060">
        <w:rPr>
          <w:sz w:val="28"/>
          <w:szCs w:val="28"/>
        </w:rPr>
        <w:t>. </w:t>
      </w:r>
      <w:r w:rsidRPr="00250AB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С</w:t>
      </w:r>
      <w:r w:rsidR="00D71446">
        <w:rPr>
          <w:sz w:val="28"/>
          <w:szCs w:val="28"/>
        </w:rPr>
        <w:t>еверодвинска от 25.01.2021 № 13</w:t>
      </w:r>
      <w:r>
        <w:rPr>
          <w:sz w:val="28"/>
          <w:szCs w:val="28"/>
        </w:rPr>
        <w:t>-па «</w:t>
      </w:r>
      <w:r w:rsidR="00D71446" w:rsidRPr="00D71446">
        <w:rPr>
          <w:sz w:val="28"/>
          <w:szCs w:val="28"/>
        </w:rPr>
        <w:t xml:space="preserve">Об установлении размера платы </w:t>
      </w:r>
      <w:r w:rsidR="00D71446">
        <w:rPr>
          <w:sz w:val="28"/>
          <w:szCs w:val="28"/>
        </w:rPr>
        <w:t xml:space="preserve">                </w:t>
      </w:r>
      <w:r w:rsidR="00D71446" w:rsidRPr="00D71446">
        <w:rPr>
          <w:sz w:val="28"/>
          <w:szCs w:val="28"/>
        </w:rPr>
        <w:t xml:space="preserve">за содержание жилого помещения в многоквартирном доме № 1А </w:t>
      </w:r>
      <w:r w:rsidR="0032294C">
        <w:rPr>
          <w:sz w:val="28"/>
          <w:szCs w:val="28"/>
        </w:rPr>
        <w:t xml:space="preserve">                           </w:t>
      </w:r>
      <w:r w:rsidR="00D71446" w:rsidRPr="00D71446">
        <w:rPr>
          <w:sz w:val="28"/>
          <w:szCs w:val="28"/>
        </w:rPr>
        <w:t>по ул. Пионерск</w:t>
      </w:r>
      <w:r w:rsidR="001A777B">
        <w:rPr>
          <w:sz w:val="28"/>
          <w:szCs w:val="28"/>
        </w:rPr>
        <w:t xml:space="preserve">ой </w:t>
      </w:r>
      <w:r w:rsidR="00D71446" w:rsidRPr="00D71446">
        <w:rPr>
          <w:sz w:val="28"/>
          <w:szCs w:val="28"/>
        </w:rPr>
        <w:t>в г. Северодвинске</w:t>
      </w:r>
      <w:r>
        <w:rPr>
          <w:sz w:val="28"/>
          <w:szCs w:val="28"/>
        </w:rPr>
        <w:t>».</w:t>
      </w:r>
    </w:p>
    <w:p w:rsidR="00E4447C" w:rsidRDefault="0069733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1B04" w:rsidRPr="008B657D">
        <w:rPr>
          <w:sz w:val="28"/>
          <w:szCs w:val="28"/>
        </w:rPr>
        <w:t>.20</w:t>
      </w:r>
      <w:r w:rsidR="00D71446">
        <w:rPr>
          <w:sz w:val="28"/>
          <w:szCs w:val="28"/>
        </w:rPr>
        <w:t>22</w:t>
      </w:r>
      <w:r w:rsidR="00BA1B04" w:rsidRPr="008B657D">
        <w:rPr>
          <w:sz w:val="28"/>
          <w:szCs w:val="28"/>
        </w:rPr>
        <w:t>.</w:t>
      </w:r>
    </w:p>
    <w:p w:rsidR="00B628F4" w:rsidRPr="000F5507" w:rsidRDefault="0069733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</w:t>
      </w:r>
      <w:bookmarkStart w:id="0" w:name="_GoBack"/>
      <w:r w:rsidR="001F0922" w:rsidRPr="000F5507">
        <w:rPr>
          <w:sz w:val="28"/>
          <w:szCs w:val="28"/>
        </w:rPr>
        <w:t xml:space="preserve">опубликовать (обнародовать) настоящее </w:t>
      </w:r>
      <w:r w:rsidR="00F22D8B" w:rsidRPr="000F5507">
        <w:rPr>
          <w:sz w:val="28"/>
          <w:szCs w:val="28"/>
        </w:rPr>
        <w:lastRenderedPageBreak/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D71446">
        <w:rPr>
          <w:sz w:val="28"/>
          <w:szCs w:val="28"/>
        </w:rPr>
        <w:t>в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0"/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2100CA" w:rsidRDefault="002100CA" w:rsidP="001F43F8"/>
    <w:p w:rsidR="002100CA" w:rsidRDefault="002100CA" w:rsidP="001F43F8"/>
    <w:p w:rsidR="002100CA" w:rsidRDefault="002100CA" w:rsidP="001F43F8"/>
    <w:p w:rsid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>для нанимателей жилых помещений по договорам найма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№ 1А по ул. Пионерской </w:t>
      </w:r>
    </w:p>
    <w:p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г. Северодвинске</w:t>
      </w:r>
    </w:p>
    <w:p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1A77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1A777B"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 w:rsidR="001A777B">
              <w:rPr>
                <w:rStyle w:val="a6"/>
                <w:rFonts w:ascii="Calibri" w:hAnsi="Calibri"/>
              </w:rPr>
              <w:t xml:space="preserve"> </w:t>
            </w:r>
            <w:r w:rsidR="001A777B"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 xml:space="preserve">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1F43F8" w:rsidP="00250A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</w:t>
            </w:r>
            <w:r w:rsidRPr="006063BD">
              <w:rPr>
                <w:sz w:val="22"/>
                <w:szCs w:val="22"/>
              </w:rPr>
              <w:t xml:space="preserve"> улица, д. 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AD098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23DE3" w:rsidRPr="00250A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«Стимул»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4A" w:rsidRDefault="0007634A" w:rsidP="00C866FE">
      <w:r>
        <w:separator/>
      </w:r>
    </w:p>
  </w:endnote>
  <w:endnote w:type="continuationSeparator" w:id="0">
    <w:p w:rsidR="0007634A" w:rsidRDefault="0007634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4A" w:rsidRDefault="0007634A" w:rsidP="00C866FE">
      <w:r>
        <w:separator/>
      </w:r>
    </w:p>
  </w:footnote>
  <w:footnote w:type="continuationSeparator" w:id="0">
    <w:p w:rsidR="0007634A" w:rsidRDefault="0007634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4A" w:rsidRDefault="00480BA9">
    <w:pPr>
      <w:pStyle w:val="ae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634A" w:rsidRDefault="0007634A">
    <w:pPr>
      <w:pStyle w:val="ae"/>
    </w:pPr>
  </w:p>
  <w:p w:rsidR="0007634A" w:rsidRDefault="00076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0BA9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1446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5:docId w15:val="{F0C288E3-9952-4C30-9A57-D1571417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FA70-C791-45BD-A7EC-B6FFFF6A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2022-01-26T12:07:00Z</cp:lastPrinted>
  <dcterms:created xsi:type="dcterms:W3CDTF">2022-02-03T06:52:00Z</dcterms:created>
  <dcterms:modified xsi:type="dcterms:W3CDTF">2022-02-03T06:52:00Z</dcterms:modified>
</cp:coreProperties>
</file>