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68" w:rsidRPr="00165587" w:rsidRDefault="00502E68" w:rsidP="00502E68">
      <w:pPr>
        <w:tabs>
          <w:tab w:val="left" w:pos="9214"/>
        </w:tabs>
        <w:spacing w:after="0" w:line="240" w:lineRule="auto"/>
        <w:jc w:val="center"/>
        <w:rPr>
          <w:rFonts w:ascii="Times New Roman" w:eastAsia="Times New Roman" w:hAnsi="Times New Roman" w:cs="Times New Roman"/>
          <w:sz w:val="24"/>
          <w:szCs w:val="24"/>
          <w:lang w:eastAsia="ru-RU"/>
        </w:rPr>
      </w:pPr>
      <w:r>
        <w:rPr>
          <w:noProof/>
          <w:szCs w:val="24"/>
          <w:lang w:eastAsia="ru-RU"/>
        </w:rPr>
        <w:drawing>
          <wp:inline distT="0" distB="0" distL="0" distR="0">
            <wp:extent cx="600075" cy="660083"/>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6684" cy="689353"/>
                    </a:xfrm>
                    <a:prstGeom prst="rect">
                      <a:avLst/>
                    </a:prstGeom>
                    <a:noFill/>
                    <a:ln>
                      <a:noFill/>
                    </a:ln>
                  </pic:spPr>
                </pic:pic>
              </a:graphicData>
            </a:graphic>
          </wp:inline>
        </w:drawing>
      </w:r>
      <w:r w:rsidRPr="00165587">
        <w:rPr>
          <w:rFonts w:ascii="Times New Roman" w:eastAsia="Times New Roman" w:hAnsi="Times New Roman" w:cs="Times New Roman"/>
          <w:lang w:eastAsia="ru-RU"/>
        </w:rPr>
        <w:t xml:space="preserve">                              </w:t>
      </w:r>
    </w:p>
    <w:p w:rsidR="003C4CB9" w:rsidRDefault="003C4CB9" w:rsidP="003B2AD1">
      <w:pPr>
        <w:keepNext/>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Городской Совет депутатов</w:t>
      </w:r>
    </w:p>
    <w:p w:rsidR="00502E68" w:rsidRPr="00414070" w:rsidRDefault="00414070" w:rsidP="003B2AD1">
      <w:pPr>
        <w:keepNext/>
        <w:spacing w:after="0" w:line="240" w:lineRule="auto"/>
        <w:jc w:val="center"/>
        <w:outlineLvl w:val="1"/>
        <w:rPr>
          <w:rFonts w:ascii="Times New Roman" w:eastAsia="Times New Roman" w:hAnsi="Times New Roman" w:cs="Times New Roman"/>
          <w:b/>
          <w:bCs/>
          <w:sz w:val="28"/>
          <w:szCs w:val="28"/>
          <w:lang w:eastAsia="ru-RU"/>
        </w:rPr>
      </w:pPr>
      <w:r w:rsidRPr="00414070">
        <w:rPr>
          <w:rFonts w:ascii="Times New Roman" w:eastAsia="Times New Roman" w:hAnsi="Times New Roman" w:cs="Times New Roman"/>
          <w:b/>
          <w:bCs/>
          <w:sz w:val="28"/>
          <w:szCs w:val="28"/>
          <w:lang w:eastAsia="ru-RU"/>
        </w:rPr>
        <w:t xml:space="preserve">муниципального образования «Северодвинск» </w:t>
      </w:r>
    </w:p>
    <w:p w:rsidR="00414070" w:rsidRPr="00414070" w:rsidRDefault="00414070" w:rsidP="003B2AD1">
      <w:pPr>
        <w:keepNext/>
        <w:spacing w:after="0" w:line="240" w:lineRule="auto"/>
        <w:jc w:val="center"/>
        <w:outlineLvl w:val="1"/>
        <w:rPr>
          <w:rFonts w:ascii="Times New Roman" w:eastAsia="Times New Roman" w:hAnsi="Times New Roman" w:cs="Times New Roman"/>
          <w:sz w:val="28"/>
          <w:szCs w:val="28"/>
          <w:lang w:eastAsia="ru-RU"/>
        </w:rPr>
      </w:pPr>
      <w:r w:rsidRPr="00414070">
        <w:rPr>
          <w:rFonts w:ascii="Times New Roman" w:eastAsia="Times New Roman" w:hAnsi="Times New Roman" w:cs="Times New Roman"/>
          <w:b/>
          <w:bCs/>
          <w:sz w:val="28"/>
          <w:szCs w:val="28"/>
          <w:lang w:eastAsia="ru-RU"/>
        </w:rPr>
        <w:t>(Совет депутатов Северодвинска)</w:t>
      </w:r>
    </w:p>
    <w:p w:rsidR="00502E68" w:rsidRPr="003C4CB9" w:rsidRDefault="003C4CB9" w:rsidP="003C4CB9">
      <w:pPr>
        <w:spacing w:after="0" w:line="240" w:lineRule="auto"/>
        <w:jc w:val="center"/>
        <w:rPr>
          <w:rFonts w:ascii="Times New Roman" w:eastAsia="Times New Roman" w:hAnsi="Times New Roman" w:cs="Times New Roman"/>
          <w:b/>
          <w:sz w:val="20"/>
          <w:szCs w:val="20"/>
          <w:lang w:eastAsia="ru-RU"/>
        </w:rPr>
      </w:pPr>
      <w:r w:rsidRPr="003C4CB9">
        <w:rPr>
          <w:rFonts w:ascii="Times New Roman" w:eastAsia="Times New Roman" w:hAnsi="Times New Roman" w:cs="Times New Roman"/>
          <w:b/>
          <w:sz w:val="20"/>
          <w:szCs w:val="20"/>
          <w:lang w:eastAsia="ru-RU"/>
        </w:rPr>
        <w:t>шестого созыва</w:t>
      </w:r>
    </w:p>
    <w:p w:rsidR="003C4CB9" w:rsidRPr="00672603" w:rsidRDefault="003C4CB9" w:rsidP="003B2AD1">
      <w:pPr>
        <w:spacing w:after="0" w:line="240" w:lineRule="auto"/>
        <w:rPr>
          <w:rFonts w:ascii="Times New Roman" w:eastAsia="Times New Roman" w:hAnsi="Times New Roman" w:cs="Times New Roman"/>
          <w:sz w:val="28"/>
          <w:szCs w:val="28"/>
          <w:lang w:eastAsia="ru-RU"/>
        </w:rPr>
      </w:pPr>
    </w:p>
    <w:p w:rsidR="003B2AD1" w:rsidRDefault="00502E68" w:rsidP="003B2AD1">
      <w:pPr>
        <w:keepNext/>
        <w:spacing w:after="0" w:line="240" w:lineRule="auto"/>
        <w:jc w:val="center"/>
        <w:outlineLvl w:val="1"/>
        <w:rPr>
          <w:rFonts w:ascii="Times New Roman" w:eastAsia="Times New Roman" w:hAnsi="Times New Roman" w:cs="Times New Roman"/>
          <w:b/>
          <w:spacing w:val="20"/>
          <w:sz w:val="28"/>
          <w:szCs w:val="28"/>
          <w:lang w:eastAsia="ru-RU"/>
        </w:rPr>
      </w:pPr>
      <w:r w:rsidRPr="00165587">
        <w:rPr>
          <w:rFonts w:ascii="Times New Roman" w:eastAsia="Times New Roman" w:hAnsi="Times New Roman" w:cs="Times New Roman"/>
          <w:b/>
          <w:spacing w:val="20"/>
          <w:sz w:val="28"/>
          <w:szCs w:val="28"/>
          <w:lang w:eastAsia="ru-RU"/>
        </w:rPr>
        <w:t>РЕШЕНИЕ</w:t>
      </w:r>
    </w:p>
    <w:p w:rsidR="00672603" w:rsidRPr="00165587" w:rsidRDefault="00672603" w:rsidP="003B2AD1">
      <w:pPr>
        <w:keepNext/>
        <w:spacing w:after="0" w:line="240" w:lineRule="auto"/>
        <w:jc w:val="center"/>
        <w:outlineLvl w:val="1"/>
        <w:rPr>
          <w:rFonts w:ascii="Times New Roman" w:eastAsia="Times New Roman" w:hAnsi="Times New Roman" w:cs="Times New Roman"/>
          <w:b/>
          <w:spacing w:val="20"/>
          <w:sz w:val="28"/>
          <w:szCs w:val="28"/>
          <w:lang w:eastAsia="ru-RU"/>
        </w:rPr>
      </w:pPr>
    </w:p>
    <w:tbl>
      <w:tblPr>
        <w:tblW w:w="3402" w:type="dxa"/>
        <w:tblLayout w:type="fixed"/>
        <w:tblLook w:val="0000"/>
      </w:tblPr>
      <w:tblGrid>
        <w:gridCol w:w="392"/>
        <w:gridCol w:w="1593"/>
        <w:gridCol w:w="1417"/>
      </w:tblGrid>
      <w:tr w:rsidR="00156BF0" w:rsidRPr="00165587" w:rsidTr="00156BF0">
        <w:tc>
          <w:tcPr>
            <w:tcW w:w="392" w:type="dxa"/>
          </w:tcPr>
          <w:p w:rsidR="00156BF0" w:rsidRPr="00165587" w:rsidRDefault="00156BF0" w:rsidP="00CC7F14">
            <w:pPr>
              <w:spacing w:before="40" w:after="0" w:line="240" w:lineRule="auto"/>
              <w:ind w:right="-108"/>
              <w:rPr>
                <w:rFonts w:ascii="Times New Roman" w:eastAsia="Times New Roman" w:hAnsi="Times New Roman" w:cs="Times New Roman"/>
                <w:sz w:val="26"/>
                <w:szCs w:val="20"/>
                <w:lang w:eastAsia="ru-RU"/>
              </w:rPr>
            </w:pPr>
            <w:r w:rsidRPr="00165587">
              <w:rPr>
                <w:rFonts w:ascii="Times New Roman" w:eastAsia="Times New Roman" w:hAnsi="Times New Roman" w:cs="Times New Roman"/>
                <w:sz w:val="24"/>
                <w:szCs w:val="20"/>
                <w:lang w:eastAsia="ru-RU"/>
              </w:rPr>
              <w:t>от</w:t>
            </w:r>
          </w:p>
        </w:tc>
        <w:tc>
          <w:tcPr>
            <w:tcW w:w="1593" w:type="dxa"/>
          </w:tcPr>
          <w:p w:rsidR="00156BF0" w:rsidRPr="00165587" w:rsidRDefault="00C633F2" w:rsidP="00CC7F14">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16.06.2022</w:t>
            </w:r>
          </w:p>
        </w:tc>
        <w:tc>
          <w:tcPr>
            <w:tcW w:w="1417" w:type="dxa"/>
          </w:tcPr>
          <w:p w:rsidR="00156BF0" w:rsidRPr="00165587" w:rsidRDefault="00156BF0" w:rsidP="00E65EB5">
            <w:pPr>
              <w:spacing w:before="40" w:after="0" w:line="240" w:lineRule="auto"/>
              <w:ind w:right="-108"/>
              <w:rPr>
                <w:rFonts w:ascii="Times New Roman" w:eastAsia="Times New Roman" w:hAnsi="Times New Roman" w:cs="Times New Roman"/>
                <w:sz w:val="24"/>
                <w:szCs w:val="24"/>
                <w:lang w:eastAsia="ru-RU"/>
              </w:rPr>
            </w:pPr>
            <w:r w:rsidRPr="00165587">
              <w:rPr>
                <w:rFonts w:ascii="Times New Roman" w:eastAsia="Times New Roman" w:hAnsi="Times New Roman" w:cs="Times New Roman"/>
                <w:sz w:val="24"/>
                <w:szCs w:val="24"/>
                <w:lang w:eastAsia="ru-RU"/>
              </w:rPr>
              <w:t xml:space="preserve">№  </w:t>
            </w:r>
            <w:r w:rsidR="00E65EB5">
              <w:rPr>
                <w:rFonts w:ascii="Times New Roman" w:eastAsia="Times New Roman" w:hAnsi="Times New Roman" w:cs="Times New Roman"/>
                <w:sz w:val="24"/>
                <w:szCs w:val="24"/>
                <w:lang w:eastAsia="ru-RU"/>
              </w:rPr>
              <w:t>43</w:t>
            </w:r>
            <w:r w:rsidR="009E7CBB">
              <w:rPr>
                <w:rFonts w:ascii="Times New Roman" w:eastAsia="Times New Roman" w:hAnsi="Times New Roman" w:cs="Times New Roman"/>
                <w:sz w:val="24"/>
                <w:szCs w:val="24"/>
                <w:lang w:eastAsia="ru-RU"/>
              </w:rPr>
              <w:t>7</w:t>
            </w:r>
          </w:p>
        </w:tc>
      </w:tr>
    </w:tbl>
    <w:p w:rsidR="00156BF0" w:rsidRDefault="00156BF0" w:rsidP="00156BF0">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B00637" w:rsidRDefault="00AA2F95" w:rsidP="00B00637">
      <w:pPr>
        <w:spacing w:after="0" w:line="240" w:lineRule="auto"/>
        <w:rPr>
          <w:rFonts w:ascii="Times New Roman" w:hAnsi="Times New Roman" w:cs="Times New Roman"/>
          <w:b/>
          <w:sz w:val="24"/>
        </w:rPr>
      </w:pPr>
      <w:bookmarkStart w:id="0" w:name="_GoBack"/>
      <w:bookmarkEnd w:id="0"/>
      <w:r w:rsidRPr="00C668B0">
        <w:rPr>
          <w:rFonts w:ascii="Times New Roman" w:hAnsi="Times New Roman" w:cs="Times New Roman"/>
          <w:b/>
          <w:sz w:val="24"/>
        </w:rPr>
        <w:t xml:space="preserve">О </w:t>
      </w:r>
      <w:r w:rsidR="00B00637">
        <w:rPr>
          <w:rFonts w:ascii="Times New Roman" w:hAnsi="Times New Roman" w:cs="Times New Roman"/>
          <w:b/>
          <w:sz w:val="24"/>
        </w:rPr>
        <w:t xml:space="preserve">внесении изменений в решение </w:t>
      </w:r>
    </w:p>
    <w:p w:rsidR="00B00637" w:rsidRDefault="00B00637" w:rsidP="00B00637">
      <w:pPr>
        <w:spacing w:after="0" w:line="240" w:lineRule="auto"/>
        <w:rPr>
          <w:rFonts w:ascii="Times New Roman" w:hAnsi="Times New Roman" w:cs="Times New Roman"/>
          <w:b/>
          <w:sz w:val="24"/>
        </w:rPr>
      </w:pPr>
      <w:r>
        <w:rPr>
          <w:rFonts w:ascii="Times New Roman" w:hAnsi="Times New Roman" w:cs="Times New Roman"/>
          <w:b/>
          <w:sz w:val="24"/>
        </w:rPr>
        <w:t xml:space="preserve">Совета депутатов Северодвинска </w:t>
      </w:r>
    </w:p>
    <w:p w:rsidR="00AA2F95" w:rsidRPr="00C668B0" w:rsidRDefault="00B00637" w:rsidP="00B00637">
      <w:pPr>
        <w:spacing w:after="0" w:line="240" w:lineRule="auto"/>
        <w:rPr>
          <w:rFonts w:ascii="Times New Roman" w:hAnsi="Times New Roman" w:cs="Times New Roman"/>
          <w:b/>
          <w:sz w:val="24"/>
        </w:rPr>
      </w:pPr>
      <w:r>
        <w:rPr>
          <w:rFonts w:ascii="Times New Roman" w:hAnsi="Times New Roman" w:cs="Times New Roman"/>
          <w:b/>
          <w:sz w:val="24"/>
        </w:rPr>
        <w:t>от 24.06.2021 № 357</w:t>
      </w:r>
    </w:p>
    <w:p w:rsidR="009D1CF2" w:rsidRPr="00FF1B28" w:rsidRDefault="00E44FB3" w:rsidP="00C936A7">
      <w:pPr>
        <w:autoSpaceDE w:val="0"/>
        <w:autoSpaceDN w:val="0"/>
        <w:adjustRightInd w:val="0"/>
        <w:spacing w:after="0" w:line="240" w:lineRule="auto"/>
        <w:rPr>
          <w:rFonts w:ascii="Times New Roman" w:eastAsia="Times New Roman" w:hAnsi="Times New Roman"/>
          <w:b/>
          <w:bCs/>
          <w:color w:val="000000"/>
          <w:sz w:val="24"/>
          <w:szCs w:val="24"/>
          <w:lang w:eastAsia="ru-RU"/>
        </w:rPr>
      </w:pPr>
      <w:r w:rsidRPr="00594EAE">
        <w:rPr>
          <w:rFonts w:ascii="Times New Roman" w:eastAsia="Times New Roman" w:hAnsi="Times New Roman" w:cs="Times New Roman"/>
          <w:b/>
          <w:sz w:val="24"/>
          <w:szCs w:val="24"/>
          <w:lang w:eastAsia="ru-RU"/>
        </w:rPr>
        <w:t xml:space="preserve"> </w:t>
      </w:r>
    </w:p>
    <w:p w:rsidR="00CA5FA5" w:rsidRPr="00E77A4E" w:rsidRDefault="00CA5FA5" w:rsidP="00992159">
      <w:pPr>
        <w:spacing w:after="0" w:line="240" w:lineRule="auto"/>
        <w:ind w:right="-765"/>
        <w:jc w:val="both"/>
        <w:rPr>
          <w:rFonts w:ascii="Times New Roman" w:hAnsi="Times New Roman" w:cs="Times New Roman"/>
          <w:b/>
          <w:sz w:val="24"/>
          <w:szCs w:val="24"/>
        </w:rPr>
      </w:pPr>
      <w:r w:rsidRPr="007409C3">
        <w:rPr>
          <w:rFonts w:ascii="Times New Roman" w:hAnsi="Times New Roman" w:cs="Times New Roman"/>
          <w:b/>
          <w:sz w:val="24"/>
          <w:szCs w:val="24"/>
        </w:rPr>
        <w:t xml:space="preserve"> </w:t>
      </w:r>
    </w:p>
    <w:p w:rsidR="00502E68" w:rsidRPr="00165587" w:rsidRDefault="00EC1100" w:rsidP="000A5DE6">
      <w:pPr>
        <w:autoSpaceDE w:val="0"/>
        <w:autoSpaceDN w:val="0"/>
        <w:adjustRightInd w:val="0"/>
        <w:ind w:right="6094"/>
        <w:jc w:val="both"/>
        <w:rPr>
          <w:rFonts w:ascii="Times New Roman" w:eastAsia="Times New Roman" w:hAnsi="Times New Roman" w:cs="Times New Roman"/>
          <w:sz w:val="24"/>
          <w:szCs w:val="20"/>
          <w:lang w:eastAsia="ru-RU"/>
        </w:rPr>
      </w:pPr>
      <w:r w:rsidRPr="00EC1100">
        <w:rPr>
          <w:rFonts w:ascii="Times New Roman" w:hAnsi="Times New Roman" w:cs="Times New Roman"/>
          <w:b/>
          <w:sz w:val="24"/>
          <w:szCs w:val="24"/>
        </w:rPr>
        <w:t xml:space="preserve"> </w:t>
      </w:r>
      <w:r w:rsidR="0022703A" w:rsidRPr="00EC1100">
        <w:rPr>
          <w:rFonts w:ascii="Times New Roman" w:hAnsi="Times New Roman" w:cs="Times New Roman"/>
          <w:color w:val="000000"/>
          <w:sz w:val="24"/>
          <w:szCs w:val="24"/>
        </w:rPr>
        <w:t xml:space="preserve"> </w:t>
      </w:r>
    </w:p>
    <w:p w:rsidR="00733A1C" w:rsidRDefault="00EC1100" w:rsidP="000B581B">
      <w:pPr>
        <w:spacing w:after="0" w:line="240" w:lineRule="auto"/>
        <w:ind w:firstLine="709"/>
        <w:jc w:val="both"/>
        <w:rPr>
          <w:rFonts w:ascii="Times New Roman" w:hAnsi="Times New Roman" w:cs="Times New Roman"/>
          <w:sz w:val="24"/>
          <w:szCs w:val="24"/>
        </w:rPr>
      </w:pPr>
      <w:r w:rsidRPr="00EC1100">
        <w:rPr>
          <w:rFonts w:ascii="Times New Roman" w:hAnsi="Times New Roman" w:cs="Times New Roman"/>
          <w:sz w:val="24"/>
          <w:szCs w:val="24"/>
        </w:rPr>
        <w:t xml:space="preserve">В соответствии </w:t>
      </w:r>
      <w:r w:rsidR="00733A1C" w:rsidRPr="00215D8C">
        <w:rPr>
          <w:rFonts w:ascii="Times New Roman" w:hAnsi="Times New Roman" w:cs="Times New Roman"/>
          <w:sz w:val="24"/>
          <w:szCs w:val="24"/>
        </w:rPr>
        <w:t>с частью 8 статьи 325 Трудового кодекса Российской Федерации</w:t>
      </w:r>
      <w:r w:rsidR="00733A1C">
        <w:rPr>
          <w:rFonts w:ascii="Times New Roman" w:hAnsi="Times New Roman" w:cs="Times New Roman"/>
          <w:sz w:val="24"/>
          <w:szCs w:val="24"/>
        </w:rPr>
        <w:t xml:space="preserve">                   </w:t>
      </w:r>
      <w:r w:rsidR="00733A1C" w:rsidRPr="00215D8C">
        <w:rPr>
          <w:rFonts w:ascii="Times New Roman" w:hAnsi="Times New Roman" w:cs="Times New Roman"/>
          <w:sz w:val="24"/>
          <w:szCs w:val="24"/>
        </w:rPr>
        <w:t xml:space="preserve"> </w:t>
      </w:r>
      <w:r w:rsidR="00733A1C" w:rsidRPr="00215D8C">
        <w:rPr>
          <w:rFonts w:ascii="Times New Roman" w:eastAsia="Calibri" w:hAnsi="Times New Roman" w:cs="Times New Roman"/>
          <w:sz w:val="24"/>
          <w:szCs w:val="24"/>
          <w:lang w:eastAsia="ru-RU"/>
        </w:rPr>
        <w:t xml:space="preserve"> в целях </w:t>
      </w:r>
      <w:proofErr w:type="gramStart"/>
      <w:r w:rsidR="00733A1C" w:rsidRPr="00215D8C">
        <w:rPr>
          <w:rFonts w:ascii="Times New Roman" w:eastAsia="Calibri" w:hAnsi="Times New Roman" w:cs="Times New Roman"/>
          <w:sz w:val="24"/>
          <w:szCs w:val="24"/>
          <w:lang w:eastAsia="ru-RU"/>
        </w:rPr>
        <w:t xml:space="preserve">уточнения отдельных положений </w:t>
      </w:r>
      <w:r w:rsidR="00733A1C">
        <w:rPr>
          <w:rFonts w:ascii="Times New Roman" w:eastAsia="Calibri" w:hAnsi="Times New Roman" w:cs="Times New Roman"/>
          <w:sz w:val="24"/>
          <w:szCs w:val="24"/>
          <w:lang w:eastAsia="ru-RU"/>
        </w:rPr>
        <w:t>решения Совета депутатов Северодвинска</w:t>
      </w:r>
      <w:proofErr w:type="gramEnd"/>
      <w:r w:rsidR="00733A1C">
        <w:rPr>
          <w:rFonts w:ascii="Times New Roman" w:eastAsia="Calibri" w:hAnsi="Times New Roman" w:cs="Times New Roman"/>
          <w:sz w:val="24"/>
          <w:szCs w:val="24"/>
          <w:lang w:eastAsia="ru-RU"/>
        </w:rPr>
        <w:t xml:space="preserve"> от 24.06.2021 № 357 «</w:t>
      </w:r>
      <w:r w:rsidR="00733A1C" w:rsidRPr="00215D8C">
        <w:rPr>
          <w:rFonts w:ascii="Times New Roman" w:hAnsi="Times New Roman" w:cs="Times New Roman"/>
          <w:sz w:val="24"/>
          <w:szCs w:val="24"/>
        </w:rPr>
        <w:t xml:space="preserve">О гарантиях и компенсациях </w:t>
      </w:r>
      <w:r w:rsidR="00733A1C">
        <w:rPr>
          <w:rFonts w:ascii="Times New Roman" w:hAnsi="Times New Roman" w:cs="Times New Roman"/>
          <w:sz w:val="24"/>
          <w:szCs w:val="24"/>
        </w:rPr>
        <w:t>лицам</w:t>
      </w:r>
      <w:r w:rsidR="00733A1C" w:rsidRPr="00215D8C">
        <w:rPr>
          <w:rFonts w:ascii="Times New Roman" w:hAnsi="Times New Roman" w:cs="Times New Roman"/>
          <w:sz w:val="24"/>
          <w:szCs w:val="24"/>
        </w:rPr>
        <w:t>, работающи</w:t>
      </w:r>
      <w:r w:rsidR="00733A1C">
        <w:rPr>
          <w:rFonts w:ascii="Times New Roman" w:hAnsi="Times New Roman" w:cs="Times New Roman"/>
          <w:sz w:val="24"/>
          <w:szCs w:val="24"/>
        </w:rPr>
        <w:t>м</w:t>
      </w:r>
      <w:r w:rsidR="00733A1C" w:rsidRPr="00215D8C">
        <w:rPr>
          <w:rFonts w:ascii="Times New Roman" w:hAnsi="Times New Roman" w:cs="Times New Roman"/>
          <w:sz w:val="24"/>
          <w:szCs w:val="24"/>
        </w:rPr>
        <w:t xml:space="preserve"> в органах местного самоуправления и муниципальных учреждениях, расположенных на территории городского округа Архангельской области  «Северодвинск»</w:t>
      </w:r>
      <w:r w:rsidR="00733A1C">
        <w:rPr>
          <w:rFonts w:ascii="Times New Roman" w:hAnsi="Times New Roman" w:cs="Times New Roman"/>
          <w:sz w:val="24"/>
          <w:szCs w:val="24"/>
        </w:rPr>
        <w:t xml:space="preserve"> Совет депутатов Северодвинска</w:t>
      </w:r>
    </w:p>
    <w:p w:rsidR="00D01E1F" w:rsidRDefault="00D01E1F" w:rsidP="000B581B">
      <w:pPr>
        <w:spacing w:after="0" w:line="240" w:lineRule="auto"/>
        <w:ind w:firstLine="709"/>
        <w:jc w:val="both"/>
        <w:rPr>
          <w:rFonts w:ascii="Times New Roman" w:eastAsia="Times New Roman" w:hAnsi="Times New Roman" w:cs="Times New Roman"/>
          <w:sz w:val="24"/>
          <w:szCs w:val="20"/>
          <w:lang w:eastAsia="ru-RU"/>
        </w:rPr>
      </w:pPr>
    </w:p>
    <w:p w:rsidR="00BF3F46" w:rsidRDefault="00BF3F46" w:rsidP="000B581B">
      <w:pPr>
        <w:spacing w:after="0" w:line="240" w:lineRule="auto"/>
        <w:ind w:firstLine="709"/>
        <w:jc w:val="both"/>
        <w:rPr>
          <w:rFonts w:ascii="Times New Roman" w:eastAsia="Times New Roman" w:hAnsi="Times New Roman" w:cs="Times New Roman"/>
          <w:sz w:val="24"/>
          <w:szCs w:val="20"/>
          <w:lang w:eastAsia="ru-RU"/>
        </w:rPr>
      </w:pPr>
    </w:p>
    <w:p w:rsidR="00502E68" w:rsidRPr="00165587" w:rsidRDefault="00502E68" w:rsidP="00502E68">
      <w:pPr>
        <w:spacing w:after="0" w:line="240" w:lineRule="auto"/>
        <w:ind w:firstLine="709"/>
        <w:jc w:val="both"/>
        <w:rPr>
          <w:rFonts w:ascii="Times New Roman" w:eastAsia="Times New Roman" w:hAnsi="Times New Roman" w:cs="Times New Roman"/>
          <w:b/>
          <w:caps/>
          <w:sz w:val="24"/>
          <w:szCs w:val="24"/>
          <w:lang w:eastAsia="ru-RU"/>
        </w:rPr>
      </w:pPr>
      <w:r w:rsidRPr="00165587">
        <w:rPr>
          <w:rFonts w:ascii="Times New Roman" w:eastAsia="Times New Roman" w:hAnsi="Times New Roman" w:cs="Times New Roman"/>
          <w:b/>
          <w:caps/>
          <w:sz w:val="24"/>
          <w:szCs w:val="24"/>
          <w:lang w:eastAsia="ru-RU"/>
        </w:rPr>
        <w:t>решил:</w:t>
      </w:r>
    </w:p>
    <w:p w:rsidR="006A5715" w:rsidRPr="005A283A" w:rsidRDefault="006A5715" w:rsidP="006A5715">
      <w:pPr>
        <w:spacing w:after="0" w:line="240" w:lineRule="auto"/>
        <w:rPr>
          <w:rFonts w:ascii="Times New Roman" w:eastAsia="Times New Roman" w:hAnsi="Times New Roman" w:cs="Times New Roman"/>
          <w:sz w:val="24"/>
          <w:szCs w:val="24"/>
          <w:lang w:eastAsia="ru-RU"/>
        </w:rPr>
      </w:pPr>
    </w:p>
    <w:p w:rsidR="006A5715" w:rsidRDefault="006A5715" w:rsidP="006A5715">
      <w:pPr>
        <w:spacing w:after="0" w:line="240" w:lineRule="auto"/>
        <w:rPr>
          <w:rFonts w:ascii="Times New Roman" w:eastAsia="Times New Roman" w:hAnsi="Times New Roman" w:cs="Times New Roman"/>
          <w:sz w:val="24"/>
          <w:szCs w:val="24"/>
          <w:lang w:eastAsia="ru-RU"/>
        </w:rPr>
      </w:pPr>
    </w:p>
    <w:p w:rsidR="00733A1C" w:rsidRPr="00733A1C" w:rsidRDefault="00733A1C" w:rsidP="00E7550C">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 </w:t>
      </w:r>
      <w:r w:rsidRPr="00733A1C">
        <w:rPr>
          <w:rFonts w:ascii="Times New Roman" w:hAnsi="Times New Roman"/>
          <w:sz w:val="24"/>
          <w:szCs w:val="24"/>
          <w:lang w:eastAsia="ru-RU"/>
        </w:rPr>
        <w:t xml:space="preserve">Внести в </w:t>
      </w:r>
      <w:r w:rsidRPr="00733A1C">
        <w:rPr>
          <w:rFonts w:ascii="Times New Roman" w:eastAsia="Calibri" w:hAnsi="Times New Roman"/>
          <w:sz w:val="24"/>
          <w:szCs w:val="24"/>
          <w:lang w:eastAsia="ru-RU"/>
        </w:rPr>
        <w:t>решение Совета депутатов Северодвинска от 24.06.2021 № 357 (в редакции от 25.11.2021) «</w:t>
      </w:r>
      <w:r w:rsidRPr="00733A1C">
        <w:rPr>
          <w:rFonts w:ascii="Times New Roman" w:hAnsi="Times New Roman"/>
          <w:sz w:val="24"/>
          <w:szCs w:val="24"/>
        </w:rPr>
        <w:t>О гарантиях и компенсациях лицам, работающим в органах местного самоуправления и муниципальных учреждениях, расположенных на территории городского округа Архангельской области  «Северодвинск»,</w:t>
      </w:r>
      <w:r w:rsidRPr="00733A1C">
        <w:rPr>
          <w:rFonts w:ascii="Times New Roman" w:hAnsi="Times New Roman"/>
          <w:sz w:val="24"/>
          <w:szCs w:val="24"/>
          <w:lang w:eastAsia="ru-RU"/>
        </w:rPr>
        <w:t xml:space="preserve"> следующие изменения:</w:t>
      </w:r>
    </w:p>
    <w:p w:rsidR="00733A1C" w:rsidRPr="00AC7DE1" w:rsidRDefault="00AC7DE1" w:rsidP="00AC7DE1">
      <w:pPr>
        <w:spacing w:after="0" w:line="240" w:lineRule="auto"/>
        <w:ind w:left="-360" w:firstLine="1069"/>
        <w:jc w:val="both"/>
        <w:rPr>
          <w:rFonts w:ascii="Times New Roman" w:hAnsi="Times New Roman"/>
          <w:sz w:val="24"/>
          <w:szCs w:val="24"/>
          <w:lang w:eastAsia="ru-RU"/>
        </w:rPr>
      </w:pPr>
      <w:r>
        <w:rPr>
          <w:rFonts w:ascii="Times New Roman" w:hAnsi="Times New Roman"/>
          <w:sz w:val="24"/>
          <w:szCs w:val="24"/>
          <w:lang w:eastAsia="ru-RU"/>
        </w:rPr>
        <w:t xml:space="preserve">1.1. </w:t>
      </w:r>
      <w:r w:rsidR="00733A1C" w:rsidRPr="00AC7DE1">
        <w:rPr>
          <w:rFonts w:ascii="Times New Roman" w:hAnsi="Times New Roman"/>
          <w:sz w:val="24"/>
          <w:szCs w:val="24"/>
          <w:lang w:eastAsia="ru-RU"/>
        </w:rPr>
        <w:t xml:space="preserve"> Пункт 3 изложить в следующей редакции:</w:t>
      </w:r>
    </w:p>
    <w:p w:rsidR="00733A1C" w:rsidRPr="00FC7129" w:rsidRDefault="00733A1C" w:rsidP="00E7550C">
      <w:pPr>
        <w:spacing w:after="0" w:line="240" w:lineRule="auto"/>
        <w:ind w:firstLine="709"/>
        <w:jc w:val="both"/>
        <w:rPr>
          <w:rFonts w:ascii="Times New Roman" w:hAnsi="Times New Roman" w:cs="Times New Roman"/>
          <w:sz w:val="24"/>
          <w:szCs w:val="24"/>
        </w:rPr>
      </w:pPr>
      <w:r w:rsidRPr="00FC7129">
        <w:rPr>
          <w:rFonts w:ascii="Times New Roman" w:hAnsi="Times New Roman" w:cs="Times New Roman"/>
          <w:sz w:val="24"/>
          <w:szCs w:val="24"/>
          <w:lang w:eastAsia="ru-RU"/>
        </w:rPr>
        <w:t xml:space="preserve">«3. Утвердить Типовую форму </w:t>
      </w:r>
      <w:r w:rsidRPr="00FC7129">
        <w:rPr>
          <w:rFonts w:ascii="Times New Roman" w:hAnsi="Times New Roman" w:cs="Times New Roman"/>
          <w:sz w:val="24"/>
          <w:szCs w:val="24"/>
        </w:rPr>
        <w:t>согласия на обработку персональных данных, содержащихся в заявлении на компенсацию и прилагаемых к нему документах</w:t>
      </w:r>
      <w:proofErr w:type="gramStart"/>
      <w:r w:rsidRPr="00FC7129">
        <w:rPr>
          <w:rFonts w:ascii="Times New Roman" w:hAnsi="Times New Roman" w:cs="Times New Roman"/>
          <w:sz w:val="24"/>
          <w:szCs w:val="24"/>
        </w:rPr>
        <w:t>.».</w:t>
      </w:r>
      <w:proofErr w:type="gramEnd"/>
    </w:p>
    <w:p w:rsidR="00733A1C" w:rsidRPr="00F90820" w:rsidRDefault="00733A1C" w:rsidP="00E7550C">
      <w:pPr>
        <w:spacing w:after="0" w:line="240" w:lineRule="auto"/>
        <w:ind w:firstLine="709"/>
        <w:jc w:val="both"/>
        <w:rPr>
          <w:rFonts w:ascii="Times New Roman" w:hAnsi="Times New Roman" w:cs="Times New Roman"/>
          <w:sz w:val="24"/>
          <w:szCs w:val="24"/>
          <w:lang w:eastAsia="ru-RU"/>
        </w:rPr>
      </w:pPr>
      <w:r w:rsidRPr="00F90820">
        <w:rPr>
          <w:rFonts w:ascii="Times New Roman" w:hAnsi="Times New Roman" w:cs="Times New Roman"/>
          <w:sz w:val="24"/>
          <w:szCs w:val="24"/>
        </w:rPr>
        <w:t>1.2. В Правилах компенсации расходов на оплату стоимости проезда и провоза багажа к месту отпуска и обратно лицам, работающим в органах местного самоуправления и муниципальных учреждениях, расположенных на территории городского округа Архангельской области «Северодвинск»:</w:t>
      </w:r>
    </w:p>
    <w:p w:rsidR="00733A1C" w:rsidRPr="00F90820" w:rsidRDefault="00BF3F46" w:rsidP="00E7550C">
      <w:pPr>
        <w:pStyle w:val="ConsPlusTitle"/>
        <w:ind w:firstLine="709"/>
        <w:outlineLvl w:val="1"/>
        <w:rPr>
          <w:rFonts w:ascii="Times New Roman" w:hAnsi="Times New Roman" w:cs="Times New Roman"/>
          <w:b w:val="0"/>
          <w:sz w:val="24"/>
          <w:szCs w:val="24"/>
        </w:rPr>
      </w:pPr>
      <w:r>
        <w:rPr>
          <w:rFonts w:ascii="Times New Roman" w:hAnsi="Times New Roman" w:cs="Times New Roman"/>
          <w:b w:val="0"/>
          <w:sz w:val="24"/>
          <w:szCs w:val="24"/>
        </w:rPr>
        <w:t>1.2.1. В по</w:t>
      </w:r>
      <w:r w:rsidR="00733A1C" w:rsidRPr="00F90820">
        <w:rPr>
          <w:rFonts w:ascii="Times New Roman" w:hAnsi="Times New Roman" w:cs="Times New Roman"/>
          <w:b w:val="0"/>
          <w:sz w:val="24"/>
          <w:szCs w:val="24"/>
        </w:rPr>
        <w:t xml:space="preserve">дпункте 1 пункта 1 статьи 3 </w:t>
      </w:r>
      <w:bookmarkStart w:id="1" w:name="P109"/>
      <w:bookmarkEnd w:id="1"/>
      <w:r w:rsidR="00733A1C" w:rsidRPr="00F90820">
        <w:rPr>
          <w:rFonts w:ascii="Times New Roman" w:hAnsi="Times New Roman" w:cs="Times New Roman"/>
          <w:b w:val="0"/>
          <w:sz w:val="24"/>
          <w:szCs w:val="24"/>
        </w:rPr>
        <w:t xml:space="preserve">после слов «включая оплату услуг по оформлению </w:t>
      </w:r>
      <w:r w:rsidR="00B47C89">
        <w:rPr>
          <w:rFonts w:ascii="Times New Roman" w:hAnsi="Times New Roman" w:cs="Times New Roman"/>
          <w:b w:val="0"/>
          <w:sz w:val="24"/>
          <w:szCs w:val="24"/>
        </w:rPr>
        <w:t>проездных документов» дополнить  </w:t>
      </w:r>
      <w:r w:rsidR="00733A1C" w:rsidRPr="00F90820">
        <w:rPr>
          <w:rFonts w:ascii="Times New Roman" w:hAnsi="Times New Roman" w:cs="Times New Roman"/>
          <w:b w:val="0"/>
          <w:sz w:val="24"/>
          <w:szCs w:val="24"/>
        </w:rPr>
        <w:t>словами «,</w:t>
      </w:r>
      <w:r w:rsidR="005C532D">
        <w:rPr>
          <w:rFonts w:ascii="Times New Roman" w:hAnsi="Times New Roman" w:cs="Times New Roman"/>
          <w:b w:val="0"/>
          <w:sz w:val="24"/>
          <w:szCs w:val="24"/>
        </w:rPr>
        <w:t xml:space="preserve"> </w:t>
      </w:r>
      <w:r w:rsidR="00733A1C" w:rsidRPr="00F90820">
        <w:rPr>
          <w:rFonts w:ascii="Times New Roman" w:hAnsi="Times New Roman" w:cs="Times New Roman"/>
          <w:b w:val="0"/>
          <w:sz w:val="24"/>
          <w:szCs w:val="24"/>
        </w:rPr>
        <w:t>вознаграждение уполномоченного агента (агента)».</w:t>
      </w:r>
    </w:p>
    <w:p w:rsidR="00733A1C" w:rsidRPr="00F90820" w:rsidRDefault="00733A1C" w:rsidP="00E7550C">
      <w:pPr>
        <w:pStyle w:val="ConsPlusNormal"/>
        <w:ind w:firstLine="709"/>
        <w:jc w:val="both"/>
      </w:pPr>
      <w:r w:rsidRPr="00F90820">
        <w:t>1.2.2. Пункт 4 статьи 4 изложить в следующей редакции:</w:t>
      </w:r>
    </w:p>
    <w:p w:rsidR="00733A1C" w:rsidRPr="00DE09D1" w:rsidRDefault="00733A1C" w:rsidP="00733A1C">
      <w:pPr>
        <w:pStyle w:val="ConsPlusNormal"/>
        <w:spacing w:line="276" w:lineRule="auto"/>
        <w:ind w:firstLine="709"/>
        <w:jc w:val="both"/>
      </w:pPr>
      <w:r w:rsidRPr="00F90820">
        <w:t>«4. </w:t>
      </w:r>
      <w:proofErr w:type="gramStart"/>
      <w:r w:rsidRPr="00F90820">
        <w:t>В случае если работник и (или) члены его семьи проводили отпуск (отдых) в нескольких местах, то компенсируется стоимость проезда только к одному из этих мест (по выбору работника), а также стоимость обратного проезда от того же места согласно имеющимся проездным документам при условии проезда по кратчайшему маршруту следования либо стоимость проезда, указанная в представленных работником справках перевозчика (уполномоченного агента перевозчика</w:t>
      </w:r>
      <w:proofErr w:type="gramEnd"/>
      <w:r w:rsidRPr="00F90820">
        <w:t>) о стоимости проезда по кратчайшему</w:t>
      </w:r>
      <w:r w:rsidRPr="00FC7129">
        <w:t xml:space="preserve"> маршруту следования от населенного пункта убытия (начального пункта отправления)</w:t>
      </w:r>
      <w:r>
        <w:t xml:space="preserve"> </w:t>
      </w:r>
      <w:r w:rsidRPr="00DE09D1">
        <w:lastRenderedPageBreak/>
        <w:t xml:space="preserve">в отпуск (на отдых) до места отпуска (места отдыха) и обратно </w:t>
      </w:r>
      <w:r w:rsidRPr="00DE09D1">
        <w:rPr>
          <w:bCs/>
        </w:rPr>
        <w:t xml:space="preserve">по нормам, предусмотренным </w:t>
      </w:r>
      <w:r w:rsidRPr="00DE09D1">
        <w:t>пунктом 3 статьи 3 настоящих Правил, но не более фактически произведенных расходов</w:t>
      </w:r>
      <w:proofErr w:type="gramStart"/>
      <w:r w:rsidRPr="00DE09D1">
        <w:t>.».</w:t>
      </w:r>
      <w:proofErr w:type="gramEnd"/>
    </w:p>
    <w:p w:rsidR="00733A1C" w:rsidRPr="00DE09D1" w:rsidRDefault="00733A1C" w:rsidP="00733A1C">
      <w:pPr>
        <w:spacing w:after="0" w:line="276" w:lineRule="auto"/>
        <w:ind w:firstLine="709"/>
        <w:jc w:val="both"/>
        <w:rPr>
          <w:rFonts w:ascii="Times New Roman" w:hAnsi="Times New Roman" w:cs="Times New Roman"/>
          <w:sz w:val="24"/>
          <w:szCs w:val="24"/>
        </w:rPr>
      </w:pPr>
      <w:r w:rsidRPr="00DE09D1">
        <w:rPr>
          <w:rFonts w:ascii="Times New Roman" w:hAnsi="Times New Roman" w:cs="Times New Roman"/>
          <w:sz w:val="24"/>
          <w:szCs w:val="24"/>
          <w:lang w:eastAsia="ru-RU"/>
        </w:rPr>
        <w:t>1.3</w:t>
      </w:r>
      <w:r w:rsidR="00664073" w:rsidRPr="00DE09D1">
        <w:rPr>
          <w:rFonts w:ascii="Times New Roman" w:hAnsi="Times New Roman" w:cs="Times New Roman"/>
          <w:sz w:val="24"/>
          <w:szCs w:val="24"/>
          <w:lang w:eastAsia="ru-RU"/>
        </w:rPr>
        <w:t>.</w:t>
      </w:r>
      <w:r w:rsidRPr="00DE09D1">
        <w:rPr>
          <w:rFonts w:ascii="Times New Roman" w:hAnsi="Times New Roman" w:cs="Times New Roman"/>
          <w:sz w:val="24"/>
          <w:szCs w:val="24"/>
          <w:lang w:eastAsia="ru-RU"/>
        </w:rPr>
        <w:t xml:space="preserve"> В </w:t>
      </w:r>
      <w:hyperlink w:anchor="P326" w:history="1">
        <w:r w:rsidRPr="00DE09D1">
          <w:rPr>
            <w:rFonts w:ascii="Times New Roman" w:hAnsi="Times New Roman" w:cs="Times New Roman"/>
            <w:sz w:val="24"/>
            <w:szCs w:val="24"/>
          </w:rPr>
          <w:t>Правила</w:t>
        </w:r>
      </w:hyperlink>
      <w:r w:rsidRPr="00DE09D1">
        <w:rPr>
          <w:rFonts w:ascii="Times New Roman" w:hAnsi="Times New Roman" w:cs="Times New Roman"/>
          <w:sz w:val="24"/>
          <w:szCs w:val="24"/>
        </w:rPr>
        <w:t xml:space="preserve">х предоставления гарантий и компенсаций, связанных с переездом, лицам, работающим в органах местного самоуправления и муниципальных учреждениях, расположенных на территории городского округа Архангельской области «Северодвинск»:  </w:t>
      </w:r>
    </w:p>
    <w:p w:rsidR="00733A1C" w:rsidRPr="00DE09D1" w:rsidRDefault="00733A1C" w:rsidP="00733A1C">
      <w:pPr>
        <w:spacing w:after="0" w:line="276" w:lineRule="auto"/>
        <w:ind w:firstLine="709"/>
        <w:jc w:val="both"/>
        <w:rPr>
          <w:rFonts w:ascii="Times New Roman" w:hAnsi="Times New Roman" w:cs="Times New Roman"/>
          <w:sz w:val="24"/>
          <w:szCs w:val="24"/>
          <w:lang w:eastAsia="ru-RU"/>
        </w:rPr>
      </w:pPr>
      <w:r w:rsidRPr="00DE09D1">
        <w:rPr>
          <w:rFonts w:ascii="Times New Roman" w:hAnsi="Times New Roman" w:cs="Times New Roman"/>
          <w:sz w:val="24"/>
          <w:szCs w:val="24"/>
          <w:lang w:eastAsia="ru-RU"/>
        </w:rPr>
        <w:t>1.3.1. Пункт 4 статьи 1 изложить в следующей редакции:</w:t>
      </w:r>
    </w:p>
    <w:p w:rsidR="00733A1C" w:rsidRPr="00DE09D1" w:rsidRDefault="00733A1C" w:rsidP="00733A1C">
      <w:pPr>
        <w:pStyle w:val="ConsPlusNormal"/>
        <w:spacing w:line="276" w:lineRule="auto"/>
        <w:ind w:firstLine="709"/>
        <w:jc w:val="both"/>
      </w:pPr>
      <w:r w:rsidRPr="00DE09D1">
        <w:t>«4. </w:t>
      </w:r>
      <w:proofErr w:type="gramStart"/>
      <w:r w:rsidRPr="00DE09D1">
        <w:t>Работнику (бывшему работнику) или члену семьи бывшего работника в случае переезда к новому постоянному месту жительства в связи с прекращением трудового договора по любым основаниям (в том числе смерти работника), за исключением увольнения за виновные действия, выплачивается компенсация расходов на оплату стоимости проезда его и членов его семьи по территории Российской Федерации, а также стоимости провоза их личного имущества (далее</w:t>
      </w:r>
      <w:proofErr w:type="gramEnd"/>
      <w:r w:rsidRPr="00DE09D1">
        <w:t> – багаж)</w:t>
      </w:r>
      <w:proofErr w:type="gramStart"/>
      <w:r w:rsidRPr="00DE09D1">
        <w:t>.»</w:t>
      </w:r>
      <w:proofErr w:type="gramEnd"/>
      <w:r w:rsidRPr="00DE09D1">
        <w:t>.</w:t>
      </w:r>
    </w:p>
    <w:p w:rsidR="00733A1C" w:rsidRPr="00DE09D1" w:rsidRDefault="00733A1C" w:rsidP="00733A1C">
      <w:pPr>
        <w:spacing w:after="0" w:line="276" w:lineRule="auto"/>
        <w:ind w:firstLine="709"/>
        <w:jc w:val="both"/>
        <w:rPr>
          <w:rFonts w:ascii="Times New Roman" w:hAnsi="Times New Roman" w:cs="Times New Roman"/>
          <w:sz w:val="24"/>
          <w:szCs w:val="24"/>
        </w:rPr>
      </w:pPr>
      <w:r w:rsidRPr="00DE09D1">
        <w:rPr>
          <w:rFonts w:ascii="Times New Roman" w:hAnsi="Times New Roman" w:cs="Times New Roman"/>
          <w:sz w:val="24"/>
          <w:szCs w:val="24"/>
        </w:rPr>
        <w:t>1.3.2. Подпункты 1, 2 и 6 пункта 1 статьи 2 изложить в следующей редакции:</w:t>
      </w:r>
    </w:p>
    <w:p w:rsidR="00733A1C" w:rsidRPr="00DE09D1" w:rsidRDefault="00733A1C" w:rsidP="00733A1C">
      <w:pPr>
        <w:pStyle w:val="ConsPlusNormal"/>
        <w:spacing w:line="276" w:lineRule="auto"/>
        <w:ind w:firstLine="709"/>
        <w:jc w:val="both"/>
      </w:pPr>
      <w:r w:rsidRPr="00DE09D1">
        <w:t xml:space="preserve">«1) фактические расходы по проезду железнодорожным транспортом, но не выше стоимости проезда в купейном вагоне (включая стоимость сервисных услуг, входящих в стоимость проезда), за исключением вагонов класса «Люкс» (бизнес), </w:t>
      </w:r>
      <w:proofErr w:type="gramStart"/>
      <w:r w:rsidRPr="00DE09D1">
        <w:t>СВ</w:t>
      </w:r>
      <w:proofErr w:type="gramEnd"/>
      <w:r w:rsidRPr="00DE09D1">
        <w:t>, МИКСТ;</w:t>
      </w:r>
    </w:p>
    <w:p w:rsidR="00733A1C" w:rsidRPr="00DE09D1" w:rsidRDefault="00733A1C" w:rsidP="00733A1C">
      <w:pPr>
        <w:autoSpaceDE w:val="0"/>
        <w:autoSpaceDN w:val="0"/>
        <w:adjustRightInd w:val="0"/>
        <w:spacing w:after="0" w:line="276" w:lineRule="auto"/>
        <w:ind w:firstLine="709"/>
        <w:jc w:val="both"/>
        <w:rPr>
          <w:rFonts w:ascii="Times New Roman" w:hAnsi="Times New Roman" w:cs="Times New Roman"/>
          <w:sz w:val="24"/>
          <w:szCs w:val="24"/>
        </w:rPr>
      </w:pPr>
      <w:r w:rsidRPr="00DE09D1">
        <w:rPr>
          <w:rFonts w:ascii="Times New Roman" w:hAnsi="Times New Roman" w:cs="Times New Roman"/>
          <w:sz w:val="24"/>
          <w:szCs w:val="24"/>
        </w:rPr>
        <w:t>2) фактические расходы по проезду воздушным, водным (морским и (или) речным)  видами транспорта, автомобильным транспортом общего пользования (при отсутствии железнодорожного сообщения либо при меньшей стоимости проезда по сравнению со стоимостью проезда железнодорожным транспортом), но не выше стоимости проезда:</w:t>
      </w:r>
    </w:p>
    <w:p w:rsidR="00733A1C" w:rsidRPr="00DE09D1" w:rsidRDefault="00733A1C" w:rsidP="00733A1C">
      <w:pPr>
        <w:pStyle w:val="ConsPlusNormal"/>
        <w:spacing w:line="276" w:lineRule="auto"/>
        <w:ind w:firstLine="709"/>
        <w:jc w:val="both"/>
      </w:pPr>
      <w:r w:rsidRPr="00DE09D1">
        <w:t>- воздушным транспортом по тарифу экономического класса;</w:t>
      </w:r>
    </w:p>
    <w:p w:rsidR="00733A1C" w:rsidRPr="00DE09D1" w:rsidRDefault="00733A1C" w:rsidP="00733A1C">
      <w:pPr>
        <w:pStyle w:val="ConsPlusNormal"/>
        <w:spacing w:line="276" w:lineRule="auto"/>
        <w:ind w:firstLine="709"/>
        <w:jc w:val="both"/>
      </w:pPr>
      <w:r w:rsidRPr="00DE09D1">
        <w:t>- водным транспортом в каюте 1 категории (группы) морского судна, в каюте категории 1 (1-А, 1-Б) речного судна всех линий сообщения, в каюте 1 категории судна паромной переправы;</w:t>
      </w:r>
    </w:p>
    <w:p w:rsidR="00733A1C" w:rsidRPr="00DE09D1" w:rsidRDefault="00733A1C" w:rsidP="00733A1C">
      <w:pPr>
        <w:autoSpaceDE w:val="0"/>
        <w:autoSpaceDN w:val="0"/>
        <w:adjustRightInd w:val="0"/>
        <w:spacing w:after="0" w:line="276" w:lineRule="auto"/>
        <w:ind w:firstLine="709"/>
        <w:jc w:val="both"/>
        <w:rPr>
          <w:rFonts w:ascii="Times New Roman" w:hAnsi="Times New Roman" w:cs="Times New Roman"/>
          <w:sz w:val="24"/>
          <w:szCs w:val="24"/>
        </w:rPr>
      </w:pPr>
      <w:r w:rsidRPr="00DE09D1">
        <w:rPr>
          <w:rFonts w:ascii="Times New Roman" w:hAnsi="Times New Roman" w:cs="Times New Roman"/>
          <w:sz w:val="24"/>
          <w:szCs w:val="24"/>
        </w:rPr>
        <w:t>- автомобильным транспортом общего пользования в  междугороднем сообщении;</w:t>
      </w:r>
    </w:p>
    <w:p w:rsidR="00733A1C" w:rsidRPr="00DE09D1" w:rsidRDefault="00733A1C" w:rsidP="00733A1C">
      <w:pPr>
        <w:autoSpaceDE w:val="0"/>
        <w:autoSpaceDN w:val="0"/>
        <w:adjustRightInd w:val="0"/>
        <w:spacing w:after="0" w:line="276" w:lineRule="auto"/>
        <w:ind w:firstLine="709"/>
        <w:jc w:val="both"/>
        <w:rPr>
          <w:rFonts w:ascii="Times New Roman" w:hAnsi="Times New Roman" w:cs="Times New Roman"/>
          <w:sz w:val="24"/>
          <w:szCs w:val="24"/>
        </w:rPr>
      </w:pPr>
      <w:proofErr w:type="gramStart"/>
      <w:r w:rsidRPr="00DE09D1">
        <w:rPr>
          <w:rFonts w:ascii="Times New Roman" w:hAnsi="Times New Roman" w:cs="Times New Roman"/>
          <w:sz w:val="24"/>
          <w:szCs w:val="24"/>
        </w:rPr>
        <w:t>6) фактические расходы на оплату стоимости провоза багажа (транспортной организацией, личным автомобильным транспортом,</w:t>
      </w:r>
      <w:r w:rsidRPr="00DE09D1">
        <w:rPr>
          <w:rFonts w:ascii="Times New Roman" w:hAnsi="Times New Roman" w:cs="Times New Roman"/>
          <w:bCs/>
          <w:sz w:val="24"/>
          <w:szCs w:val="24"/>
        </w:rPr>
        <w:t xml:space="preserve"> с использованием услуг почтовой связи) от к </w:t>
      </w:r>
      <w:r w:rsidRPr="00DE09D1">
        <w:rPr>
          <w:rFonts w:ascii="Times New Roman" w:hAnsi="Times New Roman" w:cs="Times New Roman"/>
          <w:sz w:val="24"/>
          <w:szCs w:val="24"/>
        </w:rPr>
        <w:t>новому постоянному месту жительства из расчета не более пяти тонн чистого веса на семью (независимо от количества выезжающих членов семьи работника (бывшего работника, нового работника), но не выше стоимости перевозки пяти тонн багажа железнодорожным транспортом (при этом из суммы стоимости</w:t>
      </w:r>
      <w:proofErr w:type="gramEnd"/>
      <w:r w:rsidRPr="00DE09D1">
        <w:rPr>
          <w:rFonts w:ascii="Times New Roman" w:hAnsi="Times New Roman" w:cs="Times New Roman"/>
          <w:sz w:val="24"/>
          <w:szCs w:val="24"/>
        </w:rPr>
        <w:t xml:space="preserve"> перевозки багажа исключаются комиссионные сборы), за исключением случая, предусмотренного пунктом 2 настоящей статьи.</w:t>
      </w:r>
    </w:p>
    <w:p w:rsidR="00733A1C" w:rsidRPr="00DE09D1" w:rsidRDefault="00733A1C" w:rsidP="00733A1C">
      <w:pPr>
        <w:pStyle w:val="ConsPlusNormal"/>
        <w:spacing w:line="276" w:lineRule="auto"/>
        <w:ind w:firstLine="709"/>
        <w:jc w:val="both"/>
      </w:pPr>
      <w:r w:rsidRPr="00DE09D1">
        <w:t>1.3.3. Статью 2 дополнить пунктом 2.1 следующего содержания:</w:t>
      </w:r>
    </w:p>
    <w:p w:rsidR="00733A1C" w:rsidRPr="00DE09D1" w:rsidRDefault="00733A1C" w:rsidP="00DE09D1">
      <w:pPr>
        <w:pStyle w:val="ConsPlusNormal"/>
        <w:ind w:firstLine="709"/>
        <w:jc w:val="both"/>
      </w:pPr>
      <w:r w:rsidRPr="00DE09D1">
        <w:t xml:space="preserve">«2.1. Стоимость провоза багажа личным автомобильным транспортом от места </w:t>
      </w:r>
      <w:proofErr w:type="gramStart"/>
      <w:r w:rsidRPr="00DE09D1">
        <w:t xml:space="preserve">жительства к новому месту жительства включает в себя фактические расходы, связанные с приобретением горюче-смазочных материалов, не превышающих норм расхода, рассчитанных исходя из кратчайшего расстояния по автомобильным дорогам по соответствующей марке, модели, модификации транспортного средства, предусмотренного методическими </w:t>
      </w:r>
      <w:hyperlink r:id="rId9" w:history="1">
        <w:r w:rsidRPr="00DE09D1">
          <w:t>рекомендациями</w:t>
        </w:r>
      </w:hyperlink>
      <w:r w:rsidRPr="00DE09D1">
        <w:t xml:space="preserve"> «Нормы расхода топлив и смазочных материалов на автомобильном транспорте», введенными в действие распоряжением Министерства транспорта Российской Федерации от 14.03.2008 № АМ-23-р (в случае отсутствия</w:t>
      </w:r>
      <w:proofErr w:type="gramEnd"/>
      <w:r w:rsidRPr="00DE09D1">
        <w:t xml:space="preserve"> </w:t>
      </w:r>
      <w:proofErr w:type="gramStart"/>
      <w:r w:rsidRPr="00DE09D1">
        <w:t xml:space="preserve">марки, модели, модификации транспортного средства в вышеуказанных методических рекомендациях – в соответствии с нормами, установленными паспортом транспортного средства и (или) иного документа, содержащего сведения о технических данных транспортного средства), а также фактические расходы на оплату стоимости проезда по платным автомобильным дорогам и (или) платным участкам автомобильных дорог, </w:t>
      </w:r>
      <w:r w:rsidRPr="00DE09D1">
        <w:lastRenderedPageBreak/>
        <w:t>проезда водным транспортом (на паромных переправах), в том числе оплату стоимости транспортировки личного автомобильного</w:t>
      </w:r>
      <w:proofErr w:type="gramEnd"/>
      <w:r w:rsidRPr="00DE09D1">
        <w:t xml:space="preserve"> транспорта.</w:t>
      </w:r>
    </w:p>
    <w:p w:rsidR="00733A1C" w:rsidRPr="00DE09D1" w:rsidRDefault="00733A1C" w:rsidP="004E5F92">
      <w:pPr>
        <w:pStyle w:val="ConsPlusNormal"/>
        <w:ind w:firstLine="709"/>
        <w:jc w:val="both"/>
      </w:pPr>
      <w:r w:rsidRPr="00DE09D1">
        <w:t>В случае если работник (бывший работник, новый работник, член семьи бывшего работника) одновременно осуществлял проезд и провоз багажа одним личным автомобильным транспортом, компенсации подлежат фактические расходы, исчисленные                       в соответствии с подпунктом 6 пункта 1 настоящей статьи (не выше стоимости перевозки пяти тонн багажа железнодорожным транспортом)</w:t>
      </w:r>
      <w:proofErr w:type="gramStart"/>
      <w:r w:rsidRPr="00DE09D1">
        <w:t>.»</w:t>
      </w:r>
      <w:proofErr w:type="gramEnd"/>
      <w:r w:rsidRPr="00DE09D1">
        <w:t>.</w:t>
      </w:r>
    </w:p>
    <w:p w:rsidR="00733A1C" w:rsidRPr="00DE09D1" w:rsidRDefault="00733A1C" w:rsidP="004E5F92">
      <w:pPr>
        <w:pStyle w:val="ConsPlusNormal"/>
        <w:ind w:firstLine="709"/>
        <w:jc w:val="both"/>
      </w:pPr>
      <w:r w:rsidRPr="00DE09D1">
        <w:t>1.3.4. Дополнить пункт 2 статьи 5 подпунктом 1.1 следующего содержания:</w:t>
      </w:r>
    </w:p>
    <w:p w:rsidR="00733A1C" w:rsidRPr="00DE09D1" w:rsidRDefault="00733A1C" w:rsidP="004E5F92">
      <w:pPr>
        <w:autoSpaceDE w:val="0"/>
        <w:autoSpaceDN w:val="0"/>
        <w:adjustRightInd w:val="0"/>
        <w:spacing w:after="0" w:line="240" w:lineRule="auto"/>
        <w:ind w:firstLine="709"/>
        <w:jc w:val="both"/>
        <w:rPr>
          <w:rFonts w:ascii="Times New Roman" w:hAnsi="Times New Roman" w:cs="Times New Roman"/>
          <w:sz w:val="24"/>
          <w:szCs w:val="24"/>
        </w:rPr>
      </w:pPr>
      <w:r w:rsidRPr="00DE09D1">
        <w:rPr>
          <w:rFonts w:ascii="Times New Roman" w:hAnsi="Times New Roman" w:cs="Times New Roman"/>
          <w:sz w:val="24"/>
          <w:szCs w:val="24"/>
        </w:rPr>
        <w:t>«1.1) договоры на оказание услуг по перевозке личного имущества (багажа);».</w:t>
      </w:r>
    </w:p>
    <w:p w:rsidR="00733A1C" w:rsidRPr="00DE09D1" w:rsidRDefault="00733A1C" w:rsidP="004E5F92">
      <w:pPr>
        <w:autoSpaceDE w:val="0"/>
        <w:autoSpaceDN w:val="0"/>
        <w:adjustRightInd w:val="0"/>
        <w:spacing w:after="0" w:line="240" w:lineRule="auto"/>
        <w:ind w:firstLine="709"/>
        <w:jc w:val="both"/>
        <w:rPr>
          <w:rFonts w:ascii="Times New Roman" w:hAnsi="Times New Roman" w:cs="Times New Roman"/>
          <w:sz w:val="24"/>
          <w:szCs w:val="24"/>
        </w:rPr>
      </w:pPr>
      <w:r w:rsidRPr="00DE09D1">
        <w:rPr>
          <w:rFonts w:ascii="Times New Roman" w:hAnsi="Times New Roman" w:cs="Times New Roman"/>
          <w:sz w:val="24"/>
          <w:szCs w:val="24"/>
        </w:rPr>
        <w:t>1.3.5. Дополнить подпункт 2 пункта 2 статьи 5 словами «, квитанций на почтовые услуги (отправление посылок)».</w:t>
      </w:r>
    </w:p>
    <w:p w:rsidR="00733A1C" w:rsidRPr="00DE09D1" w:rsidRDefault="00733A1C" w:rsidP="004E5F92">
      <w:pPr>
        <w:autoSpaceDE w:val="0"/>
        <w:autoSpaceDN w:val="0"/>
        <w:adjustRightInd w:val="0"/>
        <w:spacing w:after="0" w:line="240" w:lineRule="auto"/>
        <w:ind w:firstLine="709"/>
        <w:jc w:val="both"/>
        <w:rPr>
          <w:rFonts w:ascii="Times New Roman" w:hAnsi="Times New Roman" w:cs="Times New Roman"/>
          <w:sz w:val="24"/>
          <w:szCs w:val="24"/>
        </w:rPr>
      </w:pPr>
      <w:r w:rsidRPr="00DE09D1">
        <w:rPr>
          <w:rFonts w:ascii="Times New Roman" w:hAnsi="Times New Roman" w:cs="Times New Roman"/>
          <w:sz w:val="24"/>
          <w:szCs w:val="24"/>
        </w:rPr>
        <w:t xml:space="preserve">1.4. В Типовую форму согласия на обработку персональных данных в целях предоставления гарантий и компенсаций, связанных с переездом из </w:t>
      </w:r>
      <w:r w:rsidRPr="00DE09D1">
        <w:rPr>
          <w:rFonts w:ascii="Times New Roman" w:eastAsia="Calibri" w:hAnsi="Times New Roman" w:cs="Times New Roman"/>
          <w:sz w:val="24"/>
          <w:szCs w:val="24"/>
        </w:rPr>
        <w:t xml:space="preserve">районов Крайнего Севера и приравненных к ним местностей, </w:t>
      </w:r>
      <w:r w:rsidRPr="00DE09D1">
        <w:rPr>
          <w:rFonts w:ascii="Times New Roman" w:hAnsi="Times New Roman" w:cs="Times New Roman"/>
          <w:bCs/>
          <w:sz w:val="24"/>
          <w:szCs w:val="24"/>
        </w:rPr>
        <w:t>оплатой стоимости проезда и провоза багажа внести изменения, изложив ее в редакции приложения к настоящему решению</w:t>
      </w:r>
      <w:r w:rsidRPr="00DE09D1">
        <w:rPr>
          <w:rFonts w:ascii="Times New Roman" w:hAnsi="Times New Roman" w:cs="Times New Roman"/>
          <w:sz w:val="24"/>
          <w:szCs w:val="24"/>
        </w:rPr>
        <w:t>.</w:t>
      </w:r>
    </w:p>
    <w:p w:rsidR="00733A1C" w:rsidRPr="00DE09D1" w:rsidRDefault="00733A1C" w:rsidP="004E5F92">
      <w:pPr>
        <w:pStyle w:val="ConsPlusNormal"/>
        <w:ind w:firstLine="709"/>
        <w:jc w:val="both"/>
      </w:pPr>
      <w:r w:rsidRPr="00DE09D1">
        <w:t xml:space="preserve">2. Настоящее решение вступает в силу после его официального опубликования. </w:t>
      </w:r>
    </w:p>
    <w:p w:rsidR="00733A1C" w:rsidRPr="00DE09D1" w:rsidRDefault="00733A1C" w:rsidP="004E5F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9D1">
        <w:rPr>
          <w:rFonts w:ascii="Times New Roman" w:hAnsi="Times New Roman" w:cs="Times New Roman"/>
          <w:sz w:val="24"/>
          <w:szCs w:val="24"/>
        </w:rPr>
        <w:t>Пункт 1.3 настоящего решения распространяется на правоотношения, возникшие с 1 января 2022 года.</w:t>
      </w:r>
    </w:p>
    <w:p w:rsidR="00733A1C" w:rsidRPr="00DE09D1" w:rsidRDefault="00733A1C" w:rsidP="004E5F92">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E09D1">
        <w:rPr>
          <w:rFonts w:ascii="Times New Roman" w:hAnsi="Times New Roman" w:cs="Times New Roman"/>
          <w:sz w:val="24"/>
          <w:szCs w:val="24"/>
          <w:lang w:eastAsia="ru-RU"/>
        </w:rPr>
        <w:t>3. Опубликовать (обнародовать) настоящее решение в бюллетене нормативно-правовых актов муниципального образования «Северодвинск» «Вполне официально», разместить в сетевом издании «Вполне официально» (</w:t>
      </w:r>
      <w:proofErr w:type="spellStart"/>
      <w:r w:rsidRPr="00DE09D1">
        <w:rPr>
          <w:rFonts w:ascii="Times New Roman" w:hAnsi="Times New Roman" w:cs="Times New Roman"/>
          <w:sz w:val="24"/>
          <w:szCs w:val="24"/>
          <w:lang w:eastAsia="ru-RU"/>
        </w:rPr>
        <w:t>вполне-официально</w:t>
      </w:r>
      <w:proofErr w:type="gramStart"/>
      <w:r w:rsidRPr="00DE09D1">
        <w:rPr>
          <w:rFonts w:ascii="Times New Roman" w:hAnsi="Times New Roman" w:cs="Times New Roman"/>
          <w:sz w:val="24"/>
          <w:szCs w:val="24"/>
          <w:lang w:eastAsia="ru-RU"/>
        </w:rPr>
        <w:t>.р</w:t>
      </w:r>
      <w:proofErr w:type="gramEnd"/>
      <w:r w:rsidRPr="00DE09D1">
        <w:rPr>
          <w:rFonts w:ascii="Times New Roman" w:hAnsi="Times New Roman" w:cs="Times New Roman"/>
          <w:sz w:val="24"/>
          <w:szCs w:val="24"/>
          <w:lang w:eastAsia="ru-RU"/>
        </w:rPr>
        <w:t>ф</w:t>
      </w:r>
      <w:proofErr w:type="spellEnd"/>
      <w:r w:rsidRPr="00DE09D1">
        <w:rPr>
          <w:rFonts w:ascii="Times New Roman" w:hAnsi="Times New Roman" w:cs="Times New Roman"/>
          <w:sz w:val="24"/>
          <w:szCs w:val="24"/>
          <w:lang w:eastAsia="ru-RU"/>
        </w:rPr>
        <w:t>) и на официальных интернет-сайтах Совета депутатов Северодвинска и Администрации Северодвинска.</w:t>
      </w:r>
    </w:p>
    <w:p w:rsidR="00733A1C" w:rsidRPr="00DE09D1" w:rsidRDefault="00733A1C" w:rsidP="00733A1C">
      <w:pPr>
        <w:spacing w:after="0" w:line="276" w:lineRule="auto"/>
        <w:ind w:right="4536" w:firstLine="709"/>
        <w:rPr>
          <w:rFonts w:ascii="Times New Roman" w:eastAsia="Times New Roman" w:hAnsi="Times New Roman" w:cs="Times New Roman"/>
          <w:b/>
          <w:sz w:val="24"/>
          <w:szCs w:val="24"/>
          <w:lang w:eastAsia="ru-RU"/>
        </w:rPr>
      </w:pPr>
    </w:p>
    <w:p w:rsidR="00733A1C" w:rsidRPr="00DE09D1" w:rsidRDefault="00733A1C" w:rsidP="00733A1C">
      <w:pPr>
        <w:spacing w:after="0" w:line="276" w:lineRule="auto"/>
        <w:ind w:right="4536" w:firstLine="709"/>
        <w:rPr>
          <w:rFonts w:ascii="Times New Roman" w:eastAsia="Times New Roman" w:hAnsi="Times New Roman" w:cs="Times New Roman"/>
          <w:b/>
          <w:sz w:val="24"/>
          <w:szCs w:val="24"/>
          <w:lang w:eastAsia="ru-RU"/>
        </w:rPr>
      </w:pPr>
    </w:p>
    <w:tbl>
      <w:tblPr>
        <w:tblW w:w="0" w:type="auto"/>
        <w:tblLook w:val="04A0"/>
      </w:tblPr>
      <w:tblGrid>
        <w:gridCol w:w="4857"/>
        <w:gridCol w:w="4857"/>
      </w:tblGrid>
      <w:tr w:rsidR="00733A1C" w:rsidRPr="00DE09D1" w:rsidTr="00595F86">
        <w:tc>
          <w:tcPr>
            <w:tcW w:w="4857" w:type="dxa"/>
          </w:tcPr>
          <w:p w:rsidR="00733A1C" w:rsidRPr="00DE09D1" w:rsidRDefault="00733A1C" w:rsidP="00595F86">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r w:rsidRPr="00DE09D1">
              <w:rPr>
                <w:rFonts w:ascii="Times New Roman" w:eastAsia="Times New Roman" w:hAnsi="Times New Roman" w:cs="Times New Roman"/>
                <w:sz w:val="24"/>
                <w:szCs w:val="24"/>
                <w:lang w:eastAsia="ru-RU"/>
              </w:rPr>
              <w:t>Председатель</w:t>
            </w:r>
          </w:p>
          <w:p w:rsidR="00733A1C" w:rsidRPr="00DE09D1" w:rsidRDefault="00733A1C" w:rsidP="00595F86">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r w:rsidRPr="00DE09D1">
              <w:rPr>
                <w:rFonts w:ascii="Times New Roman" w:eastAsia="Times New Roman" w:hAnsi="Times New Roman" w:cs="Times New Roman"/>
                <w:sz w:val="24"/>
                <w:szCs w:val="24"/>
                <w:lang w:eastAsia="ru-RU"/>
              </w:rPr>
              <w:t>Совета депутатов Северодвинска</w:t>
            </w:r>
          </w:p>
          <w:p w:rsidR="00733A1C" w:rsidRPr="00DE09D1" w:rsidRDefault="00733A1C" w:rsidP="00595F8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p w:rsidR="00733A1C" w:rsidRPr="00DE09D1" w:rsidRDefault="0090495E" w:rsidP="00595F8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w:t>
            </w:r>
            <w:r w:rsidR="00733A1C" w:rsidRPr="00DE09D1">
              <w:rPr>
                <w:rFonts w:ascii="Times New Roman" w:eastAsia="Times New Roman" w:hAnsi="Times New Roman" w:cs="Times New Roman"/>
                <w:sz w:val="24"/>
                <w:szCs w:val="24"/>
                <w:lang w:eastAsia="ru-RU"/>
              </w:rPr>
              <w:t>М.А. Старожилов</w:t>
            </w:r>
          </w:p>
        </w:tc>
        <w:tc>
          <w:tcPr>
            <w:tcW w:w="4857" w:type="dxa"/>
          </w:tcPr>
          <w:p w:rsidR="00733A1C" w:rsidRPr="00DE09D1" w:rsidRDefault="0090495E" w:rsidP="00595F8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3A1C" w:rsidRPr="00DE09D1">
              <w:rPr>
                <w:rFonts w:ascii="Times New Roman" w:eastAsia="Times New Roman" w:hAnsi="Times New Roman" w:cs="Times New Roman"/>
                <w:sz w:val="24"/>
                <w:szCs w:val="24"/>
                <w:lang w:eastAsia="ru-RU"/>
              </w:rPr>
              <w:t>Глава муниципального образования</w:t>
            </w:r>
          </w:p>
          <w:p w:rsidR="00733A1C" w:rsidRPr="00DE09D1" w:rsidRDefault="0090495E" w:rsidP="00595F8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3A1C" w:rsidRPr="00DE09D1">
              <w:rPr>
                <w:rFonts w:ascii="Times New Roman" w:eastAsia="Times New Roman" w:hAnsi="Times New Roman" w:cs="Times New Roman"/>
                <w:sz w:val="24"/>
                <w:szCs w:val="24"/>
                <w:lang w:eastAsia="ru-RU"/>
              </w:rPr>
              <w:t>«Северодвинск»</w:t>
            </w:r>
          </w:p>
          <w:p w:rsidR="00733A1C" w:rsidRPr="00DE09D1" w:rsidRDefault="00733A1C" w:rsidP="00595F8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p w:rsidR="00733A1C" w:rsidRPr="00DE09D1" w:rsidRDefault="00733A1C" w:rsidP="00595F8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DE09D1">
              <w:rPr>
                <w:rFonts w:ascii="Times New Roman" w:eastAsia="Times New Roman" w:hAnsi="Times New Roman" w:cs="Times New Roman"/>
                <w:sz w:val="24"/>
                <w:szCs w:val="24"/>
                <w:lang w:eastAsia="ru-RU"/>
              </w:rPr>
              <w:t xml:space="preserve">   </w:t>
            </w:r>
            <w:r w:rsidR="0090495E">
              <w:rPr>
                <w:rFonts w:ascii="Times New Roman" w:eastAsia="Times New Roman" w:hAnsi="Times New Roman" w:cs="Times New Roman"/>
                <w:sz w:val="24"/>
                <w:szCs w:val="24"/>
                <w:lang w:eastAsia="ru-RU"/>
              </w:rPr>
              <w:t xml:space="preserve">           </w:t>
            </w:r>
            <w:r w:rsidRPr="00DE09D1">
              <w:rPr>
                <w:rFonts w:ascii="Times New Roman" w:eastAsia="Times New Roman" w:hAnsi="Times New Roman" w:cs="Times New Roman"/>
                <w:sz w:val="24"/>
                <w:szCs w:val="24"/>
                <w:lang w:eastAsia="ru-RU"/>
              </w:rPr>
              <w:t xml:space="preserve">___________________И.В. </w:t>
            </w:r>
            <w:proofErr w:type="spellStart"/>
            <w:r w:rsidRPr="00DE09D1">
              <w:rPr>
                <w:rFonts w:ascii="Times New Roman" w:eastAsia="Times New Roman" w:hAnsi="Times New Roman" w:cs="Times New Roman"/>
                <w:sz w:val="24"/>
                <w:szCs w:val="24"/>
                <w:lang w:eastAsia="ru-RU"/>
              </w:rPr>
              <w:t>Скубенко</w:t>
            </w:r>
            <w:proofErr w:type="spellEnd"/>
            <w:r w:rsidRPr="00DE09D1">
              <w:rPr>
                <w:rFonts w:ascii="Times New Roman" w:eastAsia="Times New Roman" w:hAnsi="Times New Roman" w:cs="Times New Roman"/>
                <w:sz w:val="24"/>
                <w:szCs w:val="24"/>
                <w:lang w:eastAsia="ru-RU"/>
              </w:rPr>
              <w:t xml:space="preserve">                                                           </w:t>
            </w:r>
          </w:p>
          <w:p w:rsidR="00733A1C" w:rsidRPr="00DE09D1" w:rsidRDefault="00733A1C" w:rsidP="00595F86">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p>
        </w:tc>
      </w:tr>
    </w:tbl>
    <w:p w:rsidR="00733A1C" w:rsidRPr="00DE09D1" w:rsidRDefault="00733A1C" w:rsidP="00733A1C">
      <w:pPr>
        <w:spacing w:after="0" w:line="276" w:lineRule="auto"/>
        <w:rPr>
          <w:rFonts w:ascii="Times New Roman" w:hAnsi="Times New Roman" w:cs="Times New Roman"/>
          <w:sz w:val="24"/>
          <w:szCs w:val="24"/>
        </w:rPr>
      </w:pPr>
    </w:p>
    <w:p w:rsidR="00733A1C" w:rsidRPr="00DE09D1" w:rsidRDefault="00733A1C" w:rsidP="00733A1C">
      <w:pPr>
        <w:rPr>
          <w:rFonts w:ascii="Times New Roman" w:hAnsi="Times New Roman" w:cs="Times New Roman"/>
          <w:sz w:val="24"/>
          <w:szCs w:val="24"/>
        </w:rPr>
      </w:pPr>
    </w:p>
    <w:p w:rsidR="00733A1C" w:rsidRPr="00DE09D1" w:rsidRDefault="00733A1C" w:rsidP="00733A1C">
      <w:pPr>
        <w:rPr>
          <w:rFonts w:ascii="Times New Roman" w:hAnsi="Times New Roman" w:cs="Times New Roman"/>
          <w:sz w:val="24"/>
          <w:szCs w:val="24"/>
        </w:rPr>
      </w:pPr>
    </w:p>
    <w:p w:rsidR="00733A1C" w:rsidRPr="00DE09D1" w:rsidRDefault="00733A1C" w:rsidP="00733A1C">
      <w:pPr>
        <w:rPr>
          <w:rFonts w:ascii="Times New Roman" w:hAnsi="Times New Roman" w:cs="Times New Roman"/>
          <w:sz w:val="24"/>
          <w:szCs w:val="24"/>
        </w:rPr>
      </w:pPr>
    </w:p>
    <w:p w:rsidR="00733A1C" w:rsidRPr="00DE09D1" w:rsidRDefault="00733A1C" w:rsidP="00733A1C">
      <w:pPr>
        <w:rPr>
          <w:rFonts w:ascii="Times New Roman" w:hAnsi="Times New Roman" w:cs="Times New Roman"/>
          <w:sz w:val="24"/>
          <w:szCs w:val="24"/>
        </w:rPr>
      </w:pPr>
    </w:p>
    <w:p w:rsidR="00733A1C" w:rsidRPr="00DE09D1" w:rsidRDefault="00733A1C" w:rsidP="00733A1C">
      <w:pPr>
        <w:rPr>
          <w:rFonts w:ascii="Times New Roman" w:hAnsi="Times New Roman" w:cs="Times New Roman"/>
          <w:sz w:val="24"/>
          <w:szCs w:val="24"/>
        </w:rPr>
      </w:pPr>
    </w:p>
    <w:p w:rsidR="00733A1C" w:rsidRPr="00DE09D1" w:rsidRDefault="00733A1C" w:rsidP="00733A1C">
      <w:pPr>
        <w:rPr>
          <w:rFonts w:ascii="Times New Roman" w:hAnsi="Times New Roman" w:cs="Times New Roman"/>
          <w:sz w:val="24"/>
          <w:szCs w:val="24"/>
        </w:rPr>
      </w:pPr>
    </w:p>
    <w:p w:rsidR="00733A1C" w:rsidRPr="00DE09D1" w:rsidRDefault="00733A1C" w:rsidP="00733A1C">
      <w:pPr>
        <w:rPr>
          <w:rFonts w:ascii="Times New Roman" w:hAnsi="Times New Roman" w:cs="Times New Roman"/>
          <w:sz w:val="24"/>
          <w:szCs w:val="24"/>
        </w:rPr>
      </w:pPr>
    </w:p>
    <w:p w:rsidR="00733A1C" w:rsidRPr="00DE09D1" w:rsidRDefault="00733A1C" w:rsidP="00733A1C">
      <w:pPr>
        <w:rPr>
          <w:rFonts w:ascii="Times New Roman" w:hAnsi="Times New Roman" w:cs="Times New Roman"/>
          <w:sz w:val="24"/>
          <w:szCs w:val="24"/>
        </w:rPr>
      </w:pPr>
    </w:p>
    <w:p w:rsidR="00733A1C" w:rsidRPr="00DE09D1" w:rsidRDefault="00733A1C" w:rsidP="00733A1C">
      <w:pPr>
        <w:tabs>
          <w:tab w:val="left" w:pos="993"/>
        </w:tabs>
        <w:spacing w:after="0" w:line="240" w:lineRule="auto"/>
        <w:ind w:firstLine="709"/>
        <w:jc w:val="right"/>
        <w:rPr>
          <w:rFonts w:ascii="Times New Roman" w:hAnsi="Times New Roman" w:cs="Times New Roman"/>
          <w:b/>
          <w:sz w:val="24"/>
          <w:szCs w:val="24"/>
        </w:rPr>
      </w:pPr>
    </w:p>
    <w:p w:rsidR="004E5F92" w:rsidRDefault="004E5F92" w:rsidP="00733A1C">
      <w:pPr>
        <w:tabs>
          <w:tab w:val="left" w:pos="993"/>
        </w:tabs>
        <w:spacing w:after="0" w:line="240" w:lineRule="auto"/>
        <w:ind w:firstLine="709"/>
        <w:jc w:val="right"/>
        <w:rPr>
          <w:rFonts w:ascii="Times New Roman" w:hAnsi="Times New Roman" w:cs="Times New Roman"/>
          <w:b/>
          <w:sz w:val="24"/>
          <w:szCs w:val="24"/>
        </w:rPr>
      </w:pPr>
    </w:p>
    <w:p w:rsidR="004E5F92" w:rsidRDefault="004E5F92" w:rsidP="00733A1C">
      <w:pPr>
        <w:tabs>
          <w:tab w:val="left" w:pos="993"/>
        </w:tabs>
        <w:spacing w:after="0" w:line="240" w:lineRule="auto"/>
        <w:ind w:firstLine="709"/>
        <w:jc w:val="right"/>
        <w:rPr>
          <w:rFonts w:ascii="Times New Roman" w:hAnsi="Times New Roman" w:cs="Times New Roman"/>
          <w:b/>
          <w:sz w:val="24"/>
          <w:szCs w:val="24"/>
        </w:rPr>
      </w:pPr>
    </w:p>
    <w:p w:rsidR="004E5F92" w:rsidRDefault="004E5F92" w:rsidP="00733A1C">
      <w:pPr>
        <w:tabs>
          <w:tab w:val="left" w:pos="993"/>
        </w:tabs>
        <w:spacing w:after="0" w:line="240" w:lineRule="auto"/>
        <w:ind w:firstLine="709"/>
        <w:jc w:val="right"/>
        <w:rPr>
          <w:rFonts w:ascii="Times New Roman" w:hAnsi="Times New Roman" w:cs="Times New Roman"/>
          <w:b/>
          <w:sz w:val="24"/>
          <w:szCs w:val="24"/>
        </w:rPr>
      </w:pPr>
    </w:p>
    <w:p w:rsidR="004E5F92" w:rsidRDefault="004E5F92" w:rsidP="00733A1C">
      <w:pPr>
        <w:tabs>
          <w:tab w:val="left" w:pos="993"/>
        </w:tabs>
        <w:spacing w:after="0" w:line="240" w:lineRule="auto"/>
        <w:ind w:firstLine="709"/>
        <w:jc w:val="right"/>
        <w:rPr>
          <w:rFonts w:ascii="Times New Roman" w:hAnsi="Times New Roman" w:cs="Times New Roman"/>
          <w:b/>
          <w:sz w:val="24"/>
          <w:szCs w:val="24"/>
        </w:rPr>
      </w:pPr>
    </w:p>
    <w:p w:rsidR="004E5F92" w:rsidRDefault="004E5F92" w:rsidP="00733A1C">
      <w:pPr>
        <w:tabs>
          <w:tab w:val="left" w:pos="993"/>
        </w:tabs>
        <w:spacing w:after="0" w:line="240" w:lineRule="auto"/>
        <w:ind w:firstLine="709"/>
        <w:jc w:val="right"/>
        <w:rPr>
          <w:rFonts w:ascii="Times New Roman" w:hAnsi="Times New Roman" w:cs="Times New Roman"/>
          <w:b/>
          <w:sz w:val="24"/>
          <w:szCs w:val="24"/>
        </w:rPr>
      </w:pPr>
    </w:p>
    <w:p w:rsidR="00733A1C" w:rsidRPr="00DE09D1" w:rsidRDefault="00733A1C" w:rsidP="00733A1C">
      <w:pPr>
        <w:tabs>
          <w:tab w:val="left" w:pos="993"/>
        </w:tabs>
        <w:spacing w:after="0" w:line="240" w:lineRule="auto"/>
        <w:ind w:firstLine="709"/>
        <w:jc w:val="right"/>
        <w:rPr>
          <w:rFonts w:ascii="Times New Roman" w:hAnsi="Times New Roman" w:cs="Times New Roman"/>
          <w:b/>
          <w:sz w:val="24"/>
          <w:szCs w:val="24"/>
        </w:rPr>
      </w:pPr>
      <w:r w:rsidRPr="00DE09D1">
        <w:rPr>
          <w:rFonts w:ascii="Times New Roman" w:hAnsi="Times New Roman" w:cs="Times New Roman"/>
          <w:b/>
          <w:sz w:val="24"/>
          <w:szCs w:val="24"/>
        </w:rPr>
        <w:lastRenderedPageBreak/>
        <w:t xml:space="preserve">Приложение </w:t>
      </w:r>
    </w:p>
    <w:p w:rsidR="00733A1C" w:rsidRPr="00DE09D1" w:rsidRDefault="00733A1C" w:rsidP="00733A1C">
      <w:pPr>
        <w:tabs>
          <w:tab w:val="left" w:pos="993"/>
        </w:tabs>
        <w:spacing w:after="0" w:line="240" w:lineRule="auto"/>
        <w:ind w:firstLine="709"/>
        <w:jc w:val="right"/>
        <w:rPr>
          <w:rFonts w:ascii="Times New Roman" w:hAnsi="Times New Roman" w:cs="Times New Roman"/>
          <w:sz w:val="24"/>
          <w:szCs w:val="24"/>
        </w:rPr>
      </w:pPr>
      <w:r w:rsidRPr="00DE09D1">
        <w:rPr>
          <w:rFonts w:ascii="Times New Roman" w:hAnsi="Times New Roman" w:cs="Times New Roman"/>
          <w:sz w:val="24"/>
          <w:szCs w:val="24"/>
        </w:rPr>
        <w:t>к решению Совета депутатов Северодвинска</w:t>
      </w:r>
    </w:p>
    <w:p w:rsidR="00733A1C" w:rsidRPr="00DE09D1" w:rsidRDefault="00733A1C" w:rsidP="00733A1C">
      <w:pPr>
        <w:tabs>
          <w:tab w:val="left" w:pos="993"/>
        </w:tabs>
        <w:spacing w:after="0" w:line="240" w:lineRule="auto"/>
        <w:ind w:firstLine="709"/>
        <w:jc w:val="right"/>
        <w:rPr>
          <w:rFonts w:ascii="Times New Roman" w:hAnsi="Times New Roman" w:cs="Times New Roman"/>
          <w:sz w:val="24"/>
          <w:szCs w:val="24"/>
        </w:rPr>
      </w:pPr>
      <w:r w:rsidRPr="00DE09D1">
        <w:rPr>
          <w:rFonts w:ascii="Times New Roman" w:hAnsi="Times New Roman" w:cs="Times New Roman"/>
          <w:sz w:val="24"/>
          <w:szCs w:val="24"/>
        </w:rPr>
        <w:t xml:space="preserve"> от </w:t>
      </w:r>
      <w:r w:rsidR="00C20D0D">
        <w:rPr>
          <w:rFonts w:ascii="Times New Roman" w:hAnsi="Times New Roman" w:cs="Times New Roman"/>
          <w:sz w:val="24"/>
          <w:szCs w:val="24"/>
        </w:rPr>
        <w:t>16.06.2022 № 437</w:t>
      </w:r>
    </w:p>
    <w:p w:rsidR="00733A1C" w:rsidRPr="00DE09D1" w:rsidRDefault="00733A1C" w:rsidP="00733A1C">
      <w:pPr>
        <w:tabs>
          <w:tab w:val="left" w:pos="993"/>
        </w:tabs>
        <w:spacing w:after="0" w:line="240" w:lineRule="auto"/>
        <w:ind w:firstLine="709"/>
        <w:jc w:val="right"/>
        <w:rPr>
          <w:rFonts w:ascii="Times New Roman" w:hAnsi="Times New Roman" w:cs="Times New Roman"/>
          <w:b/>
          <w:sz w:val="24"/>
          <w:szCs w:val="24"/>
        </w:rPr>
      </w:pPr>
    </w:p>
    <w:p w:rsidR="00733A1C" w:rsidRPr="004E5F92" w:rsidRDefault="00733A1C" w:rsidP="00733A1C">
      <w:pPr>
        <w:tabs>
          <w:tab w:val="left" w:pos="993"/>
        </w:tabs>
        <w:spacing w:after="0" w:line="240" w:lineRule="auto"/>
        <w:ind w:firstLine="709"/>
        <w:jc w:val="right"/>
        <w:rPr>
          <w:rFonts w:ascii="Times New Roman" w:hAnsi="Times New Roman" w:cs="Times New Roman"/>
          <w:b/>
          <w:sz w:val="24"/>
          <w:szCs w:val="24"/>
        </w:rPr>
      </w:pPr>
      <w:r w:rsidRPr="004E5F92">
        <w:rPr>
          <w:rFonts w:ascii="Times New Roman" w:hAnsi="Times New Roman" w:cs="Times New Roman"/>
          <w:b/>
          <w:sz w:val="24"/>
          <w:szCs w:val="24"/>
        </w:rPr>
        <w:t xml:space="preserve">Утверждена </w:t>
      </w:r>
    </w:p>
    <w:p w:rsidR="00733A1C" w:rsidRPr="00DE09D1" w:rsidRDefault="00733A1C" w:rsidP="00733A1C">
      <w:pPr>
        <w:tabs>
          <w:tab w:val="left" w:pos="993"/>
        </w:tabs>
        <w:spacing w:after="0" w:line="240" w:lineRule="auto"/>
        <w:ind w:firstLine="709"/>
        <w:jc w:val="right"/>
        <w:rPr>
          <w:rFonts w:ascii="Times New Roman" w:hAnsi="Times New Roman" w:cs="Times New Roman"/>
          <w:sz w:val="24"/>
          <w:szCs w:val="24"/>
        </w:rPr>
      </w:pPr>
      <w:r w:rsidRPr="00DE09D1">
        <w:rPr>
          <w:rFonts w:ascii="Times New Roman" w:hAnsi="Times New Roman" w:cs="Times New Roman"/>
          <w:sz w:val="24"/>
          <w:szCs w:val="24"/>
        </w:rPr>
        <w:t>решением Совета депутатов Северодвинска</w:t>
      </w:r>
    </w:p>
    <w:p w:rsidR="00733A1C" w:rsidRPr="00DE09D1" w:rsidRDefault="00733A1C" w:rsidP="00733A1C">
      <w:pPr>
        <w:spacing w:after="0" w:line="240" w:lineRule="auto"/>
        <w:jc w:val="right"/>
        <w:rPr>
          <w:rFonts w:ascii="Times New Roman" w:hAnsi="Times New Roman" w:cs="Times New Roman"/>
          <w:sz w:val="24"/>
          <w:szCs w:val="24"/>
        </w:rPr>
      </w:pPr>
      <w:r w:rsidRPr="00DE09D1">
        <w:rPr>
          <w:rFonts w:ascii="Times New Roman" w:hAnsi="Times New Roman" w:cs="Times New Roman"/>
          <w:sz w:val="24"/>
          <w:szCs w:val="24"/>
        </w:rPr>
        <w:t>от 24.06.2021 № 357</w:t>
      </w:r>
    </w:p>
    <w:p w:rsidR="00733A1C" w:rsidRPr="00DE09D1" w:rsidRDefault="00733A1C" w:rsidP="00733A1C">
      <w:pPr>
        <w:tabs>
          <w:tab w:val="left" w:pos="993"/>
        </w:tabs>
        <w:spacing w:after="0" w:line="240" w:lineRule="auto"/>
        <w:ind w:firstLine="709"/>
        <w:jc w:val="right"/>
        <w:rPr>
          <w:rFonts w:ascii="Times New Roman" w:hAnsi="Times New Roman" w:cs="Times New Roman"/>
          <w:sz w:val="24"/>
          <w:szCs w:val="24"/>
        </w:rPr>
      </w:pPr>
      <w:proofErr w:type="gramStart"/>
      <w:r w:rsidRPr="00DE09D1">
        <w:rPr>
          <w:rFonts w:ascii="Times New Roman" w:hAnsi="Times New Roman" w:cs="Times New Roman"/>
          <w:sz w:val="24"/>
          <w:szCs w:val="24"/>
        </w:rPr>
        <w:t xml:space="preserve">(в редакции решения </w:t>
      </w:r>
      <w:proofErr w:type="gramEnd"/>
    </w:p>
    <w:p w:rsidR="00733A1C" w:rsidRPr="00DE09D1" w:rsidRDefault="00733A1C" w:rsidP="00733A1C">
      <w:pPr>
        <w:tabs>
          <w:tab w:val="left" w:pos="993"/>
        </w:tabs>
        <w:spacing w:after="0" w:line="240" w:lineRule="auto"/>
        <w:ind w:firstLine="709"/>
        <w:jc w:val="right"/>
        <w:rPr>
          <w:rFonts w:ascii="Times New Roman" w:hAnsi="Times New Roman" w:cs="Times New Roman"/>
          <w:sz w:val="24"/>
          <w:szCs w:val="24"/>
        </w:rPr>
      </w:pPr>
      <w:r w:rsidRPr="00DE09D1">
        <w:rPr>
          <w:rFonts w:ascii="Times New Roman" w:hAnsi="Times New Roman" w:cs="Times New Roman"/>
          <w:sz w:val="24"/>
          <w:szCs w:val="24"/>
        </w:rPr>
        <w:t>Совета депутатов Северодвинска</w:t>
      </w:r>
    </w:p>
    <w:p w:rsidR="00733A1C" w:rsidRPr="00DE09D1" w:rsidRDefault="00733A1C" w:rsidP="00733A1C">
      <w:pPr>
        <w:spacing w:after="0" w:line="240" w:lineRule="auto"/>
        <w:jc w:val="right"/>
        <w:rPr>
          <w:rFonts w:ascii="Times New Roman" w:hAnsi="Times New Roman" w:cs="Times New Roman"/>
          <w:sz w:val="24"/>
          <w:szCs w:val="24"/>
        </w:rPr>
      </w:pPr>
      <w:r w:rsidRPr="00DE09D1">
        <w:rPr>
          <w:rFonts w:ascii="Times New Roman" w:hAnsi="Times New Roman" w:cs="Times New Roman"/>
          <w:sz w:val="24"/>
          <w:szCs w:val="24"/>
        </w:rPr>
        <w:t xml:space="preserve"> от </w:t>
      </w:r>
      <w:r w:rsidR="00C20D0D">
        <w:rPr>
          <w:rFonts w:ascii="Times New Roman" w:hAnsi="Times New Roman" w:cs="Times New Roman"/>
          <w:sz w:val="24"/>
          <w:szCs w:val="24"/>
        </w:rPr>
        <w:t>16.06.2022 № 437</w:t>
      </w:r>
    </w:p>
    <w:p w:rsidR="00733A1C" w:rsidRPr="00DE09D1" w:rsidRDefault="00733A1C" w:rsidP="00733A1C">
      <w:pPr>
        <w:jc w:val="center"/>
        <w:rPr>
          <w:rFonts w:ascii="Times New Roman" w:hAnsi="Times New Roman" w:cs="Times New Roman"/>
          <w:b/>
          <w:sz w:val="24"/>
          <w:szCs w:val="24"/>
        </w:rPr>
      </w:pPr>
    </w:p>
    <w:p w:rsidR="00733A1C" w:rsidRPr="00DE09D1" w:rsidRDefault="00733A1C" w:rsidP="00733A1C">
      <w:pPr>
        <w:spacing w:after="0" w:line="240" w:lineRule="auto"/>
        <w:jc w:val="center"/>
        <w:rPr>
          <w:rFonts w:ascii="Times New Roman" w:hAnsi="Times New Roman" w:cs="Times New Roman"/>
          <w:sz w:val="24"/>
          <w:szCs w:val="24"/>
        </w:rPr>
      </w:pPr>
      <w:r w:rsidRPr="00DE09D1">
        <w:rPr>
          <w:rFonts w:ascii="Times New Roman" w:hAnsi="Times New Roman" w:cs="Times New Roman"/>
          <w:sz w:val="24"/>
          <w:szCs w:val="24"/>
        </w:rPr>
        <w:t>Типовая форма</w:t>
      </w:r>
    </w:p>
    <w:p w:rsidR="00733A1C" w:rsidRPr="00DE09D1" w:rsidRDefault="00733A1C" w:rsidP="00733A1C">
      <w:pPr>
        <w:spacing w:after="0" w:line="240" w:lineRule="auto"/>
        <w:jc w:val="center"/>
        <w:rPr>
          <w:rFonts w:ascii="Times New Roman" w:hAnsi="Times New Roman" w:cs="Times New Roman"/>
          <w:sz w:val="24"/>
          <w:szCs w:val="24"/>
        </w:rPr>
      </w:pPr>
      <w:r w:rsidRPr="00DE09D1">
        <w:rPr>
          <w:rFonts w:ascii="Times New Roman" w:hAnsi="Times New Roman" w:cs="Times New Roman"/>
          <w:sz w:val="24"/>
          <w:szCs w:val="24"/>
        </w:rPr>
        <w:t xml:space="preserve"> согласия на обработку персональных данных, </w:t>
      </w:r>
    </w:p>
    <w:p w:rsidR="00733A1C" w:rsidRPr="00DE09D1" w:rsidRDefault="00733A1C" w:rsidP="00733A1C">
      <w:pPr>
        <w:spacing w:after="0" w:line="240" w:lineRule="auto"/>
        <w:jc w:val="center"/>
        <w:rPr>
          <w:rFonts w:ascii="Times New Roman" w:hAnsi="Times New Roman" w:cs="Times New Roman"/>
          <w:sz w:val="24"/>
          <w:szCs w:val="24"/>
        </w:rPr>
      </w:pPr>
      <w:r w:rsidRPr="00DE09D1">
        <w:rPr>
          <w:rFonts w:ascii="Times New Roman" w:hAnsi="Times New Roman" w:cs="Times New Roman"/>
          <w:sz w:val="24"/>
          <w:szCs w:val="24"/>
        </w:rPr>
        <w:t>содержащихся в заявлении на компенсацию и прилагаемых к нему документах</w:t>
      </w:r>
    </w:p>
    <w:p w:rsidR="00733A1C" w:rsidRPr="00DE09D1" w:rsidRDefault="00733A1C" w:rsidP="00733A1C">
      <w:pPr>
        <w:spacing w:after="0" w:line="240" w:lineRule="auto"/>
        <w:jc w:val="center"/>
        <w:rPr>
          <w:rFonts w:ascii="Times New Roman" w:hAnsi="Times New Roman" w:cs="Times New Roman"/>
          <w:color w:val="C00000"/>
          <w:sz w:val="24"/>
          <w:szCs w:val="24"/>
        </w:rPr>
      </w:pPr>
    </w:p>
    <w:p w:rsidR="00733A1C" w:rsidRPr="00DE09D1" w:rsidRDefault="00733A1C" w:rsidP="00733A1C">
      <w:pPr>
        <w:spacing w:after="0" w:line="240" w:lineRule="auto"/>
        <w:jc w:val="both"/>
        <w:rPr>
          <w:rFonts w:ascii="Times New Roman" w:eastAsia="Calibri" w:hAnsi="Times New Roman" w:cs="Times New Roman"/>
          <w:sz w:val="24"/>
          <w:szCs w:val="24"/>
        </w:rPr>
      </w:pPr>
    </w:p>
    <w:p w:rsidR="00733A1C" w:rsidRPr="00DE09D1" w:rsidRDefault="00733A1C" w:rsidP="00733A1C">
      <w:pPr>
        <w:spacing w:after="0" w:line="240" w:lineRule="auto"/>
        <w:jc w:val="both"/>
        <w:rPr>
          <w:rFonts w:ascii="Times New Roman" w:eastAsia="Calibri" w:hAnsi="Times New Roman" w:cs="Times New Roman"/>
          <w:sz w:val="24"/>
          <w:szCs w:val="24"/>
        </w:rPr>
      </w:pPr>
      <w:r w:rsidRPr="00DE09D1">
        <w:rPr>
          <w:rFonts w:ascii="Times New Roman" w:eastAsia="Calibri" w:hAnsi="Times New Roman" w:cs="Times New Roman"/>
          <w:sz w:val="24"/>
          <w:szCs w:val="24"/>
        </w:rPr>
        <w:t>Я,_____________________________________________________________________________,</w:t>
      </w:r>
    </w:p>
    <w:p w:rsidR="00733A1C" w:rsidRPr="001B0EE1" w:rsidRDefault="00733A1C" w:rsidP="00733A1C">
      <w:pPr>
        <w:spacing w:after="0" w:line="240" w:lineRule="auto"/>
        <w:jc w:val="center"/>
        <w:rPr>
          <w:rFonts w:ascii="Times New Roman" w:eastAsia="Calibri" w:hAnsi="Times New Roman" w:cs="Times New Roman"/>
          <w:sz w:val="20"/>
          <w:szCs w:val="20"/>
        </w:rPr>
      </w:pPr>
      <w:r w:rsidRPr="001B0EE1">
        <w:rPr>
          <w:rFonts w:ascii="Times New Roman" w:eastAsia="Calibri" w:hAnsi="Times New Roman" w:cs="Times New Roman"/>
          <w:sz w:val="20"/>
          <w:szCs w:val="20"/>
        </w:rPr>
        <w:t>(фамилия, имя, отчество (при наличии) члена семьи работника (бывшего работника, нового работника), законного представителя несовершеннолетних детей)</w:t>
      </w:r>
    </w:p>
    <w:p w:rsidR="00733A1C" w:rsidRPr="00DE09D1" w:rsidRDefault="00733A1C" w:rsidP="00733A1C">
      <w:pPr>
        <w:spacing w:after="0" w:line="240" w:lineRule="auto"/>
        <w:jc w:val="both"/>
        <w:rPr>
          <w:rFonts w:ascii="Times New Roman" w:eastAsia="Calibri" w:hAnsi="Times New Roman" w:cs="Times New Roman"/>
          <w:sz w:val="24"/>
          <w:szCs w:val="24"/>
        </w:rPr>
      </w:pPr>
      <w:r w:rsidRPr="00DE09D1">
        <w:rPr>
          <w:rFonts w:ascii="Times New Roman" w:eastAsia="Calibri" w:hAnsi="Times New Roman" w:cs="Times New Roman"/>
          <w:sz w:val="24"/>
          <w:szCs w:val="24"/>
        </w:rPr>
        <w:t>зарегистрированны</w:t>
      </w:r>
      <w:proofErr w:type="gramStart"/>
      <w:r w:rsidRPr="00DE09D1">
        <w:rPr>
          <w:rFonts w:ascii="Times New Roman" w:eastAsia="Calibri" w:hAnsi="Times New Roman" w:cs="Times New Roman"/>
          <w:sz w:val="24"/>
          <w:szCs w:val="24"/>
        </w:rPr>
        <w:t>й(</w:t>
      </w:r>
      <w:proofErr w:type="spellStart"/>
      <w:proofErr w:type="gramEnd"/>
      <w:r w:rsidRPr="00DE09D1">
        <w:rPr>
          <w:rFonts w:ascii="Times New Roman" w:eastAsia="Calibri" w:hAnsi="Times New Roman" w:cs="Times New Roman"/>
          <w:sz w:val="24"/>
          <w:szCs w:val="24"/>
        </w:rPr>
        <w:t>ая</w:t>
      </w:r>
      <w:proofErr w:type="spellEnd"/>
      <w:r w:rsidRPr="00DE09D1">
        <w:rPr>
          <w:rFonts w:ascii="Times New Roman" w:eastAsia="Calibri" w:hAnsi="Times New Roman" w:cs="Times New Roman"/>
          <w:sz w:val="24"/>
          <w:szCs w:val="24"/>
        </w:rPr>
        <w:t>) по адресу: _________________________________________________</w:t>
      </w:r>
    </w:p>
    <w:p w:rsidR="00733A1C" w:rsidRPr="00DE09D1" w:rsidRDefault="00733A1C" w:rsidP="00733A1C">
      <w:pPr>
        <w:spacing w:after="0" w:line="240" w:lineRule="auto"/>
        <w:jc w:val="both"/>
        <w:rPr>
          <w:rFonts w:ascii="Times New Roman" w:eastAsia="Calibri" w:hAnsi="Times New Roman" w:cs="Times New Roman"/>
          <w:sz w:val="24"/>
          <w:szCs w:val="24"/>
        </w:rPr>
      </w:pPr>
      <w:r w:rsidRPr="00DE09D1">
        <w:rPr>
          <w:rFonts w:ascii="Times New Roman" w:eastAsia="Calibri" w:hAnsi="Times New Roman" w:cs="Times New Roman"/>
          <w:sz w:val="24"/>
          <w:szCs w:val="24"/>
        </w:rPr>
        <w:t>_______________________________________________________________________________,</w:t>
      </w:r>
    </w:p>
    <w:p w:rsidR="00733A1C" w:rsidRPr="00DE09D1" w:rsidRDefault="00733A1C" w:rsidP="00733A1C">
      <w:pPr>
        <w:spacing w:after="0" w:line="240" w:lineRule="auto"/>
        <w:jc w:val="both"/>
        <w:rPr>
          <w:rFonts w:ascii="Times New Roman" w:eastAsia="Calibri" w:hAnsi="Times New Roman" w:cs="Times New Roman"/>
          <w:sz w:val="24"/>
          <w:szCs w:val="24"/>
        </w:rPr>
      </w:pPr>
      <w:r w:rsidRPr="00DE09D1">
        <w:rPr>
          <w:rFonts w:ascii="Times New Roman" w:eastAsia="Calibri" w:hAnsi="Times New Roman" w:cs="Times New Roman"/>
          <w:sz w:val="24"/>
          <w:szCs w:val="24"/>
        </w:rPr>
        <w:t>документ, удостоверяющий личность _______________________________________________,</w:t>
      </w:r>
    </w:p>
    <w:p w:rsidR="00733A1C" w:rsidRPr="001B0EE1" w:rsidRDefault="00733A1C" w:rsidP="00733A1C">
      <w:pPr>
        <w:spacing w:after="0" w:line="240" w:lineRule="auto"/>
        <w:jc w:val="both"/>
        <w:rPr>
          <w:rFonts w:ascii="Times New Roman" w:eastAsia="Calibri" w:hAnsi="Times New Roman" w:cs="Times New Roman"/>
          <w:sz w:val="20"/>
          <w:szCs w:val="20"/>
        </w:rPr>
      </w:pPr>
      <w:r w:rsidRPr="001B0EE1">
        <w:rPr>
          <w:rFonts w:ascii="Times New Roman" w:eastAsia="Calibri" w:hAnsi="Times New Roman" w:cs="Times New Roman"/>
          <w:i/>
          <w:sz w:val="20"/>
          <w:szCs w:val="20"/>
        </w:rPr>
        <w:t xml:space="preserve">                                                                                            </w:t>
      </w:r>
      <w:r w:rsidRPr="001B0EE1">
        <w:rPr>
          <w:rFonts w:ascii="Times New Roman" w:eastAsia="Calibri" w:hAnsi="Times New Roman" w:cs="Times New Roman"/>
          <w:sz w:val="20"/>
          <w:szCs w:val="20"/>
        </w:rPr>
        <w:t>(наименование документа, серия, номер)</w:t>
      </w:r>
    </w:p>
    <w:p w:rsidR="00733A1C" w:rsidRPr="00DE09D1" w:rsidRDefault="00733A1C" w:rsidP="00733A1C">
      <w:pPr>
        <w:spacing w:after="0" w:line="240" w:lineRule="auto"/>
        <w:jc w:val="both"/>
        <w:rPr>
          <w:rFonts w:ascii="Times New Roman" w:eastAsia="Calibri" w:hAnsi="Times New Roman" w:cs="Times New Roman"/>
          <w:sz w:val="24"/>
          <w:szCs w:val="24"/>
        </w:rPr>
      </w:pPr>
      <w:r w:rsidRPr="00DE09D1">
        <w:rPr>
          <w:rFonts w:ascii="Times New Roman" w:eastAsia="Calibri" w:hAnsi="Times New Roman" w:cs="Times New Roman"/>
          <w:sz w:val="24"/>
          <w:szCs w:val="24"/>
        </w:rPr>
        <w:t>________________________________________________________________________________</w:t>
      </w:r>
    </w:p>
    <w:p w:rsidR="00733A1C" w:rsidRPr="000C7C17" w:rsidRDefault="00733A1C" w:rsidP="00733A1C">
      <w:pPr>
        <w:spacing w:after="0" w:line="240" w:lineRule="auto"/>
        <w:jc w:val="both"/>
        <w:rPr>
          <w:rFonts w:ascii="Times New Roman" w:eastAsia="Calibri" w:hAnsi="Times New Roman" w:cs="Times New Roman"/>
          <w:sz w:val="20"/>
          <w:szCs w:val="20"/>
        </w:rPr>
      </w:pPr>
      <w:r w:rsidRPr="000C7C17">
        <w:rPr>
          <w:rFonts w:ascii="Times New Roman" w:eastAsia="Calibri" w:hAnsi="Times New Roman" w:cs="Times New Roman"/>
          <w:sz w:val="20"/>
          <w:szCs w:val="20"/>
        </w:rPr>
        <w:t xml:space="preserve">                (сведения о дате выдачи документа, удостоверяющего личность и выдавшем его органе)</w:t>
      </w:r>
    </w:p>
    <w:p w:rsidR="00733A1C" w:rsidRPr="00DE09D1" w:rsidRDefault="00733A1C" w:rsidP="00733A1C">
      <w:pPr>
        <w:spacing w:after="0" w:line="240" w:lineRule="auto"/>
        <w:jc w:val="both"/>
        <w:rPr>
          <w:rFonts w:ascii="Times New Roman" w:eastAsia="Calibri" w:hAnsi="Times New Roman" w:cs="Times New Roman"/>
          <w:i/>
          <w:sz w:val="24"/>
          <w:szCs w:val="24"/>
        </w:rPr>
      </w:pPr>
    </w:p>
    <w:p w:rsidR="00733A1C" w:rsidRPr="00DE09D1" w:rsidRDefault="00733A1C" w:rsidP="00733A1C">
      <w:pPr>
        <w:spacing w:after="0" w:line="240" w:lineRule="auto"/>
        <w:jc w:val="both"/>
        <w:rPr>
          <w:rFonts w:ascii="Times New Roman" w:eastAsia="Calibri" w:hAnsi="Times New Roman" w:cs="Times New Roman"/>
          <w:sz w:val="24"/>
          <w:szCs w:val="24"/>
        </w:rPr>
      </w:pPr>
      <w:r w:rsidRPr="00DE09D1">
        <w:rPr>
          <w:rFonts w:ascii="Times New Roman" w:eastAsia="Calibri" w:hAnsi="Times New Roman" w:cs="Times New Roman"/>
          <w:sz w:val="24"/>
          <w:szCs w:val="24"/>
        </w:rPr>
        <w:t xml:space="preserve">в соответствии с </w:t>
      </w:r>
      <w:proofErr w:type="gramStart"/>
      <w:r w:rsidRPr="00DE09D1">
        <w:rPr>
          <w:rFonts w:ascii="Times New Roman" w:eastAsia="Calibri" w:hAnsi="Times New Roman" w:cs="Times New Roman"/>
          <w:sz w:val="24"/>
          <w:szCs w:val="24"/>
        </w:rPr>
        <w:t>ч</w:t>
      </w:r>
      <w:proofErr w:type="gramEnd"/>
      <w:r w:rsidRPr="00DE09D1">
        <w:rPr>
          <w:rFonts w:ascii="Times New Roman" w:eastAsia="Calibri" w:hAnsi="Times New Roman" w:cs="Times New Roman"/>
          <w:sz w:val="24"/>
          <w:szCs w:val="24"/>
        </w:rPr>
        <w:t xml:space="preserve">. 4 ст. 9 Федерального закона от 27.07.2006 № 152-ФЗ «О персональных данных» свободно, своей волей и в своем интересе даю согласие уполномоченным                  лицам __________________________________________________________________________, </w:t>
      </w:r>
    </w:p>
    <w:p w:rsidR="00733A1C" w:rsidRPr="000C7C17" w:rsidRDefault="00733A1C" w:rsidP="00733A1C">
      <w:pPr>
        <w:spacing w:after="0" w:line="240" w:lineRule="auto"/>
        <w:jc w:val="both"/>
        <w:rPr>
          <w:rFonts w:ascii="Times New Roman" w:eastAsia="Calibri" w:hAnsi="Times New Roman" w:cs="Times New Roman"/>
          <w:sz w:val="20"/>
          <w:szCs w:val="20"/>
        </w:rPr>
      </w:pPr>
      <w:r w:rsidRPr="000C7C17">
        <w:rPr>
          <w:rFonts w:ascii="Times New Roman" w:eastAsia="Calibri" w:hAnsi="Times New Roman" w:cs="Times New Roman"/>
          <w:sz w:val="20"/>
          <w:szCs w:val="20"/>
        </w:rPr>
        <w:t xml:space="preserve">                                                                  (наименование учреждения)</w:t>
      </w:r>
    </w:p>
    <w:p w:rsidR="00733A1C" w:rsidRPr="00DE09D1" w:rsidRDefault="00733A1C" w:rsidP="00733A1C">
      <w:pPr>
        <w:spacing w:after="0" w:line="240" w:lineRule="auto"/>
        <w:jc w:val="both"/>
        <w:rPr>
          <w:rFonts w:ascii="Times New Roman" w:eastAsia="Calibri" w:hAnsi="Times New Roman" w:cs="Times New Roman"/>
          <w:sz w:val="24"/>
          <w:szCs w:val="24"/>
        </w:rPr>
      </w:pPr>
      <w:proofErr w:type="gramStart"/>
      <w:r w:rsidRPr="00DE09D1">
        <w:rPr>
          <w:rFonts w:ascii="Times New Roman" w:eastAsia="Calibri" w:hAnsi="Times New Roman" w:cs="Times New Roman"/>
          <w:sz w:val="24"/>
          <w:szCs w:val="24"/>
        </w:rPr>
        <w:t>расположенного</w:t>
      </w:r>
      <w:proofErr w:type="gramEnd"/>
      <w:r w:rsidRPr="00DE09D1">
        <w:rPr>
          <w:rFonts w:ascii="Times New Roman" w:eastAsia="Calibri" w:hAnsi="Times New Roman" w:cs="Times New Roman"/>
          <w:sz w:val="24"/>
          <w:szCs w:val="24"/>
        </w:rPr>
        <w:t xml:space="preserve"> по адресу: ________________________________________________________</w:t>
      </w:r>
    </w:p>
    <w:p w:rsidR="00733A1C" w:rsidRPr="00DE09D1" w:rsidRDefault="00733A1C" w:rsidP="00733A1C">
      <w:pPr>
        <w:spacing w:after="0" w:line="240" w:lineRule="auto"/>
        <w:jc w:val="both"/>
        <w:rPr>
          <w:rFonts w:ascii="Times New Roman" w:eastAsia="Calibri" w:hAnsi="Times New Roman" w:cs="Times New Roman"/>
          <w:b/>
          <w:color w:val="C00000"/>
          <w:sz w:val="24"/>
          <w:szCs w:val="24"/>
        </w:rPr>
      </w:pPr>
      <w:proofErr w:type="gramStart"/>
      <w:r w:rsidRPr="00DE09D1">
        <w:rPr>
          <w:rFonts w:ascii="Times New Roman" w:eastAsia="Calibri" w:hAnsi="Times New Roman" w:cs="Times New Roman"/>
          <w:sz w:val="24"/>
          <w:szCs w:val="24"/>
        </w:rPr>
        <w:t xml:space="preserve">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моих персональных данных и (или) как законный представитель –  персональных данных несовершеннолетних детей </w:t>
      </w:r>
      <w:r w:rsidRPr="00DE09D1">
        <w:rPr>
          <w:rFonts w:ascii="Times New Roman" w:hAnsi="Times New Roman" w:cs="Times New Roman"/>
          <w:spacing w:val="6"/>
          <w:sz w:val="24"/>
          <w:szCs w:val="24"/>
        </w:rPr>
        <w:t>(нужное подчеркнуть)</w:t>
      </w:r>
      <w:r w:rsidRPr="00DE09D1">
        <w:rPr>
          <w:rFonts w:ascii="Times New Roman" w:eastAsia="Calibri" w:hAnsi="Times New Roman" w:cs="Times New Roman"/>
          <w:sz w:val="24"/>
          <w:szCs w:val="24"/>
        </w:rPr>
        <w:t>:</w:t>
      </w:r>
      <w:r w:rsidRPr="00DE09D1">
        <w:rPr>
          <w:rFonts w:ascii="Times New Roman" w:eastAsia="Calibri" w:hAnsi="Times New Roman" w:cs="Times New Roman"/>
          <w:b/>
          <w:color w:val="C00000"/>
          <w:sz w:val="24"/>
          <w:szCs w:val="24"/>
        </w:rPr>
        <w:t xml:space="preserve"> </w:t>
      </w:r>
      <w:proofErr w:type="gramEnd"/>
    </w:p>
    <w:p w:rsidR="00733A1C" w:rsidRPr="00DE09D1" w:rsidRDefault="00733A1C" w:rsidP="00733A1C">
      <w:pPr>
        <w:spacing w:after="0" w:line="240" w:lineRule="auto"/>
        <w:jc w:val="both"/>
        <w:rPr>
          <w:rFonts w:ascii="Times New Roman" w:eastAsia="Calibri" w:hAnsi="Times New Roman" w:cs="Times New Roman"/>
          <w:b/>
          <w:color w:val="C00000"/>
          <w:sz w:val="24"/>
          <w:szCs w:val="24"/>
        </w:rPr>
      </w:pPr>
    </w:p>
    <w:tbl>
      <w:tblPr>
        <w:tblStyle w:val="a3"/>
        <w:tblW w:w="0" w:type="auto"/>
        <w:tblInd w:w="108" w:type="dxa"/>
        <w:tblLook w:val="04A0"/>
      </w:tblPr>
      <w:tblGrid>
        <w:gridCol w:w="9639"/>
      </w:tblGrid>
      <w:tr w:rsidR="00733A1C" w:rsidRPr="00DE09D1" w:rsidTr="00595F86">
        <w:tc>
          <w:tcPr>
            <w:tcW w:w="9639" w:type="dxa"/>
            <w:tcBorders>
              <w:top w:val="single" w:sz="4" w:space="0" w:color="auto"/>
              <w:left w:val="nil"/>
              <w:bottom w:val="nil"/>
              <w:right w:val="nil"/>
            </w:tcBorders>
            <w:vAlign w:val="center"/>
          </w:tcPr>
          <w:p w:rsidR="00733A1C" w:rsidRPr="00D37196" w:rsidRDefault="00733A1C" w:rsidP="00595F86">
            <w:pPr>
              <w:autoSpaceDE w:val="0"/>
              <w:autoSpaceDN w:val="0"/>
              <w:adjustRightInd w:val="0"/>
              <w:jc w:val="center"/>
              <w:rPr>
                <w:rFonts w:ascii="Times New Roman" w:hAnsi="Times New Roman" w:cs="Times New Roman"/>
                <w:bCs/>
                <w:sz w:val="20"/>
                <w:szCs w:val="20"/>
              </w:rPr>
            </w:pPr>
            <w:proofErr w:type="gramStart"/>
            <w:r w:rsidRPr="00D37196">
              <w:rPr>
                <w:rFonts w:ascii="Times New Roman" w:hAnsi="Times New Roman" w:cs="Times New Roman"/>
                <w:sz w:val="20"/>
                <w:szCs w:val="20"/>
              </w:rPr>
              <w:t>(указать фамилии, имена, отчества (последние – при наличии) несовершеннолетних детей,</w:t>
            </w:r>
            <w:proofErr w:type="gramEnd"/>
          </w:p>
        </w:tc>
      </w:tr>
      <w:tr w:rsidR="00733A1C" w:rsidRPr="00DE09D1" w:rsidTr="00595F86">
        <w:tc>
          <w:tcPr>
            <w:tcW w:w="9639" w:type="dxa"/>
            <w:tcBorders>
              <w:top w:val="nil"/>
              <w:left w:val="nil"/>
              <w:bottom w:val="single" w:sz="4" w:space="0" w:color="auto"/>
              <w:right w:val="nil"/>
            </w:tcBorders>
          </w:tcPr>
          <w:p w:rsidR="00733A1C" w:rsidRPr="00DE09D1" w:rsidRDefault="00733A1C" w:rsidP="00595F86">
            <w:pPr>
              <w:autoSpaceDE w:val="0"/>
              <w:autoSpaceDN w:val="0"/>
              <w:adjustRightInd w:val="0"/>
              <w:jc w:val="both"/>
              <w:rPr>
                <w:rFonts w:ascii="Times New Roman" w:hAnsi="Times New Roman" w:cs="Times New Roman"/>
                <w:bCs/>
                <w:sz w:val="24"/>
                <w:szCs w:val="24"/>
              </w:rPr>
            </w:pPr>
          </w:p>
        </w:tc>
      </w:tr>
    </w:tbl>
    <w:p w:rsidR="00733A1C" w:rsidRPr="00DE09D1" w:rsidRDefault="00733A1C" w:rsidP="00733A1C">
      <w:pPr>
        <w:spacing w:after="0" w:line="240" w:lineRule="auto"/>
        <w:jc w:val="both"/>
        <w:rPr>
          <w:rFonts w:ascii="Times New Roman" w:eastAsia="Calibri" w:hAnsi="Times New Roman" w:cs="Times New Roman"/>
          <w:b/>
          <w:color w:val="C00000"/>
          <w:sz w:val="24"/>
          <w:szCs w:val="24"/>
        </w:rPr>
      </w:pPr>
    </w:p>
    <w:p w:rsidR="00733A1C" w:rsidRPr="00DE09D1" w:rsidRDefault="00733A1C" w:rsidP="00733A1C">
      <w:pPr>
        <w:spacing w:after="0" w:line="240" w:lineRule="auto"/>
        <w:jc w:val="both"/>
        <w:rPr>
          <w:rFonts w:ascii="Times New Roman" w:eastAsia="Calibri" w:hAnsi="Times New Roman" w:cs="Times New Roman"/>
          <w:sz w:val="24"/>
          <w:szCs w:val="24"/>
        </w:rPr>
      </w:pPr>
      <w:r w:rsidRPr="00DE09D1">
        <w:rPr>
          <w:rFonts w:ascii="Times New Roman" w:eastAsia="Calibri" w:hAnsi="Times New Roman" w:cs="Times New Roman"/>
          <w:sz w:val="24"/>
          <w:szCs w:val="24"/>
        </w:rPr>
        <w:t>в целях:________________________________________________________________________  ________________________________________________________________________________</w:t>
      </w:r>
    </w:p>
    <w:p w:rsidR="00733A1C" w:rsidRPr="00883C42" w:rsidRDefault="00733A1C" w:rsidP="00733A1C">
      <w:pPr>
        <w:spacing w:after="0" w:line="240" w:lineRule="auto"/>
        <w:jc w:val="center"/>
        <w:rPr>
          <w:rFonts w:ascii="Times New Roman" w:hAnsi="Times New Roman" w:cs="Times New Roman"/>
          <w:sz w:val="20"/>
          <w:szCs w:val="20"/>
        </w:rPr>
      </w:pPr>
      <w:r w:rsidRPr="00883C42">
        <w:rPr>
          <w:rFonts w:ascii="Times New Roman" w:eastAsia="Calibri" w:hAnsi="Times New Roman" w:cs="Times New Roman"/>
          <w:sz w:val="20"/>
          <w:szCs w:val="20"/>
        </w:rPr>
        <w:t>(цель обработки персональных данных)</w:t>
      </w:r>
    </w:p>
    <w:p w:rsidR="00733A1C" w:rsidRPr="00DE09D1" w:rsidRDefault="00733A1C" w:rsidP="00733A1C">
      <w:pPr>
        <w:spacing w:after="0" w:line="240" w:lineRule="auto"/>
        <w:rPr>
          <w:rFonts w:ascii="Times New Roman" w:eastAsia="Calibri" w:hAnsi="Times New Roman" w:cs="Times New Roman"/>
          <w:b/>
          <w:sz w:val="24"/>
          <w:szCs w:val="24"/>
        </w:rPr>
      </w:pPr>
    </w:p>
    <w:p w:rsidR="00733A1C" w:rsidRPr="00DE09D1" w:rsidRDefault="00733A1C" w:rsidP="00733A1C">
      <w:pPr>
        <w:spacing w:after="0" w:line="240" w:lineRule="auto"/>
        <w:rPr>
          <w:rFonts w:ascii="Times New Roman" w:eastAsia="Calibri" w:hAnsi="Times New Roman" w:cs="Times New Roman"/>
          <w:sz w:val="24"/>
          <w:szCs w:val="24"/>
        </w:rPr>
      </w:pPr>
      <w:r w:rsidRPr="00DE09D1">
        <w:rPr>
          <w:rFonts w:ascii="Times New Roman" w:eastAsia="Calibri" w:hAnsi="Times New Roman" w:cs="Times New Roman"/>
          <w:sz w:val="24"/>
          <w:szCs w:val="24"/>
        </w:rPr>
        <w:t>Даю согласие на обработку следующих персональных данных:</w:t>
      </w:r>
    </w:p>
    <w:p w:rsidR="00733A1C" w:rsidRPr="00DE09D1" w:rsidRDefault="00733A1C" w:rsidP="00733A1C">
      <w:pPr>
        <w:spacing w:after="0" w:line="240" w:lineRule="auto"/>
        <w:rPr>
          <w:rFonts w:ascii="Times New Roman" w:eastAsia="Calibri" w:hAnsi="Times New Roman" w:cs="Times New Roman"/>
          <w:sz w:val="24"/>
          <w:szCs w:val="24"/>
        </w:rPr>
      </w:pPr>
    </w:p>
    <w:tbl>
      <w:tblPr>
        <w:tblStyle w:val="a3"/>
        <w:tblW w:w="0" w:type="auto"/>
        <w:tblLook w:val="04A0"/>
      </w:tblPr>
      <w:tblGrid>
        <w:gridCol w:w="7621"/>
        <w:gridCol w:w="2127"/>
      </w:tblGrid>
      <w:tr w:rsidR="00733A1C" w:rsidRPr="00DE09D1" w:rsidTr="00595F86">
        <w:tc>
          <w:tcPr>
            <w:tcW w:w="7621" w:type="dxa"/>
            <w:vAlign w:val="center"/>
          </w:tcPr>
          <w:p w:rsidR="00733A1C" w:rsidRPr="00DE09D1" w:rsidRDefault="00733A1C" w:rsidP="00595F86">
            <w:pPr>
              <w:jc w:val="center"/>
              <w:rPr>
                <w:rFonts w:ascii="Times New Roman" w:hAnsi="Times New Roman" w:cs="Times New Roman"/>
                <w:sz w:val="24"/>
                <w:szCs w:val="24"/>
              </w:rPr>
            </w:pPr>
            <w:r w:rsidRPr="00DE09D1">
              <w:rPr>
                <w:rFonts w:ascii="Times New Roman" w:hAnsi="Times New Roman" w:cs="Times New Roman"/>
                <w:sz w:val="24"/>
                <w:szCs w:val="24"/>
              </w:rPr>
              <w:t>Персональные данные</w:t>
            </w:r>
          </w:p>
        </w:tc>
        <w:tc>
          <w:tcPr>
            <w:tcW w:w="2127" w:type="dxa"/>
          </w:tcPr>
          <w:p w:rsidR="00733A1C" w:rsidRPr="00DE09D1" w:rsidRDefault="00733A1C" w:rsidP="00595F86">
            <w:pPr>
              <w:jc w:val="center"/>
              <w:rPr>
                <w:rFonts w:ascii="Times New Roman" w:hAnsi="Times New Roman" w:cs="Times New Roman"/>
                <w:sz w:val="24"/>
                <w:szCs w:val="24"/>
              </w:rPr>
            </w:pPr>
            <w:r w:rsidRPr="00DE09D1">
              <w:rPr>
                <w:rFonts w:ascii="Times New Roman" w:hAnsi="Times New Roman" w:cs="Times New Roman"/>
                <w:sz w:val="24"/>
                <w:szCs w:val="24"/>
              </w:rPr>
              <w:t xml:space="preserve">Указание </w:t>
            </w:r>
          </w:p>
          <w:p w:rsidR="00733A1C" w:rsidRPr="00DE09D1" w:rsidRDefault="00733A1C" w:rsidP="00595F86">
            <w:pPr>
              <w:jc w:val="center"/>
              <w:rPr>
                <w:rFonts w:ascii="Times New Roman" w:hAnsi="Times New Roman" w:cs="Times New Roman"/>
                <w:sz w:val="24"/>
                <w:szCs w:val="24"/>
              </w:rPr>
            </w:pPr>
            <w:r w:rsidRPr="00DE09D1">
              <w:rPr>
                <w:rFonts w:ascii="Times New Roman" w:hAnsi="Times New Roman" w:cs="Times New Roman"/>
                <w:sz w:val="24"/>
                <w:szCs w:val="24"/>
              </w:rPr>
              <w:t>на согласие да/нет</w:t>
            </w:r>
          </w:p>
        </w:tc>
      </w:tr>
      <w:tr w:rsidR="00733A1C" w:rsidRPr="00DE09D1" w:rsidTr="00595F86">
        <w:tc>
          <w:tcPr>
            <w:tcW w:w="7621" w:type="dxa"/>
          </w:tcPr>
          <w:p w:rsidR="00733A1C" w:rsidRPr="00DE09D1" w:rsidRDefault="00733A1C" w:rsidP="00595F86">
            <w:pPr>
              <w:jc w:val="both"/>
              <w:rPr>
                <w:rFonts w:ascii="Times New Roman" w:hAnsi="Times New Roman" w:cs="Times New Roman"/>
                <w:sz w:val="24"/>
                <w:szCs w:val="24"/>
              </w:rPr>
            </w:pPr>
            <w:r w:rsidRPr="00DE09D1">
              <w:rPr>
                <w:rFonts w:ascii="Times New Roman" w:hAnsi="Times New Roman" w:cs="Times New Roman"/>
                <w:sz w:val="24"/>
                <w:szCs w:val="24"/>
              </w:rPr>
              <w:t>1. Фамилия, имя, отчество (при наличии), дата рождения</w:t>
            </w:r>
          </w:p>
        </w:tc>
        <w:tc>
          <w:tcPr>
            <w:tcW w:w="2127" w:type="dxa"/>
          </w:tcPr>
          <w:p w:rsidR="00733A1C" w:rsidRPr="00DE09D1" w:rsidRDefault="00733A1C" w:rsidP="00595F86">
            <w:pPr>
              <w:rPr>
                <w:rFonts w:ascii="Times New Roman" w:hAnsi="Times New Roman" w:cs="Times New Roman"/>
                <w:sz w:val="24"/>
                <w:szCs w:val="24"/>
              </w:rPr>
            </w:pPr>
          </w:p>
        </w:tc>
      </w:tr>
      <w:tr w:rsidR="00733A1C" w:rsidRPr="00DE09D1" w:rsidTr="00595F86">
        <w:tc>
          <w:tcPr>
            <w:tcW w:w="7621" w:type="dxa"/>
          </w:tcPr>
          <w:p w:rsidR="00733A1C" w:rsidRPr="00DE09D1" w:rsidRDefault="00733A1C" w:rsidP="00595F86">
            <w:pPr>
              <w:jc w:val="both"/>
              <w:rPr>
                <w:rFonts w:ascii="Times New Roman" w:hAnsi="Times New Roman" w:cs="Times New Roman"/>
                <w:sz w:val="24"/>
                <w:szCs w:val="24"/>
              </w:rPr>
            </w:pPr>
            <w:r w:rsidRPr="00DE09D1">
              <w:rPr>
                <w:rFonts w:ascii="Times New Roman" w:hAnsi="Times New Roman" w:cs="Times New Roman"/>
                <w:sz w:val="24"/>
                <w:szCs w:val="24"/>
              </w:rPr>
              <w:t xml:space="preserve">2. Сведения о трудовой деятельности  </w:t>
            </w:r>
          </w:p>
        </w:tc>
        <w:tc>
          <w:tcPr>
            <w:tcW w:w="2127" w:type="dxa"/>
          </w:tcPr>
          <w:p w:rsidR="00733A1C" w:rsidRPr="00DE09D1" w:rsidRDefault="00733A1C" w:rsidP="00595F86">
            <w:pPr>
              <w:rPr>
                <w:rFonts w:ascii="Times New Roman" w:hAnsi="Times New Roman" w:cs="Times New Roman"/>
                <w:sz w:val="24"/>
                <w:szCs w:val="24"/>
              </w:rPr>
            </w:pPr>
          </w:p>
        </w:tc>
      </w:tr>
      <w:tr w:rsidR="00733A1C" w:rsidRPr="00DE09D1" w:rsidTr="00595F86">
        <w:tc>
          <w:tcPr>
            <w:tcW w:w="7621" w:type="dxa"/>
          </w:tcPr>
          <w:p w:rsidR="00733A1C" w:rsidRPr="00DE09D1" w:rsidRDefault="00733A1C" w:rsidP="00595F86">
            <w:pPr>
              <w:jc w:val="both"/>
              <w:rPr>
                <w:rFonts w:ascii="Times New Roman" w:hAnsi="Times New Roman" w:cs="Times New Roman"/>
                <w:sz w:val="24"/>
                <w:szCs w:val="24"/>
              </w:rPr>
            </w:pPr>
            <w:r w:rsidRPr="00DE09D1">
              <w:rPr>
                <w:rFonts w:ascii="Times New Roman" w:hAnsi="Times New Roman" w:cs="Times New Roman"/>
                <w:sz w:val="24"/>
                <w:szCs w:val="24"/>
              </w:rPr>
              <w:t>3. Степень родства</w:t>
            </w:r>
          </w:p>
        </w:tc>
        <w:tc>
          <w:tcPr>
            <w:tcW w:w="2127" w:type="dxa"/>
          </w:tcPr>
          <w:p w:rsidR="00733A1C" w:rsidRPr="00DE09D1" w:rsidRDefault="00733A1C" w:rsidP="00595F86">
            <w:pPr>
              <w:rPr>
                <w:rFonts w:ascii="Times New Roman" w:hAnsi="Times New Roman" w:cs="Times New Roman"/>
                <w:sz w:val="24"/>
                <w:szCs w:val="24"/>
              </w:rPr>
            </w:pPr>
          </w:p>
        </w:tc>
      </w:tr>
      <w:tr w:rsidR="00733A1C" w:rsidRPr="00DE09D1" w:rsidTr="00595F86">
        <w:tc>
          <w:tcPr>
            <w:tcW w:w="7621" w:type="dxa"/>
          </w:tcPr>
          <w:p w:rsidR="00733A1C" w:rsidRPr="00DE09D1" w:rsidRDefault="00733A1C" w:rsidP="00595F86">
            <w:pPr>
              <w:jc w:val="both"/>
              <w:rPr>
                <w:rFonts w:ascii="Times New Roman" w:hAnsi="Times New Roman" w:cs="Times New Roman"/>
                <w:sz w:val="24"/>
                <w:szCs w:val="24"/>
              </w:rPr>
            </w:pPr>
            <w:r w:rsidRPr="00DE09D1">
              <w:rPr>
                <w:rFonts w:ascii="Times New Roman" w:hAnsi="Times New Roman" w:cs="Times New Roman"/>
                <w:sz w:val="24"/>
                <w:szCs w:val="24"/>
              </w:rPr>
              <w:lastRenderedPageBreak/>
              <w:t>4. Свидетельства о государственной регистрации актов гражданского состояния</w:t>
            </w:r>
          </w:p>
        </w:tc>
        <w:tc>
          <w:tcPr>
            <w:tcW w:w="2127" w:type="dxa"/>
          </w:tcPr>
          <w:p w:rsidR="00733A1C" w:rsidRPr="00DE09D1" w:rsidRDefault="00733A1C" w:rsidP="00595F86">
            <w:pPr>
              <w:rPr>
                <w:rFonts w:ascii="Times New Roman" w:hAnsi="Times New Roman" w:cs="Times New Roman"/>
                <w:sz w:val="24"/>
                <w:szCs w:val="24"/>
              </w:rPr>
            </w:pPr>
          </w:p>
        </w:tc>
      </w:tr>
      <w:tr w:rsidR="00733A1C" w:rsidRPr="00DE09D1" w:rsidTr="00595F86">
        <w:tc>
          <w:tcPr>
            <w:tcW w:w="7621" w:type="dxa"/>
          </w:tcPr>
          <w:p w:rsidR="00733A1C" w:rsidRPr="00DE09D1" w:rsidRDefault="00733A1C" w:rsidP="00595F86">
            <w:pPr>
              <w:jc w:val="both"/>
              <w:rPr>
                <w:rFonts w:ascii="Times New Roman" w:hAnsi="Times New Roman" w:cs="Times New Roman"/>
                <w:sz w:val="24"/>
                <w:szCs w:val="24"/>
              </w:rPr>
            </w:pPr>
            <w:r w:rsidRPr="00DE09D1">
              <w:rPr>
                <w:rFonts w:ascii="Times New Roman" w:hAnsi="Times New Roman" w:cs="Times New Roman"/>
                <w:sz w:val="24"/>
                <w:szCs w:val="24"/>
              </w:rPr>
              <w:t>5. Адрес регистрации по месту жительства (месту пребывания) и адрес места фактического проживания</w:t>
            </w:r>
          </w:p>
        </w:tc>
        <w:tc>
          <w:tcPr>
            <w:tcW w:w="2127" w:type="dxa"/>
          </w:tcPr>
          <w:p w:rsidR="00733A1C" w:rsidRPr="00DE09D1" w:rsidRDefault="00733A1C" w:rsidP="00595F86">
            <w:pPr>
              <w:rPr>
                <w:rFonts w:ascii="Times New Roman" w:hAnsi="Times New Roman" w:cs="Times New Roman"/>
                <w:sz w:val="24"/>
                <w:szCs w:val="24"/>
              </w:rPr>
            </w:pPr>
          </w:p>
        </w:tc>
      </w:tr>
      <w:tr w:rsidR="00733A1C" w:rsidRPr="00DE09D1" w:rsidTr="00595F86">
        <w:tc>
          <w:tcPr>
            <w:tcW w:w="7621" w:type="dxa"/>
          </w:tcPr>
          <w:p w:rsidR="00733A1C" w:rsidRPr="00DE09D1" w:rsidRDefault="00733A1C" w:rsidP="00595F86">
            <w:pPr>
              <w:jc w:val="both"/>
              <w:rPr>
                <w:rFonts w:ascii="Times New Roman" w:hAnsi="Times New Roman" w:cs="Times New Roman"/>
                <w:sz w:val="24"/>
                <w:szCs w:val="24"/>
              </w:rPr>
            </w:pPr>
            <w:r w:rsidRPr="00DE09D1">
              <w:rPr>
                <w:rFonts w:ascii="Times New Roman" w:hAnsi="Times New Roman" w:cs="Times New Roman"/>
                <w:sz w:val="24"/>
                <w:szCs w:val="24"/>
              </w:rPr>
              <w:t xml:space="preserve">6. Паспорт гражданина Российской Федерации (серия, номер, кем и когда выдан) </w:t>
            </w:r>
          </w:p>
        </w:tc>
        <w:tc>
          <w:tcPr>
            <w:tcW w:w="2127" w:type="dxa"/>
          </w:tcPr>
          <w:p w:rsidR="00733A1C" w:rsidRPr="00DE09D1" w:rsidRDefault="00733A1C" w:rsidP="00595F86">
            <w:pPr>
              <w:rPr>
                <w:rFonts w:ascii="Times New Roman" w:hAnsi="Times New Roman" w:cs="Times New Roman"/>
                <w:sz w:val="24"/>
                <w:szCs w:val="24"/>
              </w:rPr>
            </w:pPr>
          </w:p>
        </w:tc>
      </w:tr>
      <w:tr w:rsidR="00733A1C" w:rsidRPr="00DE09D1" w:rsidTr="00595F86">
        <w:tc>
          <w:tcPr>
            <w:tcW w:w="7621" w:type="dxa"/>
          </w:tcPr>
          <w:p w:rsidR="00733A1C" w:rsidRPr="00DE09D1" w:rsidRDefault="00733A1C" w:rsidP="00595F86">
            <w:pPr>
              <w:jc w:val="both"/>
              <w:rPr>
                <w:rFonts w:ascii="Times New Roman" w:hAnsi="Times New Roman" w:cs="Times New Roman"/>
                <w:sz w:val="24"/>
                <w:szCs w:val="24"/>
              </w:rPr>
            </w:pPr>
            <w:r w:rsidRPr="00DE09D1">
              <w:rPr>
                <w:rFonts w:ascii="Times New Roman" w:hAnsi="Times New Roman" w:cs="Times New Roman"/>
                <w:sz w:val="24"/>
                <w:szCs w:val="24"/>
              </w:rPr>
              <w:t>7. Паспорт, удостоверяющий личность гражданина Российской Федерации за пределами Российской Федерации (серия, номер, кем и когда выдан)</w:t>
            </w:r>
          </w:p>
        </w:tc>
        <w:tc>
          <w:tcPr>
            <w:tcW w:w="2127" w:type="dxa"/>
          </w:tcPr>
          <w:p w:rsidR="00733A1C" w:rsidRPr="00DE09D1" w:rsidRDefault="00733A1C" w:rsidP="00595F86">
            <w:pPr>
              <w:rPr>
                <w:rFonts w:ascii="Times New Roman" w:hAnsi="Times New Roman" w:cs="Times New Roman"/>
                <w:sz w:val="24"/>
                <w:szCs w:val="24"/>
              </w:rPr>
            </w:pPr>
          </w:p>
        </w:tc>
      </w:tr>
      <w:tr w:rsidR="00733A1C" w:rsidRPr="00DE09D1" w:rsidTr="00595F86">
        <w:trPr>
          <w:trHeight w:val="235"/>
        </w:trPr>
        <w:tc>
          <w:tcPr>
            <w:tcW w:w="7621" w:type="dxa"/>
          </w:tcPr>
          <w:p w:rsidR="00733A1C" w:rsidRPr="00DE09D1" w:rsidRDefault="00733A1C" w:rsidP="00595F86">
            <w:pPr>
              <w:jc w:val="both"/>
              <w:rPr>
                <w:rFonts w:ascii="Times New Roman" w:hAnsi="Times New Roman" w:cs="Times New Roman"/>
                <w:sz w:val="24"/>
                <w:szCs w:val="24"/>
              </w:rPr>
            </w:pPr>
            <w:r w:rsidRPr="00DE09D1">
              <w:rPr>
                <w:rFonts w:ascii="Times New Roman" w:hAnsi="Times New Roman" w:cs="Times New Roman"/>
                <w:sz w:val="24"/>
                <w:szCs w:val="24"/>
              </w:rPr>
              <w:t>8. Иные персональные данные:</w:t>
            </w:r>
          </w:p>
        </w:tc>
        <w:tc>
          <w:tcPr>
            <w:tcW w:w="2127" w:type="dxa"/>
          </w:tcPr>
          <w:p w:rsidR="00733A1C" w:rsidRPr="00DE09D1" w:rsidRDefault="00733A1C" w:rsidP="00595F86">
            <w:pPr>
              <w:rPr>
                <w:rFonts w:ascii="Times New Roman" w:hAnsi="Times New Roman" w:cs="Times New Roman"/>
                <w:sz w:val="24"/>
                <w:szCs w:val="24"/>
              </w:rPr>
            </w:pPr>
          </w:p>
        </w:tc>
      </w:tr>
    </w:tbl>
    <w:p w:rsidR="00733A1C" w:rsidRPr="00DE09D1" w:rsidRDefault="00733A1C" w:rsidP="00733A1C">
      <w:pPr>
        <w:spacing w:after="0" w:line="240" w:lineRule="auto"/>
        <w:rPr>
          <w:rFonts w:ascii="Times New Roman" w:eastAsia="Calibri" w:hAnsi="Times New Roman" w:cs="Times New Roman"/>
          <w:sz w:val="24"/>
          <w:szCs w:val="24"/>
        </w:rPr>
      </w:pPr>
    </w:p>
    <w:p w:rsidR="00733A1C" w:rsidRPr="00DE09D1" w:rsidRDefault="00733A1C" w:rsidP="00733A1C">
      <w:pPr>
        <w:spacing w:after="0" w:line="240" w:lineRule="auto"/>
        <w:ind w:firstLine="540"/>
        <w:jc w:val="both"/>
        <w:rPr>
          <w:rFonts w:ascii="Times New Roman" w:eastAsia="Calibri" w:hAnsi="Times New Roman" w:cs="Times New Roman"/>
          <w:sz w:val="24"/>
          <w:szCs w:val="24"/>
        </w:rPr>
      </w:pPr>
      <w:r w:rsidRPr="00DE09D1">
        <w:rPr>
          <w:rFonts w:ascii="Times New Roman" w:eastAsia="Calibri" w:hAnsi="Times New Roman" w:cs="Times New Roman"/>
          <w:sz w:val="24"/>
          <w:szCs w:val="24"/>
        </w:rPr>
        <w:t>Я ознакомле</w:t>
      </w:r>
      <w:proofErr w:type="gramStart"/>
      <w:r w:rsidRPr="00DE09D1">
        <w:rPr>
          <w:rFonts w:ascii="Times New Roman" w:eastAsia="Calibri" w:hAnsi="Times New Roman" w:cs="Times New Roman"/>
          <w:sz w:val="24"/>
          <w:szCs w:val="24"/>
        </w:rPr>
        <w:t>н(</w:t>
      </w:r>
      <w:proofErr w:type="gramEnd"/>
      <w:r w:rsidRPr="00DE09D1">
        <w:rPr>
          <w:rFonts w:ascii="Times New Roman" w:eastAsia="Calibri" w:hAnsi="Times New Roman" w:cs="Times New Roman"/>
          <w:sz w:val="24"/>
          <w:szCs w:val="24"/>
        </w:rPr>
        <w:t>а) с тем, что:</w:t>
      </w:r>
    </w:p>
    <w:p w:rsidR="00733A1C" w:rsidRPr="00DE09D1" w:rsidRDefault="00733A1C" w:rsidP="00733A1C">
      <w:pPr>
        <w:spacing w:after="0" w:line="240" w:lineRule="auto"/>
        <w:ind w:firstLine="540"/>
        <w:jc w:val="both"/>
        <w:rPr>
          <w:rFonts w:ascii="Times New Roman" w:eastAsia="Calibri" w:hAnsi="Times New Roman" w:cs="Times New Roman"/>
          <w:sz w:val="24"/>
          <w:szCs w:val="24"/>
        </w:rPr>
      </w:pPr>
      <w:r w:rsidRPr="00DE09D1">
        <w:rPr>
          <w:rFonts w:ascii="Times New Roman" w:eastAsia="Calibri" w:hAnsi="Times New Roman" w:cs="Times New Roman"/>
          <w:sz w:val="24"/>
          <w:szCs w:val="24"/>
        </w:rPr>
        <w:t xml:space="preserve">- согласие на обработку персональных данных действует </w:t>
      </w:r>
      <w:proofErr w:type="gramStart"/>
      <w:r w:rsidRPr="00DE09D1">
        <w:rPr>
          <w:rFonts w:ascii="Times New Roman" w:eastAsia="Calibri" w:hAnsi="Times New Roman" w:cs="Times New Roman"/>
          <w:sz w:val="24"/>
          <w:szCs w:val="24"/>
        </w:rPr>
        <w:t>с даты подписания</w:t>
      </w:r>
      <w:proofErr w:type="gramEnd"/>
      <w:r w:rsidRPr="00DE09D1">
        <w:rPr>
          <w:rFonts w:ascii="Times New Roman" w:eastAsia="Calibri" w:hAnsi="Times New Roman" w:cs="Times New Roman"/>
          <w:sz w:val="24"/>
          <w:szCs w:val="24"/>
        </w:rPr>
        <w:t xml:space="preserve"> настоящего согласия в течение всего срока, необходимого для достижения цели обработки;</w:t>
      </w:r>
    </w:p>
    <w:p w:rsidR="00733A1C" w:rsidRPr="00DE09D1" w:rsidRDefault="00733A1C" w:rsidP="00733A1C">
      <w:pPr>
        <w:spacing w:after="0" w:line="240" w:lineRule="auto"/>
        <w:ind w:firstLine="540"/>
        <w:jc w:val="both"/>
        <w:rPr>
          <w:rFonts w:ascii="Times New Roman" w:eastAsia="Calibri" w:hAnsi="Times New Roman" w:cs="Times New Roman"/>
          <w:sz w:val="24"/>
          <w:szCs w:val="24"/>
        </w:rPr>
      </w:pPr>
      <w:r w:rsidRPr="00DE09D1">
        <w:rPr>
          <w:rFonts w:ascii="Times New Roman" w:eastAsia="Calibri" w:hAnsi="Times New Roman" w:cs="Times New Roman"/>
          <w:sz w:val="24"/>
          <w:szCs w:val="24"/>
        </w:rPr>
        <w:t>- согласие на обработку персональных данных может быть отозвано на основании письменного заявления в произвольной форме.</w:t>
      </w:r>
    </w:p>
    <w:p w:rsidR="00733A1C" w:rsidRPr="00DE09D1" w:rsidRDefault="00733A1C" w:rsidP="00733A1C">
      <w:pPr>
        <w:spacing w:after="0" w:line="240" w:lineRule="auto"/>
        <w:jc w:val="both"/>
        <w:rPr>
          <w:rFonts w:ascii="Times New Roman" w:eastAsia="Calibri" w:hAnsi="Times New Roman" w:cs="Times New Roman"/>
          <w:sz w:val="24"/>
          <w:szCs w:val="24"/>
        </w:rPr>
      </w:pPr>
    </w:p>
    <w:p w:rsidR="00733A1C" w:rsidRPr="00DE09D1" w:rsidRDefault="00733A1C" w:rsidP="00733A1C">
      <w:pPr>
        <w:spacing w:after="0" w:line="240" w:lineRule="auto"/>
        <w:jc w:val="both"/>
        <w:rPr>
          <w:rFonts w:ascii="Times New Roman" w:eastAsia="Calibri" w:hAnsi="Times New Roman" w:cs="Times New Roman"/>
          <w:sz w:val="24"/>
          <w:szCs w:val="24"/>
        </w:rPr>
      </w:pPr>
    </w:p>
    <w:p w:rsidR="00733A1C" w:rsidRPr="00DE09D1" w:rsidRDefault="00733A1C" w:rsidP="00733A1C">
      <w:pPr>
        <w:spacing w:after="0" w:line="240" w:lineRule="auto"/>
        <w:jc w:val="both"/>
        <w:rPr>
          <w:rFonts w:ascii="Times New Roman" w:eastAsia="Calibri" w:hAnsi="Times New Roman" w:cs="Times New Roman"/>
          <w:sz w:val="24"/>
          <w:szCs w:val="24"/>
        </w:rPr>
      </w:pPr>
      <w:r w:rsidRPr="00DE09D1">
        <w:rPr>
          <w:rFonts w:ascii="Times New Roman" w:eastAsia="Calibri" w:hAnsi="Times New Roman" w:cs="Times New Roman"/>
          <w:sz w:val="24"/>
          <w:szCs w:val="24"/>
        </w:rPr>
        <w:t>«_____» _________________ 20 ___ г.                    ____________________________________</w:t>
      </w:r>
    </w:p>
    <w:p w:rsidR="00733A1C" w:rsidRPr="00DE09D1" w:rsidRDefault="00733A1C" w:rsidP="00733A1C">
      <w:pPr>
        <w:spacing w:after="0" w:line="240" w:lineRule="auto"/>
        <w:rPr>
          <w:rFonts w:ascii="Times New Roman" w:eastAsia="Calibri" w:hAnsi="Times New Roman" w:cs="Times New Roman"/>
          <w:sz w:val="24"/>
          <w:szCs w:val="24"/>
        </w:rPr>
      </w:pPr>
      <w:r w:rsidRPr="00DE09D1">
        <w:rPr>
          <w:rFonts w:ascii="Times New Roman" w:eastAsia="Calibri" w:hAnsi="Times New Roman" w:cs="Times New Roman"/>
          <w:sz w:val="24"/>
          <w:szCs w:val="24"/>
        </w:rPr>
        <w:t xml:space="preserve">                                                                                                                                       (подпись)</w:t>
      </w:r>
    </w:p>
    <w:p w:rsidR="00733A1C" w:rsidRPr="00DE09D1" w:rsidRDefault="00733A1C" w:rsidP="00733A1C">
      <w:pPr>
        <w:pStyle w:val="ConsNormal"/>
        <w:widowControl/>
        <w:ind w:firstLine="709"/>
        <w:jc w:val="both"/>
        <w:rPr>
          <w:rFonts w:ascii="Times New Roman" w:hAnsi="Times New Roman"/>
          <w:sz w:val="24"/>
          <w:szCs w:val="24"/>
        </w:rPr>
      </w:pPr>
    </w:p>
    <w:p w:rsidR="00733A1C" w:rsidRPr="00DE09D1" w:rsidRDefault="00733A1C" w:rsidP="00733A1C">
      <w:pPr>
        <w:rPr>
          <w:rFonts w:ascii="Times New Roman" w:hAnsi="Times New Roman" w:cs="Times New Roman"/>
          <w:sz w:val="24"/>
          <w:szCs w:val="24"/>
        </w:rPr>
      </w:pPr>
    </w:p>
    <w:p w:rsidR="00733A1C" w:rsidRPr="00DE09D1" w:rsidRDefault="00733A1C" w:rsidP="00733A1C">
      <w:pPr>
        <w:rPr>
          <w:rFonts w:ascii="Times New Roman" w:hAnsi="Times New Roman" w:cs="Times New Roman"/>
          <w:sz w:val="24"/>
          <w:szCs w:val="24"/>
        </w:rPr>
      </w:pPr>
    </w:p>
    <w:p w:rsidR="00733A1C" w:rsidRPr="00DE09D1" w:rsidRDefault="00733A1C" w:rsidP="00733A1C">
      <w:pPr>
        <w:rPr>
          <w:rFonts w:ascii="Times New Roman" w:hAnsi="Times New Roman" w:cs="Times New Roman"/>
          <w:sz w:val="24"/>
          <w:szCs w:val="24"/>
        </w:rPr>
      </w:pPr>
    </w:p>
    <w:p w:rsidR="00AA2F95" w:rsidRPr="00DE09D1" w:rsidRDefault="00AA2F95" w:rsidP="00AA2F95">
      <w:pPr>
        <w:pStyle w:val="a9"/>
        <w:tabs>
          <w:tab w:val="left" w:pos="0"/>
          <w:tab w:val="left" w:pos="993"/>
          <w:tab w:val="left" w:pos="1134"/>
        </w:tabs>
        <w:rPr>
          <w:sz w:val="24"/>
          <w:szCs w:val="24"/>
        </w:rPr>
      </w:pPr>
    </w:p>
    <w:p w:rsidR="00AA2F95" w:rsidRPr="00DE09D1" w:rsidRDefault="00AA2F95" w:rsidP="00AA2F95">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9D1CF2" w:rsidRPr="00DE09D1" w:rsidRDefault="009D1CF2" w:rsidP="009D1CF2">
      <w:pPr>
        <w:rPr>
          <w:rFonts w:ascii="Times New Roman" w:hAnsi="Times New Roman" w:cs="Times New Roman"/>
          <w:sz w:val="24"/>
          <w:szCs w:val="24"/>
        </w:rPr>
      </w:pPr>
    </w:p>
    <w:p w:rsidR="00EC1100" w:rsidRPr="00DE09D1" w:rsidRDefault="00EC1100" w:rsidP="00EC1100">
      <w:pPr>
        <w:autoSpaceDE w:val="0"/>
        <w:autoSpaceDN w:val="0"/>
        <w:adjustRightInd w:val="0"/>
        <w:jc w:val="both"/>
        <w:rPr>
          <w:rFonts w:ascii="Times New Roman" w:hAnsi="Times New Roman" w:cs="Times New Roman"/>
          <w:sz w:val="24"/>
          <w:szCs w:val="24"/>
        </w:rPr>
      </w:pPr>
    </w:p>
    <w:p w:rsidR="00EC1100" w:rsidRPr="00DE09D1" w:rsidRDefault="00EC1100" w:rsidP="00EC1100">
      <w:pPr>
        <w:autoSpaceDE w:val="0"/>
        <w:autoSpaceDN w:val="0"/>
        <w:adjustRightInd w:val="0"/>
        <w:jc w:val="both"/>
        <w:rPr>
          <w:rFonts w:ascii="Times New Roman" w:hAnsi="Times New Roman" w:cs="Times New Roman"/>
          <w:sz w:val="24"/>
          <w:szCs w:val="24"/>
        </w:rPr>
      </w:pPr>
    </w:p>
    <w:p w:rsidR="00EC1100" w:rsidRPr="00DE09D1" w:rsidRDefault="00EC1100" w:rsidP="00EC1100">
      <w:pPr>
        <w:autoSpaceDE w:val="0"/>
        <w:autoSpaceDN w:val="0"/>
        <w:adjustRightInd w:val="0"/>
        <w:jc w:val="both"/>
        <w:rPr>
          <w:rFonts w:ascii="Times New Roman" w:hAnsi="Times New Roman" w:cs="Times New Roman"/>
          <w:sz w:val="24"/>
          <w:szCs w:val="24"/>
        </w:rPr>
      </w:pPr>
    </w:p>
    <w:p w:rsidR="00EC1100" w:rsidRPr="00DE09D1" w:rsidRDefault="00EC1100" w:rsidP="00EC1100">
      <w:pPr>
        <w:autoSpaceDE w:val="0"/>
        <w:autoSpaceDN w:val="0"/>
        <w:adjustRightInd w:val="0"/>
        <w:jc w:val="both"/>
        <w:rPr>
          <w:rFonts w:ascii="Times New Roman" w:hAnsi="Times New Roman" w:cs="Times New Roman"/>
          <w:sz w:val="24"/>
          <w:szCs w:val="24"/>
        </w:rPr>
      </w:pPr>
    </w:p>
    <w:p w:rsidR="00EC1100" w:rsidRPr="00DE09D1" w:rsidRDefault="00EC1100" w:rsidP="00EC1100">
      <w:pPr>
        <w:autoSpaceDE w:val="0"/>
        <w:autoSpaceDN w:val="0"/>
        <w:adjustRightInd w:val="0"/>
        <w:jc w:val="both"/>
        <w:rPr>
          <w:rFonts w:ascii="Times New Roman" w:hAnsi="Times New Roman" w:cs="Times New Roman"/>
          <w:sz w:val="24"/>
          <w:szCs w:val="24"/>
        </w:rPr>
      </w:pPr>
    </w:p>
    <w:p w:rsidR="00EC1100" w:rsidRPr="00DE09D1" w:rsidRDefault="00EC1100" w:rsidP="00EC1100">
      <w:pPr>
        <w:autoSpaceDE w:val="0"/>
        <w:autoSpaceDN w:val="0"/>
        <w:adjustRightInd w:val="0"/>
        <w:jc w:val="both"/>
        <w:rPr>
          <w:rFonts w:ascii="Times New Roman" w:hAnsi="Times New Roman" w:cs="Times New Roman"/>
          <w:sz w:val="24"/>
          <w:szCs w:val="24"/>
        </w:rPr>
      </w:pPr>
    </w:p>
    <w:p w:rsidR="00EC1100" w:rsidRPr="00DE09D1" w:rsidRDefault="00EC1100" w:rsidP="00EC1100">
      <w:pPr>
        <w:autoSpaceDE w:val="0"/>
        <w:autoSpaceDN w:val="0"/>
        <w:adjustRightInd w:val="0"/>
        <w:jc w:val="both"/>
        <w:rPr>
          <w:rFonts w:ascii="Times New Roman" w:hAnsi="Times New Roman" w:cs="Times New Roman"/>
          <w:sz w:val="24"/>
          <w:szCs w:val="24"/>
        </w:rPr>
      </w:pPr>
    </w:p>
    <w:p w:rsidR="00EC1100" w:rsidRPr="00DE09D1" w:rsidRDefault="00EC1100" w:rsidP="00EC1100">
      <w:pPr>
        <w:autoSpaceDE w:val="0"/>
        <w:autoSpaceDN w:val="0"/>
        <w:adjustRightInd w:val="0"/>
        <w:jc w:val="both"/>
        <w:rPr>
          <w:rFonts w:ascii="Times New Roman" w:hAnsi="Times New Roman" w:cs="Times New Roman"/>
          <w:sz w:val="24"/>
          <w:szCs w:val="24"/>
        </w:rPr>
      </w:pPr>
    </w:p>
    <w:sectPr w:rsidR="00EC1100" w:rsidRPr="00DE09D1" w:rsidSect="002650E1">
      <w:headerReference w:type="default" r:id="rId10"/>
      <w:pgSz w:w="11906" w:h="16838"/>
      <w:pgMar w:top="426"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421" w:rsidRDefault="00342421" w:rsidP="00AD27BC">
      <w:pPr>
        <w:spacing w:after="0" w:line="240" w:lineRule="auto"/>
      </w:pPr>
      <w:r>
        <w:separator/>
      </w:r>
    </w:p>
  </w:endnote>
  <w:endnote w:type="continuationSeparator" w:id="0">
    <w:p w:rsidR="00342421" w:rsidRDefault="00342421" w:rsidP="00AD27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421" w:rsidRDefault="00342421" w:rsidP="00AD27BC">
      <w:pPr>
        <w:spacing w:after="0" w:line="240" w:lineRule="auto"/>
      </w:pPr>
      <w:r>
        <w:separator/>
      </w:r>
    </w:p>
  </w:footnote>
  <w:footnote w:type="continuationSeparator" w:id="0">
    <w:p w:rsidR="00342421" w:rsidRDefault="00342421" w:rsidP="00AD27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5E" w:rsidRDefault="00F7436A">
    <w:pPr>
      <w:pStyle w:val="a6"/>
      <w:jc w:val="center"/>
    </w:pPr>
    <w:r>
      <w:fldChar w:fldCharType="begin"/>
    </w:r>
    <w:r w:rsidR="00BA4497">
      <w:instrText>PAGE   \* MERGEFORMAT</w:instrText>
    </w:r>
    <w:r>
      <w:fldChar w:fldCharType="separate"/>
    </w:r>
    <w:r w:rsidR="00B47C89">
      <w:rPr>
        <w:noProof/>
      </w:rPr>
      <w:t>4</w:t>
    </w:r>
    <w:r>
      <w:fldChar w:fldCharType="end"/>
    </w:r>
  </w:p>
  <w:p w:rsidR="00E32A5E" w:rsidRDefault="0034242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27D"/>
    <w:multiLevelType w:val="hybridMultilevel"/>
    <w:tmpl w:val="763AEDC2"/>
    <w:lvl w:ilvl="0" w:tplc="1038B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533CFB"/>
    <w:multiLevelType w:val="hybridMultilevel"/>
    <w:tmpl w:val="05D03B8A"/>
    <w:lvl w:ilvl="0" w:tplc="53B24CA6">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nsid w:val="2B8426A3"/>
    <w:multiLevelType w:val="multilevel"/>
    <w:tmpl w:val="67882872"/>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sz w:val="24"/>
        <w:szCs w:val="24"/>
      </w:rPr>
    </w:lvl>
    <w:lvl w:ilvl="2">
      <w:start w:val="1"/>
      <w:numFmt w:val="decimal"/>
      <w:isLgl/>
      <w:lvlText w:val="%1.%2.%3."/>
      <w:lvlJc w:val="left"/>
      <w:pPr>
        <w:ind w:left="1429" w:hanging="720"/>
      </w:pPr>
      <w:rPr>
        <w:rFonts w:hint="default"/>
        <w:sz w:val="28"/>
      </w:rPr>
    </w:lvl>
    <w:lvl w:ilvl="3">
      <w:start w:val="1"/>
      <w:numFmt w:val="decimal"/>
      <w:isLgl/>
      <w:lvlText w:val="%1.%2.%3.%4."/>
      <w:lvlJc w:val="left"/>
      <w:pPr>
        <w:ind w:left="1429" w:hanging="720"/>
      </w:pPr>
      <w:rPr>
        <w:rFonts w:hint="default"/>
        <w:sz w:val="28"/>
      </w:rPr>
    </w:lvl>
    <w:lvl w:ilvl="4">
      <w:start w:val="1"/>
      <w:numFmt w:val="decimal"/>
      <w:isLgl/>
      <w:lvlText w:val="%1.%2.%3.%4.%5."/>
      <w:lvlJc w:val="left"/>
      <w:pPr>
        <w:ind w:left="1789" w:hanging="1080"/>
      </w:pPr>
      <w:rPr>
        <w:rFonts w:hint="default"/>
        <w:sz w:val="28"/>
      </w:rPr>
    </w:lvl>
    <w:lvl w:ilvl="5">
      <w:start w:val="1"/>
      <w:numFmt w:val="decimal"/>
      <w:isLgl/>
      <w:lvlText w:val="%1.%2.%3.%4.%5.%6."/>
      <w:lvlJc w:val="left"/>
      <w:pPr>
        <w:ind w:left="1789" w:hanging="1080"/>
      </w:pPr>
      <w:rPr>
        <w:rFonts w:hint="default"/>
        <w:sz w:val="28"/>
      </w:rPr>
    </w:lvl>
    <w:lvl w:ilvl="6">
      <w:start w:val="1"/>
      <w:numFmt w:val="decimal"/>
      <w:isLgl/>
      <w:lvlText w:val="%1.%2.%3.%4.%5.%6.%7."/>
      <w:lvlJc w:val="left"/>
      <w:pPr>
        <w:ind w:left="2149" w:hanging="1440"/>
      </w:pPr>
      <w:rPr>
        <w:rFonts w:hint="default"/>
        <w:sz w:val="28"/>
      </w:rPr>
    </w:lvl>
    <w:lvl w:ilvl="7">
      <w:start w:val="1"/>
      <w:numFmt w:val="decimal"/>
      <w:isLgl/>
      <w:lvlText w:val="%1.%2.%3.%4.%5.%6.%7.%8."/>
      <w:lvlJc w:val="left"/>
      <w:pPr>
        <w:ind w:left="2149" w:hanging="1440"/>
      </w:pPr>
      <w:rPr>
        <w:rFonts w:hint="default"/>
        <w:sz w:val="28"/>
      </w:rPr>
    </w:lvl>
    <w:lvl w:ilvl="8">
      <w:start w:val="1"/>
      <w:numFmt w:val="decimal"/>
      <w:isLgl/>
      <w:lvlText w:val="%1.%2.%3.%4.%5.%6.%7.%8.%9."/>
      <w:lvlJc w:val="left"/>
      <w:pPr>
        <w:ind w:left="2509" w:hanging="1800"/>
      </w:pPr>
      <w:rPr>
        <w:rFonts w:hint="default"/>
        <w:sz w:val="28"/>
      </w:rPr>
    </w:lvl>
  </w:abstractNum>
  <w:abstractNum w:abstractNumId="3">
    <w:nsid w:val="2CD92C46"/>
    <w:multiLevelType w:val="hybridMultilevel"/>
    <w:tmpl w:val="2878E486"/>
    <w:lvl w:ilvl="0" w:tplc="12E65F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AD650B1"/>
    <w:multiLevelType w:val="hybridMultilevel"/>
    <w:tmpl w:val="4A1EB294"/>
    <w:lvl w:ilvl="0" w:tplc="7FEAC5F8">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8033CE"/>
    <w:multiLevelType w:val="multilevel"/>
    <w:tmpl w:val="02C4504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788E3FCB"/>
    <w:multiLevelType w:val="hybridMultilevel"/>
    <w:tmpl w:val="3C10A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02E68"/>
    <w:rsid w:val="0003168B"/>
    <w:rsid w:val="00044F77"/>
    <w:rsid w:val="0006587A"/>
    <w:rsid w:val="0008436E"/>
    <w:rsid w:val="0009246C"/>
    <w:rsid w:val="000969C2"/>
    <w:rsid w:val="000A2DF6"/>
    <w:rsid w:val="000A5DE6"/>
    <w:rsid w:val="000B4638"/>
    <w:rsid w:val="000B581B"/>
    <w:rsid w:val="000C3FA6"/>
    <w:rsid w:val="000C7C17"/>
    <w:rsid w:val="000F3B75"/>
    <w:rsid w:val="00114C8F"/>
    <w:rsid w:val="001343D9"/>
    <w:rsid w:val="001565E1"/>
    <w:rsid w:val="00156BF0"/>
    <w:rsid w:val="0017071D"/>
    <w:rsid w:val="00183FF8"/>
    <w:rsid w:val="001B0EE1"/>
    <w:rsid w:val="001D0387"/>
    <w:rsid w:val="001D2123"/>
    <w:rsid w:val="001E70FD"/>
    <w:rsid w:val="001F12A6"/>
    <w:rsid w:val="0020089D"/>
    <w:rsid w:val="00207149"/>
    <w:rsid w:val="00212CC5"/>
    <w:rsid w:val="0022703A"/>
    <w:rsid w:val="00234197"/>
    <w:rsid w:val="0024665C"/>
    <w:rsid w:val="00247E0D"/>
    <w:rsid w:val="00250B2E"/>
    <w:rsid w:val="002551A0"/>
    <w:rsid w:val="002650E1"/>
    <w:rsid w:val="00274F56"/>
    <w:rsid w:val="002C4989"/>
    <w:rsid w:val="002D5558"/>
    <w:rsid w:val="00327B60"/>
    <w:rsid w:val="00342421"/>
    <w:rsid w:val="003B2AD1"/>
    <w:rsid w:val="003C4CB9"/>
    <w:rsid w:val="003D1492"/>
    <w:rsid w:val="004007CF"/>
    <w:rsid w:val="00414070"/>
    <w:rsid w:val="0042659E"/>
    <w:rsid w:val="0044155D"/>
    <w:rsid w:val="00460132"/>
    <w:rsid w:val="0047060B"/>
    <w:rsid w:val="004764BF"/>
    <w:rsid w:val="00483BAE"/>
    <w:rsid w:val="00496C07"/>
    <w:rsid w:val="004B15BF"/>
    <w:rsid w:val="004B3359"/>
    <w:rsid w:val="004B5270"/>
    <w:rsid w:val="004C073D"/>
    <w:rsid w:val="004D727E"/>
    <w:rsid w:val="004E5F92"/>
    <w:rsid w:val="00502E68"/>
    <w:rsid w:val="005217C2"/>
    <w:rsid w:val="00530DA9"/>
    <w:rsid w:val="0053590B"/>
    <w:rsid w:val="00543EF5"/>
    <w:rsid w:val="00554B5B"/>
    <w:rsid w:val="00580A01"/>
    <w:rsid w:val="005A1FB0"/>
    <w:rsid w:val="005C446C"/>
    <w:rsid w:val="005C532D"/>
    <w:rsid w:val="005E33EF"/>
    <w:rsid w:val="005E5451"/>
    <w:rsid w:val="005F709A"/>
    <w:rsid w:val="0061295C"/>
    <w:rsid w:val="0062565E"/>
    <w:rsid w:val="00644B9B"/>
    <w:rsid w:val="006635ED"/>
    <w:rsid w:val="00664073"/>
    <w:rsid w:val="00672603"/>
    <w:rsid w:val="00675B16"/>
    <w:rsid w:val="00683919"/>
    <w:rsid w:val="006A5715"/>
    <w:rsid w:val="006A6E51"/>
    <w:rsid w:val="006E3B32"/>
    <w:rsid w:val="006E6AAA"/>
    <w:rsid w:val="00733A1C"/>
    <w:rsid w:val="00757326"/>
    <w:rsid w:val="00791F02"/>
    <w:rsid w:val="007A7BBE"/>
    <w:rsid w:val="007E4D51"/>
    <w:rsid w:val="007F73B7"/>
    <w:rsid w:val="008464D4"/>
    <w:rsid w:val="00847B28"/>
    <w:rsid w:val="00856534"/>
    <w:rsid w:val="00872646"/>
    <w:rsid w:val="008805CF"/>
    <w:rsid w:val="00883C42"/>
    <w:rsid w:val="008965D8"/>
    <w:rsid w:val="008A0A82"/>
    <w:rsid w:val="008A18A8"/>
    <w:rsid w:val="008B7390"/>
    <w:rsid w:val="00901B97"/>
    <w:rsid w:val="009044D2"/>
    <w:rsid w:val="0090495E"/>
    <w:rsid w:val="00933B70"/>
    <w:rsid w:val="00933BF1"/>
    <w:rsid w:val="00944D8A"/>
    <w:rsid w:val="00972E66"/>
    <w:rsid w:val="00992159"/>
    <w:rsid w:val="009A6AC0"/>
    <w:rsid w:val="009C02C9"/>
    <w:rsid w:val="009C7DB1"/>
    <w:rsid w:val="009D1CF2"/>
    <w:rsid w:val="009D644F"/>
    <w:rsid w:val="009E7CBB"/>
    <w:rsid w:val="009F273E"/>
    <w:rsid w:val="009F325D"/>
    <w:rsid w:val="00A15A3B"/>
    <w:rsid w:val="00A24D70"/>
    <w:rsid w:val="00A32B95"/>
    <w:rsid w:val="00A44938"/>
    <w:rsid w:val="00A5567D"/>
    <w:rsid w:val="00A8286D"/>
    <w:rsid w:val="00A83D69"/>
    <w:rsid w:val="00A977C6"/>
    <w:rsid w:val="00AA2F95"/>
    <w:rsid w:val="00AC7DE1"/>
    <w:rsid w:val="00AD27BC"/>
    <w:rsid w:val="00AD6DDA"/>
    <w:rsid w:val="00AF222A"/>
    <w:rsid w:val="00B00637"/>
    <w:rsid w:val="00B06625"/>
    <w:rsid w:val="00B166E6"/>
    <w:rsid w:val="00B20FD3"/>
    <w:rsid w:val="00B35B2E"/>
    <w:rsid w:val="00B46D4D"/>
    <w:rsid w:val="00B47C89"/>
    <w:rsid w:val="00B57F93"/>
    <w:rsid w:val="00BA4497"/>
    <w:rsid w:val="00BA78AB"/>
    <w:rsid w:val="00BE5BB6"/>
    <w:rsid w:val="00BF3F46"/>
    <w:rsid w:val="00BF5676"/>
    <w:rsid w:val="00C016C4"/>
    <w:rsid w:val="00C20D0D"/>
    <w:rsid w:val="00C47B13"/>
    <w:rsid w:val="00C510F5"/>
    <w:rsid w:val="00C633F2"/>
    <w:rsid w:val="00C936A7"/>
    <w:rsid w:val="00C93D40"/>
    <w:rsid w:val="00CA5FA5"/>
    <w:rsid w:val="00CC7FB1"/>
    <w:rsid w:val="00D01E1F"/>
    <w:rsid w:val="00D27543"/>
    <w:rsid w:val="00D37196"/>
    <w:rsid w:val="00D41CEB"/>
    <w:rsid w:val="00D46684"/>
    <w:rsid w:val="00DD1B94"/>
    <w:rsid w:val="00DE09D1"/>
    <w:rsid w:val="00E1229C"/>
    <w:rsid w:val="00E34A9B"/>
    <w:rsid w:val="00E44FB3"/>
    <w:rsid w:val="00E65EB5"/>
    <w:rsid w:val="00E7550C"/>
    <w:rsid w:val="00E80A7B"/>
    <w:rsid w:val="00EA4B06"/>
    <w:rsid w:val="00EB6A1F"/>
    <w:rsid w:val="00EB7D5A"/>
    <w:rsid w:val="00EC1100"/>
    <w:rsid w:val="00EC17CB"/>
    <w:rsid w:val="00EC6C1B"/>
    <w:rsid w:val="00ED7C87"/>
    <w:rsid w:val="00EF1BFD"/>
    <w:rsid w:val="00F00442"/>
    <w:rsid w:val="00F50340"/>
    <w:rsid w:val="00F7436A"/>
    <w:rsid w:val="00F83AB2"/>
    <w:rsid w:val="00F87BE7"/>
    <w:rsid w:val="00F90820"/>
    <w:rsid w:val="00FB6819"/>
    <w:rsid w:val="00FD3440"/>
    <w:rsid w:val="00FE3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4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80A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0A01"/>
    <w:rPr>
      <w:rFonts w:ascii="Tahoma" w:hAnsi="Tahoma" w:cs="Tahoma"/>
      <w:sz w:val="16"/>
      <w:szCs w:val="16"/>
    </w:rPr>
  </w:style>
  <w:style w:type="paragraph" w:customStyle="1" w:styleId="Heading">
    <w:name w:val="Heading"/>
    <w:rsid w:val="006A5715"/>
    <w:pPr>
      <w:autoSpaceDE w:val="0"/>
      <w:autoSpaceDN w:val="0"/>
      <w:adjustRightInd w:val="0"/>
      <w:spacing w:after="0" w:line="240" w:lineRule="auto"/>
    </w:pPr>
    <w:rPr>
      <w:rFonts w:ascii="Arial" w:eastAsia="Times New Roman" w:hAnsi="Arial" w:cs="Arial"/>
      <w:b/>
      <w:bCs/>
      <w:lang w:eastAsia="ru-RU"/>
    </w:rPr>
  </w:style>
  <w:style w:type="paragraph" w:styleId="a6">
    <w:name w:val="header"/>
    <w:basedOn w:val="a"/>
    <w:link w:val="a7"/>
    <w:uiPriority w:val="99"/>
    <w:unhideWhenUsed/>
    <w:rsid w:val="006A57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5715"/>
  </w:style>
  <w:style w:type="paragraph" w:customStyle="1" w:styleId="ConsPlusNormal">
    <w:name w:val="ConsPlusNormal"/>
    <w:link w:val="ConsPlusNormal0"/>
    <w:rsid w:val="005C446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EC1100"/>
    <w:pPr>
      <w:spacing w:after="200" w:line="276" w:lineRule="auto"/>
      <w:ind w:left="720"/>
      <w:contextualSpacing/>
    </w:pPr>
    <w:rPr>
      <w:rFonts w:ascii="Calibri" w:eastAsia="Calibri" w:hAnsi="Calibri" w:cs="Times New Roman"/>
    </w:rPr>
  </w:style>
  <w:style w:type="paragraph" w:styleId="a9">
    <w:name w:val="Body Text Indent"/>
    <w:basedOn w:val="a"/>
    <w:link w:val="aa"/>
    <w:rsid w:val="00EC1100"/>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a">
    <w:name w:val="Основной текст с отступом Знак"/>
    <w:basedOn w:val="a0"/>
    <w:link w:val="a9"/>
    <w:rsid w:val="00EC1100"/>
    <w:rPr>
      <w:rFonts w:ascii="Times New Roman" w:eastAsia="Times New Roman" w:hAnsi="Times New Roman" w:cs="Times New Roman"/>
      <w:sz w:val="26"/>
      <w:szCs w:val="20"/>
      <w:lang w:eastAsia="ru-RU"/>
    </w:rPr>
  </w:style>
  <w:style w:type="paragraph" w:styleId="ab">
    <w:name w:val="Body Text"/>
    <w:aliases w:val="Основной текст 2a"/>
    <w:basedOn w:val="a"/>
    <w:link w:val="ac"/>
    <w:unhideWhenUsed/>
    <w:rsid w:val="00CA5FA5"/>
    <w:pPr>
      <w:spacing w:after="120"/>
    </w:pPr>
  </w:style>
  <w:style w:type="character" w:customStyle="1" w:styleId="ac">
    <w:name w:val="Основной текст Знак"/>
    <w:aliases w:val="Основной текст 2a Знак"/>
    <w:basedOn w:val="a0"/>
    <w:link w:val="ab"/>
    <w:rsid w:val="00CA5FA5"/>
  </w:style>
  <w:style w:type="paragraph" w:customStyle="1" w:styleId="ConsPlusTitle">
    <w:name w:val="ConsPlusTitle"/>
    <w:rsid w:val="00683919"/>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683919"/>
    <w:rPr>
      <w:rFonts w:ascii="Times New Roman" w:eastAsia="Times New Roman" w:hAnsi="Times New Roman" w:cs="Times New Roman"/>
      <w:sz w:val="24"/>
      <w:szCs w:val="24"/>
      <w:lang w:eastAsia="ru-RU"/>
    </w:rPr>
  </w:style>
  <w:style w:type="character" w:styleId="ad">
    <w:name w:val="Hyperlink"/>
    <w:uiPriority w:val="99"/>
    <w:unhideWhenUsed/>
    <w:rsid w:val="00683919"/>
    <w:rPr>
      <w:color w:val="0000FF"/>
      <w:u w:val="single"/>
    </w:rPr>
  </w:style>
  <w:style w:type="character" w:customStyle="1" w:styleId="1">
    <w:name w:val="Неразрешенное упоминание1"/>
    <w:basedOn w:val="a0"/>
    <w:uiPriority w:val="99"/>
    <w:semiHidden/>
    <w:unhideWhenUsed/>
    <w:rsid w:val="00683919"/>
    <w:rPr>
      <w:color w:val="605E5C"/>
      <w:shd w:val="clear" w:color="auto" w:fill="E1DFDD"/>
    </w:rPr>
  </w:style>
  <w:style w:type="character" w:customStyle="1" w:styleId="markedcontent">
    <w:name w:val="markedcontent"/>
    <w:basedOn w:val="a0"/>
    <w:rsid w:val="00683919"/>
  </w:style>
  <w:style w:type="paragraph" w:styleId="ae">
    <w:name w:val="footer"/>
    <w:basedOn w:val="a"/>
    <w:link w:val="af"/>
    <w:uiPriority w:val="99"/>
    <w:unhideWhenUsed/>
    <w:rsid w:val="0068391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83919"/>
  </w:style>
  <w:style w:type="character" w:customStyle="1" w:styleId="10">
    <w:name w:val="Основной текст Знак1"/>
    <w:basedOn w:val="a0"/>
    <w:uiPriority w:val="99"/>
    <w:semiHidden/>
    <w:rsid w:val="00683919"/>
  </w:style>
  <w:style w:type="paragraph" w:customStyle="1" w:styleId="ConsPlusNonformat">
    <w:name w:val="ConsPlusNonformat"/>
    <w:rsid w:val="0068391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uiPriority w:val="99"/>
    <w:semiHidden/>
    <w:unhideWhenUsed/>
    <w:rsid w:val="00AA2F95"/>
    <w:pPr>
      <w:spacing w:after="120" w:line="480" w:lineRule="auto"/>
      <w:ind w:left="283"/>
    </w:pPr>
  </w:style>
  <w:style w:type="character" w:customStyle="1" w:styleId="20">
    <w:name w:val="Основной текст с отступом 2 Знак"/>
    <w:basedOn w:val="a0"/>
    <w:link w:val="2"/>
    <w:uiPriority w:val="99"/>
    <w:semiHidden/>
    <w:rsid w:val="00AA2F95"/>
  </w:style>
  <w:style w:type="paragraph" w:customStyle="1" w:styleId="ConsNormal">
    <w:name w:val="ConsNormal"/>
    <w:rsid w:val="00733A1C"/>
    <w:pPr>
      <w:widowControl w:val="0"/>
      <w:spacing w:after="0" w:line="240" w:lineRule="auto"/>
      <w:ind w:firstLine="720"/>
    </w:pPr>
    <w:rPr>
      <w:rFonts w:ascii="Consultant" w:eastAsia="Times New Roman" w:hAnsi="Consultant" w:cs="Times New Roman"/>
      <w:sz w:val="18"/>
      <w:szCs w:val="20"/>
      <w:lang w:eastAsia="ru-RU"/>
    </w:rPr>
  </w:style>
</w:styles>
</file>

<file path=word/webSettings.xml><?xml version="1.0" encoding="utf-8"?>
<w:webSettings xmlns:r="http://schemas.openxmlformats.org/officeDocument/2006/relationships" xmlns:w="http://schemas.openxmlformats.org/wordprocessingml/2006/main">
  <w:divs>
    <w:div w:id="14368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09812&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7DDB1-185D-4459-8E82-95BDC344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1700</Words>
  <Characters>9692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Васильевна Сухих</dc:creator>
  <cp:lastModifiedBy>zaykova</cp:lastModifiedBy>
  <cp:revision>10</cp:revision>
  <cp:lastPrinted>2022-06-20T08:51:00Z</cp:lastPrinted>
  <dcterms:created xsi:type="dcterms:W3CDTF">2022-06-16T11:29:00Z</dcterms:created>
  <dcterms:modified xsi:type="dcterms:W3CDTF">2022-06-20T08:53:00Z</dcterms:modified>
</cp:coreProperties>
</file>