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27422" w:rsidRPr="00AF0ED1" w:rsidTr="00F84432">
        <w:trPr>
          <w:trHeight w:val="964"/>
        </w:trPr>
        <w:tc>
          <w:tcPr>
            <w:tcW w:w="9356" w:type="dxa"/>
            <w:vAlign w:val="center"/>
          </w:tcPr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F0ED1">
              <w:rPr>
                <w:noProof/>
                <w:color w:val="auto"/>
              </w:rPr>
              <w:drawing>
                <wp:inline distT="0" distB="0" distL="0" distR="0">
                  <wp:extent cx="526415" cy="612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F0ED1">
              <w:rPr>
                <w:color w:val="auto"/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27422" w:rsidRPr="00AF0ED1" w:rsidTr="00F84432">
        <w:trPr>
          <w:trHeight w:val="964"/>
        </w:trPr>
        <w:tc>
          <w:tcPr>
            <w:tcW w:w="9356" w:type="dxa"/>
            <w:vAlign w:val="center"/>
          </w:tcPr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color w:val="auto"/>
                <w:sz w:val="28"/>
                <w:szCs w:val="28"/>
              </w:rPr>
            </w:pPr>
            <w:r w:rsidRPr="00AF0ED1">
              <w:rPr>
                <w:b/>
                <w:caps/>
                <w:color w:val="auto"/>
                <w:sz w:val="28"/>
                <w:szCs w:val="28"/>
              </w:rPr>
              <w:t>АДМИНИСТРАЦИЯ</w:t>
            </w:r>
            <w:r w:rsidRPr="00AF0ED1">
              <w:rPr>
                <w:b/>
                <w:caps/>
                <w:color w:val="auto"/>
                <w:sz w:val="28"/>
                <w:szCs w:val="28"/>
                <w:lang w:val="en-US"/>
              </w:rPr>
              <w:t xml:space="preserve"> </w:t>
            </w:r>
            <w:r w:rsidRPr="00AF0ED1">
              <w:rPr>
                <w:b/>
                <w:caps/>
                <w:color w:val="auto"/>
                <w:sz w:val="28"/>
                <w:szCs w:val="28"/>
              </w:rPr>
              <w:t>северодвинскА</w:t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color w:val="auto"/>
                <w:spacing w:val="40"/>
                <w:sz w:val="36"/>
                <w:szCs w:val="36"/>
              </w:rPr>
            </w:pPr>
            <w:r w:rsidRPr="00AF0ED1">
              <w:rPr>
                <w:b/>
                <w:caps/>
                <w:color w:val="auto"/>
                <w:spacing w:val="60"/>
                <w:sz w:val="36"/>
                <w:szCs w:val="36"/>
              </w:rPr>
              <w:t>ПОСТАНОВЛЕНИЕ</w:t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</w:tbl>
    <w:p w:rsidR="00927422" w:rsidRPr="00AF0ED1" w:rsidRDefault="00927422" w:rsidP="00927422">
      <w:pPr>
        <w:rPr>
          <w:color w:val="auto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927422" w:rsidRPr="00AF0ED1" w:rsidTr="00F84432">
        <w:tc>
          <w:tcPr>
            <w:tcW w:w="5670" w:type="dxa"/>
            <w:shd w:val="clear" w:color="auto" w:fill="auto"/>
          </w:tcPr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AF0ED1">
              <w:rPr>
                <w:color w:val="auto"/>
                <w:sz w:val="28"/>
                <w:szCs w:val="28"/>
              </w:rPr>
              <w:t>т</w:t>
            </w:r>
            <w:r>
              <w:rPr>
                <w:color w:val="auto"/>
                <w:sz w:val="28"/>
                <w:szCs w:val="28"/>
              </w:rPr>
              <w:t>…………………</w:t>
            </w:r>
            <w:r w:rsidRPr="00AF0ED1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……………..</w:t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 w:rsidRPr="00AF0ED1">
              <w:rPr>
                <w:color w:val="auto"/>
              </w:rPr>
              <w:t>г.</w:t>
            </w:r>
            <w:r w:rsidRPr="00AF0ED1">
              <w:rPr>
                <w:color w:val="auto"/>
                <w:lang w:val="en-US"/>
              </w:rPr>
              <w:t> </w:t>
            </w:r>
            <w:r w:rsidRPr="00AF0ED1">
              <w:rPr>
                <w:color w:val="auto"/>
              </w:rPr>
              <w:t xml:space="preserve">Северодвинск Архангельской области </w:t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rFonts w:ascii="Symbol" w:hAnsi="Symbol"/>
                <w:color w:val="auto"/>
              </w:rPr>
              <w:t></w:t>
            </w:r>
            <w:r w:rsidRPr="00AF0ED1">
              <w:rPr>
                <w:color w:val="auto"/>
              </w:rPr>
              <w:t xml:space="preserve">               </w:t>
            </w:r>
          </w:p>
          <w:p w:rsidR="00927422" w:rsidRPr="00AF0ED1" w:rsidRDefault="00927422" w:rsidP="00F84432">
            <w:pPr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27422" w:rsidRPr="00AF0ED1" w:rsidTr="00F84432">
        <w:tc>
          <w:tcPr>
            <w:tcW w:w="5670" w:type="dxa"/>
            <w:shd w:val="clear" w:color="auto" w:fill="auto"/>
          </w:tcPr>
          <w:p w:rsidR="00927422" w:rsidRPr="00AF0ED1" w:rsidRDefault="00927422" w:rsidP="00F84432">
            <w:pPr>
              <w:pStyle w:val="ConsPlusTitle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Об утверждении Порядка предоставления субсидии СМУП «Спецавтохозяйство» </w:t>
            </w:r>
          </w:p>
          <w:p w:rsidR="00927422" w:rsidRPr="00AF0ED1" w:rsidRDefault="00927422" w:rsidP="00F84432">
            <w:pPr>
              <w:pStyle w:val="ConsPlusTitle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на возмещение затрат, связанных </w:t>
            </w:r>
          </w:p>
          <w:p w:rsidR="00927422" w:rsidRPr="00AF0ED1" w:rsidRDefault="00927422" w:rsidP="00F84432">
            <w:pPr>
              <w:pStyle w:val="ConsPlusTitle"/>
              <w:rPr>
                <w:b w:val="0"/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с эксплуатацией автономных санитарно-гигиенических комплексов</w:t>
            </w:r>
          </w:p>
        </w:tc>
      </w:tr>
    </w:tbl>
    <w:p w:rsidR="00927422" w:rsidRPr="00AF0ED1" w:rsidRDefault="00927422" w:rsidP="00927422">
      <w:pPr>
        <w:rPr>
          <w:color w:val="auto"/>
          <w:sz w:val="28"/>
          <w:szCs w:val="28"/>
        </w:rPr>
      </w:pPr>
    </w:p>
    <w:p w:rsidR="00927422" w:rsidRPr="00AF0ED1" w:rsidRDefault="00927422" w:rsidP="00927422">
      <w:pPr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 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 отдельных положений некоторых актов Правительства Российской Федерации», Уставом городского округа Архангельской области «Северодвинск», во исполнение муниципальной программы «Обеспечение комфортного и безопасного проживания населения на территории муниципального образования «Северодвинск», утвержденной постановлением Администрации Северодвинска</w:t>
      </w:r>
      <w:r w:rsidR="000A6719">
        <w:rPr>
          <w:color w:val="auto"/>
          <w:sz w:val="28"/>
          <w:szCs w:val="28"/>
        </w:rPr>
        <w:t>,</w:t>
      </w:r>
    </w:p>
    <w:p w:rsidR="00927422" w:rsidRPr="00AF0ED1" w:rsidRDefault="00927422" w:rsidP="00927422">
      <w:pPr>
        <w:ind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jc w:val="both"/>
        <w:rPr>
          <w:b/>
          <w:color w:val="auto"/>
          <w:sz w:val="28"/>
          <w:szCs w:val="28"/>
        </w:rPr>
      </w:pPr>
      <w:r w:rsidRPr="00AF0ED1">
        <w:rPr>
          <w:b/>
          <w:color w:val="auto"/>
          <w:sz w:val="28"/>
          <w:szCs w:val="28"/>
        </w:rPr>
        <w:t>ПОСТАНОВЛЯЕТ:</w:t>
      </w:r>
    </w:p>
    <w:p w:rsidR="00927422" w:rsidRPr="00AF0ED1" w:rsidRDefault="00927422" w:rsidP="00927422">
      <w:pPr>
        <w:ind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F0ED1">
        <w:rPr>
          <w:b w:val="0"/>
          <w:sz w:val="28"/>
          <w:szCs w:val="28"/>
        </w:rPr>
        <w:t xml:space="preserve">1. Утвердить прилагаемый </w:t>
      </w:r>
      <w:hyperlink w:anchor="P40" w:history="1">
        <w:r w:rsidRPr="00AF0ED1">
          <w:rPr>
            <w:b w:val="0"/>
            <w:sz w:val="28"/>
            <w:szCs w:val="28"/>
          </w:rPr>
          <w:t>Порядок</w:t>
        </w:r>
      </w:hyperlink>
      <w:r w:rsidRPr="00AF0ED1">
        <w:rPr>
          <w:b w:val="0"/>
          <w:sz w:val="28"/>
          <w:szCs w:val="28"/>
        </w:rPr>
        <w:t xml:space="preserve"> предоставления субсидии СМУП «Спецавтохозяйство» на возмещение затрат, связанных с эксплуатацией автономных санитарно-гигиенических комплексов.</w:t>
      </w:r>
    </w:p>
    <w:p w:rsidR="00927422" w:rsidRPr="00AF0ED1" w:rsidRDefault="00927422" w:rsidP="009274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AF0ED1">
        <w:rPr>
          <w:color w:val="auto"/>
          <w:sz w:val="28"/>
          <w:szCs w:val="28"/>
        </w:rPr>
        <w:t>. </w:t>
      </w:r>
      <w:r w:rsidRPr="00AF0ED1">
        <w:rPr>
          <w:color w:val="auto"/>
          <w:sz w:val="28"/>
          <w:szCs w:val="28"/>
        </w:rPr>
        <w:fldChar w:fldCharType="begin"/>
      </w:r>
      <w:r w:rsidRPr="00AF0ED1">
        <w:rPr>
          <w:color w:val="auto"/>
          <w:sz w:val="28"/>
          <w:szCs w:val="28"/>
        </w:rPr>
        <w:instrText xml:space="preserve"> DOCVARIABLE reason4 \* MERGEFORMAT </w:instrText>
      </w:r>
      <w:r w:rsidRPr="00AF0ED1">
        <w:rPr>
          <w:color w:val="auto"/>
          <w:sz w:val="28"/>
          <w:szCs w:val="28"/>
        </w:rPr>
        <w:fldChar w:fldCharType="separate"/>
      </w:r>
      <w:r w:rsidRPr="00AF0ED1">
        <w:rPr>
          <w:color w:val="auto"/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постановление </w:t>
      </w:r>
      <w:r w:rsidRPr="00AF0ED1">
        <w:rPr>
          <w:color w:val="auto"/>
          <w:sz w:val="28"/>
          <w:szCs w:val="28"/>
        </w:rPr>
        <w:br/>
        <w:t>в сетевом издании «Вполне официально» (вполне-официально.рф).</w:t>
      </w:r>
      <w:r w:rsidRPr="00AF0ED1">
        <w:rPr>
          <w:color w:val="auto"/>
          <w:sz w:val="28"/>
          <w:szCs w:val="28"/>
        </w:rPr>
        <w:fldChar w:fldCharType="end"/>
      </w:r>
    </w:p>
    <w:p w:rsidR="00927422" w:rsidRPr="00EA46FE" w:rsidRDefault="00927422" w:rsidP="00927422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auto"/>
          <w:sz w:val="44"/>
          <w:szCs w:val="44"/>
        </w:rPr>
      </w:pPr>
    </w:p>
    <w:p w:rsidR="00927422" w:rsidRPr="00AF0ED1" w:rsidRDefault="00927422" w:rsidP="00EA46FE">
      <w:pPr>
        <w:tabs>
          <w:tab w:val="left" w:pos="426"/>
        </w:tabs>
        <w:jc w:val="both"/>
        <w:rPr>
          <w:color w:val="auto"/>
          <w:sz w:val="20"/>
          <w:szCs w:val="20"/>
        </w:rPr>
      </w:pPr>
      <w:r w:rsidRPr="00AF0ED1">
        <w:rPr>
          <w:color w:val="auto"/>
          <w:sz w:val="28"/>
          <w:szCs w:val="28"/>
        </w:rPr>
        <w:t>Глава Северодвинска</w:t>
      </w:r>
      <w:r w:rsidRPr="00AF0ED1">
        <w:rPr>
          <w:color w:val="auto"/>
          <w:sz w:val="28"/>
          <w:szCs w:val="28"/>
        </w:rPr>
        <w:tab/>
      </w:r>
      <w:r w:rsidRPr="00AF0ED1">
        <w:rPr>
          <w:color w:val="auto"/>
          <w:sz w:val="28"/>
          <w:szCs w:val="28"/>
        </w:rPr>
        <w:tab/>
      </w:r>
      <w:r w:rsidRPr="00AF0ED1">
        <w:rPr>
          <w:color w:val="auto"/>
          <w:sz w:val="28"/>
          <w:szCs w:val="28"/>
        </w:rPr>
        <w:tab/>
        <w:t xml:space="preserve">          </w:t>
      </w:r>
      <w:r w:rsidRPr="00AF0ED1">
        <w:rPr>
          <w:color w:val="auto"/>
          <w:sz w:val="28"/>
          <w:szCs w:val="28"/>
        </w:rPr>
        <w:tab/>
      </w:r>
      <w:r w:rsidRPr="00AF0ED1">
        <w:rPr>
          <w:color w:val="auto"/>
          <w:sz w:val="28"/>
          <w:szCs w:val="28"/>
        </w:rPr>
        <w:tab/>
        <w:t xml:space="preserve">          </w:t>
      </w:r>
      <w:r w:rsidRPr="00AF0ED1">
        <w:rPr>
          <w:color w:val="auto"/>
          <w:sz w:val="28"/>
          <w:szCs w:val="28"/>
        </w:rPr>
        <w:tab/>
      </w:r>
      <w:r w:rsidRPr="00AF0ED1">
        <w:rPr>
          <w:color w:val="auto"/>
          <w:sz w:val="28"/>
          <w:szCs w:val="28"/>
        </w:rPr>
        <w:tab/>
        <w:t xml:space="preserve">     И.В. </w:t>
      </w:r>
      <w:r>
        <w:rPr>
          <w:color w:val="auto"/>
          <w:sz w:val="28"/>
          <w:szCs w:val="28"/>
        </w:rPr>
        <w:t>Арсентьев</w:t>
      </w: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  <w:sectPr w:rsidR="00927422" w:rsidRPr="00AF0ED1" w:rsidSect="00F84432">
          <w:headerReference w:type="default" r:id="rId8"/>
          <w:pgSz w:w="11906" w:h="16838"/>
          <w:pgMar w:top="993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jc w:val="both"/>
        <w:rPr>
          <w:color w:val="auto"/>
          <w:sz w:val="20"/>
          <w:szCs w:val="20"/>
        </w:rPr>
      </w:pPr>
    </w:p>
    <w:p w:rsidR="00927422" w:rsidRPr="00AF0ED1" w:rsidRDefault="00927422" w:rsidP="00927422">
      <w:pPr>
        <w:tabs>
          <w:tab w:val="left" w:pos="567"/>
        </w:tabs>
        <w:jc w:val="both"/>
        <w:rPr>
          <w:color w:val="auto"/>
        </w:rPr>
      </w:pPr>
      <w:r w:rsidRPr="00AF0ED1">
        <w:rPr>
          <w:color w:val="auto"/>
        </w:rPr>
        <w:t>Спирин Сергей Николаевич</w:t>
      </w:r>
    </w:p>
    <w:p w:rsidR="00927422" w:rsidRPr="00AF0ED1" w:rsidRDefault="00927422" w:rsidP="00927422">
      <w:pPr>
        <w:tabs>
          <w:tab w:val="left" w:pos="567"/>
        </w:tabs>
        <w:jc w:val="both"/>
        <w:rPr>
          <w:color w:val="auto"/>
        </w:rPr>
        <w:sectPr w:rsidR="00927422" w:rsidRPr="00AF0ED1" w:rsidSect="00F84432">
          <w:pgSz w:w="11906" w:h="16838"/>
          <w:pgMar w:top="993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AF0ED1">
        <w:rPr>
          <w:color w:val="auto"/>
        </w:rPr>
        <w:t>58-41-26</w:t>
      </w:r>
    </w:p>
    <w:p w:rsidR="00927422" w:rsidRPr="00AF0ED1" w:rsidRDefault="00927422" w:rsidP="00927422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7422" w:rsidRPr="00AF0ED1" w:rsidRDefault="00927422" w:rsidP="00927422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27422" w:rsidRPr="00AF0ED1" w:rsidRDefault="00927422" w:rsidP="00927422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p w:rsidR="00927422" w:rsidRPr="00AF0ED1" w:rsidRDefault="00927422" w:rsidP="00927422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927422" w:rsidRPr="00AF0ED1" w:rsidRDefault="00927422" w:rsidP="00927422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AF0ED1">
        <w:rPr>
          <w:bCs/>
          <w:color w:val="auto"/>
          <w:sz w:val="28"/>
          <w:szCs w:val="28"/>
        </w:rPr>
        <w:t>Порядок</w:t>
      </w:r>
    </w:p>
    <w:p w:rsidR="00927422" w:rsidRPr="00AF0ED1" w:rsidRDefault="00927422" w:rsidP="00927422">
      <w:pPr>
        <w:pStyle w:val="ConsPlusTitle"/>
        <w:jc w:val="center"/>
        <w:rPr>
          <w:b w:val="0"/>
          <w:sz w:val="28"/>
          <w:szCs w:val="28"/>
        </w:rPr>
      </w:pPr>
      <w:r w:rsidRPr="00AF0ED1">
        <w:rPr>
          <w:b w:val="0"/>
          <w:sz w:val="28"/>
          <w:szCs w:val="28"/>
        </w:rPr>
        <w:t xml:space="preserve">предоставления субсидии СМУП «Спецавтохозяйство» </w:t>
      </w:r>
    </w:p>
    <w:p w:rsidR="00927422" w:rsidRPr="00AF0ED1" w:rsidRDefault="00927422" w:rsidP="00927422">
      <w:pPr>
        <w:pStyle w:val="ConsPlusTitle"/>
        <w:jc w:val="center"/>
        <w:rPr>
          <w:b w:val="0"/>
          <w:sz w:val="28"/>
          <w:szCs w:val="28"/>
        </w:rPr>
      </w:pPr>
      <w:r w:rsidRPr="00AF0ED1">
        <w:rPr>
          <w:b w:val="0"/>
          <w:sz w:val="28"/>
          <w:szCs w:val="28"/>
        </w:rPr>
        <w:t xml:space="preserve">на возмещение затрат, связанных с эксплуатацией автономных </w:t>
      </w:r>
    </w:p>
    <w:p w:rsidR="00927422" w:rsidRPr="00AF0ED1" w:rsidRDefault="00927422" w:rsidP="00927422">
      <w:pPr>
        <w:pStyle w:val="ConsPlusTitle"/>
        <w:jc w:val="center"/>
        <w:rPr>
          <w:b w:val="0"/>
          <w:sz w:val="28"/>
          <w:szCs w:val="28"/>
        </w:rPr>
      </w:pPr>
      <w:r w:rsidRPr="00AF0ED1">
        <w:rPr>
          <w:b w:val="0"/>
          <w:sz w:val="28"/>
          <w:szCs w:val="28"/>
        </w:rPr>
        <w:t>санитарно</w:t>
      </w:r>
      <w:r w:rsidR="00EA46FE">
        <w:t>-</w:t>
      </w:r>
      <w:r w:rsidRPr="00AF0ED1">
        <w:rPr>
          <w:b w:val="0"/>
          <w:sz w:val="28"/>
          <w:szCs w:val="28"/>
        </w:rPr>
        <w:t xml:space="preserve">гигиенических комплексов </w:t>
      </w:r>
    </w:p>
    <w:p w:rsidR="00927422" w:rsidRPr="00AF0ED1" w:rsidRDefault="00927422" w:rsidP="00927422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outlineLvl w:val="1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1. Общие положения</w:t>
      </w:r>
    </w:p>
    <w:p w:rsidR="00927422" w:rsidRPr="00AF0ED1" w:rsidRDefault="00927422" w:rsidP="00927422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ind w:left="708"/>
        <w:jc w:val="both"/>
        <w:rPr>
          <w:color w:val="auto"/>
          <w:sz w:val="28"/>
          <w:szCs w:val="28"/>
        </w:rPr>
      </w:pPr>
    </w:p>
    <w:p w:rsidR="00927422" w:rsidRPr="00AF0ED1" w:rsidRDefault="00927422" w:rsidP="006633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1.</w:t>
      </w:r>
      <w:r w:rsidRPr="00AF0ED1">
        <w:rPr>
          <w:color w:val="auto"/>
          <w:sz w:val="28"/>
          <w:szCs w:val="28"/>
        </w:rPr>
        <w:tab/>
        <w:t xml:space="preserve">Настоящий Порядок регламентирует предоставление субсидии Северодвинскому муниципальному унитарному предприятию «Спецавтохозяйство» (далее – СМУП «Спецавтохозяйство», Предприятие, </w:t>
      </w:r>
      <w:r>
        <w:rPr>
          <w:color w:val="auto"/>
          <w:sz w:val="28"/>
          <w:szCs w:val="28"/>
        </w:rPr>
        <w:t>П</w:t>
      </w:r>
      <w:r w:rsidRPr="00AF0ED1">
        <w:rPr>
          <w:color w:val="auto"/>
          <w:sz w:val="28"/>
          <w:szCs w:val="28"/>
        </w:rPr>
        <w:t>олучатель субсидии) за счет средств бюджета муниципального образования «Северодвинск».</w:t>
      </w:r>
    </w:p>
    <w:p w:rsidR="00927422" w:rsidRPr="00AF0ED1" w:rsidRDefault="00927422" w:rsidP="006633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2.</w:t>
      </w:r>
      <w:r w:rsidRPr="00AF0ED1">
        <w:rPr>
          <w:color w:val="auto"/>
          <w:sz w:val="28"/>
          <w:szCs w:val="28"/>
        </w:rPr>
        <w:tab/>
        <w:t xml:space="preserve">Настоящий Порядок разработан с целью возмещения Предприятию затрат, </w:t>
      </w:r>
      <w:r w:rsidRPr="00AF0ED1">
        <w:rPr>
          <w:rFonts w:eastAsia="Calibri"/>
          <w:color w:val="auto"/>
          <w:sz w:val="28"/>
          <w:szCs w:val="28"/>
        </w:rPr>
        <w:t xml:space="preserve">связанных с </w:t>
      </w:r>
      <w:r w:rsidRPr="00AF0ED1">
        <w:rPr>
          <w:color w:val="auto"/>
          <w:sz w:val="28"/>
          <w:szCs w:val="28"/>
        </w:rPr>
        <w:t xml:space="preserve">эксплуатацией автономных санитарно-гигиенических комплексов, во исполнение муниципальной </w:t>
      </w:r>
      <w:hyperlink r:id="rId9" w:history="1">
        <w:r w:rsidRPr="00AF0ED1">
          <w:rPr>
            <w:color w:val="auto"/>
            <w:sz w:val="28"/>
            <w:szCs w:val="28"/>
          </w:rPr>
          <w:t>программы</w:t>
        </w:r>
      </w:hyperlink>
      <w:r w:rsidRPr="00AF0ED1">
        <w:rPr>
          <w:color w:val="auto"/>
          <w:sz w:val="28"/>
          <w:szCs w:val="28"/>
        </w:rPr>
        <w:t xml:space="preserve"> «Обеспечение комфортного и безопасного проживания населения на территории муниципального образования «Северодвинск».</w:t>
      </w:r>
    </w:p>
    <w:p w:rsidR="00927422" w:rsidRPr="00AF0ED1" w:rsidRDefault="00927422" w:rsidP="00663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rFonts w:eastAsia="Calibri"/>
          <w:color w:val="auto"/>
          <w:sz w:val="28"/>
          <w:szCs w:val="28"/>
        </w:rPr>
        <w:t>3.</w:t>
      </w:r>
      <w:r w:rsidRPr="00AF0ED1">
        <w:rPr>
          <w:rFonts w:eastAsia="Calibri"/>
          <w:color w:val="auto"/>
          <w:sz w:val="28"/>
          <w:szCs w:val="28"/>
        </w:rPr>
        <w:tab/>
      </w:r>
      <w:r w:rsidRPr="00AF0ED1">
        <w:rPr>
          <w:color w:val="auto"/>
          <w:sz w:val="28"/>
          <w:szCs w:val="28"/>
        </w:rPr>
        <w:t xml:space="preserve">Главным распорядителем средств местного бюджета, до которого </w:t>
      </w:r>
      <w:r w:rsidR="00F84432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 соответствующий финансовый год и плановый период, является Комитет жилищно-коммунального хозяйства, транспорта и связи Администрации Северодвинска (далее – Комитет ЖКХ, ТиС).</w:t>
      </w:r>
    </w:p>
    <w:p w:rsidR="00927422" w:rsidRPr="00AF0ED1" w:rsidRDefault="00927422" w:rsidP="006633C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4.</w:t>
      </w:r>
      <w:r w:rsidRPr="00AF0ED1">
        <w:rPr>
          <w:color w:val="auto"/>
          <w:sz w:val="28"/>
          <w:szCs w:val="28"/>
        </w:rPr>
        <w:tab/>
        <w:t xml:space="preserve">Предоставление субсидии осуществляется на основании обращения о получении субсидии, которое должно быть оформлено в письменной форме и содержать гарантию отсутствия у Предприятия просроченной задолженности перед местным бюджетом, </w:t>
      </w:r>
      <w:r w:rsidR="00504A1E">
        <w:rPr>
          <w:color w:val="auto"/>
          <w:sz w:val="28"/>
          <w:szCs w:val="28"/>
        </w:rPr>
        <w:t xml:space="preserve">а также </w:t>
      </w:r>
      <w:r w:rsidRPr="00AF0ED1">
        <w:rPr>
          <w:color w:val="auto"/>
          <w:sz w:val="28"/>
          <w:szCs w:val="28"/>
        </w:rPr>
        <w:t xml:space="preserve">гарантию того, </w:t>
      </w:r>
      <w:r w:rsidR="00F84432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что Предприятие не получает средства из местного бюджета на цели, указанные в пункте</w:t>
      </w:r>
      <w:r w:rsidR="004B6328">
        <w:rPr>
          <w:color w:val="auto"/>
          <w:sz w:val="28"/>
          <w:szCs w:val="28"/>
        </w:rPr>
        <w:t xml:space="preserve"> </w:t>
      </w:r>
      <w:r w:rsidRPr="00AF0ED1">
        <w:rPr>
          <w:color w:val="auto"/>
          <w:sz w:val="28"/>
          <w:szCs w:val="28"/>
        </w:rPr>
        <w:t>2 настоящего Порядка, на основании иных нормативных правовых актов или муниципальных правовых актов.</w:t>
      </w:r>
    </w:p>
    <w:p w:rsidR="00927422" w:rsidRPr="00AF0ED1" w:rsidRDefault="00927422" w:rsidP="00927422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К обращению должны быть приложены документы, подтверждающие соответствие Предприятия установленным требованиям (пункт </w:t>
      </w:r>
      <w:r w:rsidR="004B6328">
        <w:rPr>
          <w:color w:val="auto"/>
          <w:sz w:val="28"/>
          <w:szCs w:val="28"/>
        </w:rPr>
        <w:t>14</w:t>
      </w:r>
      <w:r w:rsidRPr="00AF0ED1">
        <w:rPr>
          <w:color w:val="auto"/>
          <w:sz w:val="28"/>
          <w:szCs w:val="28"/>
        </w:rPr>
        <w:t xml:space="preserve"> настоящего Порядка), </w:t>
      </w:r>
      <w:r w:rsidR="004B6328">
        <w:rPr>
          <w:color w:val="auto"/>
          <w:sz w:val="28"/>
          <w:szCs w:val="28"/>
        </w:rPr>
        <w:t>расчет</w:t>
      </w:r>
      <w:r w:rsidRPr="00AF0ED1">
        <w:rPr>
          <w:color w:val="auto"/>
          <w:sz w:val="28"/>
          <w:szCs w:val="28"/>
        </w:rPr>
        <w:t xml:space="preserve"> планируемых расходов и доходов </w:t>
      </w:r>
      <w:r w:rsidR="00FD3DA5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 xml:space="preserve">по эксплуатации автономных </w:t>
      </w:r>
      <w:r w:rsidR="004B6328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комплексов, а также карточка предприятия, в которой должна содержаться следующая информация: полное наименование Предприятия, сокращенное наименование Предприятия (при наличии); адрес (юридический, фактический); телефон; адрес электронной почты; ОГРН; ИНН/КПП; </w:t>
      </w:r>
      <w:r w:rsidRPr="00AF0ED1">
        <w:rPr>
          <w:color w:val="auto"/>
          <w:sz w:val="28"/>
          <w:szCs w:val="28"/>
        </w:rPr>
        <w:lastRenderedPageBreak/>
        <w:t xml:space="preserve">платежные реквизиты: наименование банка, расчетный счет, корреспондентский счет, БИК; данные </w:t>
      </w:r>
      <w:r w:rsidR="00FD3DA5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о лицах, имеющих право действовать от имени Предприятия.</w:t>
      </w:r>
    </w:p>
    <w:p w:rsidR="00927422" w:rsidRPr="00AF0ED1" w:rsidRDefault="00927422" w:rsidP="00927422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В течение 30 календарных дней Комитет ЖКХ, ТиС рассматривает представленные документы и принимает решение о предоставлении субсидии либо об отказе в предоставлении субсидии. </w:t>
      </w:r>
    </w:p>
    <w:p w:rsidR="00927422" w:rsidRPr="00AF0ED1" w:rsidRDefault="00927422" w:rsidP="009274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Решение об отказе в предоставлении субсидии доводится до Предприятия в письменной форме в течение пяти рабочих дней с даты принятия указанного решения.</w:t>
      </w:r>
    </w:p>
    <w:p w:rsidR="00927422" w:rsidRPr="00AF0ED1" w:rsidRDefault="00927422" w:rsidP="006633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5</w:t>
      </w:r>
      <w:r w:rsidRPr="00AF0ED1">
        <w:rPr>
          <w:rFonts w:eastAsia="Calibri"/>
          <w:color w:val="auto"/>
          <w:sz w:val="28"/>
          <w:szCs w:val="28"/>
        </w:rPr>
        <w:t>.</w:t>
      </w:r>
      <w:r w:rsidRPr="00AF0ED1">
        <w:rPr>
          <w:rFonts w:eastAsia="Calibri"/>
          <w:color w:val="auto"/>
          <w:sz w:val="28"/>
          <w:szCs w:val="28"/>
        </w:rPr>
        <w:tab/>
      </w:r>
      <w:r w:rsidRPr="004C3DC3">
        <w:rPr>
          <w:color w:val="auto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927422" w:rsidRPr="00AF0ED1" w:rsidRDefault="00927422" w:rsidP="009274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2. Условия и порядок предоставления субсидии</w:t>
      </w:r>
    </w:p>
    <w:p w:rsidR="00927422" w:rsidRPr="00AF0ED1" w:rsidRDefault="00927422" w:rsidP="00927422">
      <w:pPr>
        <w:autoSpaceDE w:val="0"/>
        <w:autoSpaceDN w:val="0"/>
        <w:adjustRightInd w:val="0"/>
        <w:ind w:left="450"/>
        <w:jc w:val="center"/>
        <w:rPr>
          <w:color w:val="auto"/>
          <w:sz w:val="28"/>
          <w:szCs w:val="28"/>
        </w:rPr>
      </w:pPr>
    </w:p>
    <w:p w:rsidR="00927422" w:rsidRPr="00AF0ED1" w:rsidRDefault="00234357" w:rsidP="009274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Требования, которым должно соответствовать Предприятие на первое число месяца направления в Комитет ЖКХ, ТиС обращения о получении субсидии:</w:t>
      </w:r>
    </w:p>
    <w:p w:rsidR="00927422" w:rsidRPr="00AF0ED1" w:rsidRDefault="00927422" w:rsidP="00927422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а) отсутствие неисполненных обязанностей по уплате налогов, сборов, страховых взносов, пеней, штрафов, процентов, подлежащих уплате в соответствии с законодательством о налогах и сборах;</w:t>
      </w:r>
    </w:p>
    <w:p w:rsidR="00927422" w:rsidRPr="00AF0ED1" w:rsidRDefault="00927422" w:rsidP="009274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б) отсутствие просроченной задолженности по возврату в местный бюджет субсидий, бюджетных инвестиций, а также отсутствие иной просроченной задолженности перед местным бюджетом;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в) </w:t>
      </w:r>
      <w:r>
        <w:rPr>
          <w:color w:val="auto"/>
          <w:sz w:val="28"/>
          <w:szCs w:val="28"/>
        </w:rPr>
        <w:t>П</w:t>
      </w:r>
      <w:r w:rsidRPr="00AF0ED1">
        <w:rPr>
          <w:color w:val="auto"/>
          <w:sz w:val="28"/>
          <w:szCs w:val="28"/>
        </w:rPr>
        <w:t xml:space="preserve">олучатель субсидии не должен находиться в процессе реорганизации </w:t>
      </w:r>
      <w:r w:rsidRPr="00AF0ED1">
        <w:rPr>
          <w:rFonts w:ascii="Arial" w:hAnsi="Arial" w:cs="Arial"/>
          <w:color w:val="auto"/>
          <w:sz w:val="20"/>
          <w:szCs w:val="20"/>
        </w:rPr>
        <w:t>(</w:t>
      </w:r>
      <w:r w:rsidRPr="00AF0ED1">
        <w:rPr>
          <w:color w:val="auto"/>
          <w:sz w:val="28"/>
          <w:szCs w:val="28"/>
        </w:rPr>
        <w:t>за исключением реорганизации в форме присоединения к юридическому лицу – получателю субсидии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г) в реестре дисквалифицированных лиц должны отсутствовать сведения о дисквалифицированных руководителе и главном бухгалтере предприятия;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41020">
        <w:rPr>
          <w:color w:val="auto"/>
          <w:sz w:val="28"/>
          <w:szCs w:val="28"/>
        </w:rPr>
        <w:t>д) </w:t>
      </w:r>
      <w:r w:rsidRPr="00341020">
        <w:rPr>
          <w:bCs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</w:t>
      </w:r>
      <w:r w:rsidR="00FD3DA5">
        <w:rPr>
          <w:bCs/>
          <w:sz w:val="28"/>
          <w:szCs w:val="28"/>
        </w:rPr>
        <w:t xml:space="preserve"> </w:t>
      </w:r>
      <w:r w:rsidRPr="00341020">
        <w:rPr>
          <w:bCs/>
          <w:sz w:val="28"/>
          <w:szCs w:val="28"/>
        </w:rPr>
        <w:t xml:space="preserve">для промежуточного (офшорного) владения активами </w:t>
      </w:r>
      <w:r w:rsidR="00FD3DA5">
        <w:rPr>
          <w:bCs/>
          <w:sz w:val="28"/>
          <w:szCs w:val="28"/>
        </w:rPr>
        <w:br/>
      </w:r>
      <w:r w:rsidRPr="00341020">
        <w:rPr>
          <w:bCs/>
          <w:sz w:val="28"/>
          <w:szCs w:val="28"/>
        </w:rPr>
        <w:t xml:space="preserve">в Российской Федерации (далее </w:t>
      </w:r>
      <w:r w:rsidR="00FD3DA5">
        <w:rPr>
          <w:bCs/>
          <w:sz w:val="28"/>
          <w:szCs w:val="28"/>
        </w:rPr>
        <w:t>–</w:t>
      </w:r>
      <w:r w:rsidRPr="00341020">
        <w:rPr>
          <w:bCs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B12B8D">
        <w:rPr>
          <w:bCs/>
          <w:sz w:val="28"/>
          <w:szCs w:val="28"/>
        </w:rPr>
        <w:br/>
      </w:r>
      <w:r w:rsidRPr="00341020">
        <w:rPr>
          <w:bCs/>
          <w:sz w:val="28"/>
          <w:szCs w:val="28"/>
        </w:rPr>
        <w:lastRenderedPageBreak/>
        <w:t>в совокупности превышает 25 процентов (если иное не предусмотрено законодательством Российской Федерации)</w:t>
      </w:r>
      <w:r w:rsidRPr="00341020">
        <w:rPr>
          <w:color w:val="auto"/>
          <w:sz w:val="28"/>
          <w:szCs w:val="28"/>
        </w:rPr>
        <w:t>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е) </w:t>
      </w:r>
      <w:r>
        <w:rPr>
          <w:color w:val="auto"/>
          <w:sz w:val="28"/>
          <w:szCs w:val="28"/>
        </w:rPr>
        <w:t>П</w:t>
      </w:r>
      <w:r w:rsidRPr="00AF0ED1">
        <w:rPr>
          <w:color w:val="auto"/>
          <w:sz w:val="28"/>
          <w:szCs w:val="28"/>
        </w:rPr>
        <w:t xml:space="preserve">олучатель субсидии не должен получать средства из бюджета муниципального образования «Северодвинск», из которого планируется предоставление субсидии в соответствии с настоящим Порядком, на основании иных нормативных правовых актов или муниципальных правовых актов на цели, указанные в пункте </w:t>
      </w:r>
      <w:r w:rsidR="00B12B8D">
        <w:rPr>
          <w:color w:val="auto"/>
          <w:sz w:val="28"/>
          <w:szCs w:val="28"/>
        </w:rPr>
        <w:t>2</w:t>
      </w:r>
      <w:r w:rsidRPr="00AF0ED1">
        <w:rPr>
          <w:color w:val="auto"/>
          <w:sz w:val="28"/>
          <w:szCs w:val="28"/>
        </w:rPr>
        <w:t xml:space="preserve"> настоящего Порядка;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AF0ED1">
        <w:rPr>
          <w:color w:val="auto"/>
          <w:sz w:val="28"/>
          <w:szCs w:val="28"/>
        </w:rPr>
        <w:t>) </w:t>
      </w:r>
      <w:r>
        <w:rPr>
          <w:color w:val="auto"/>
          <w:sz w:val="28"/>
          <w:szCs w:val="28"/>
        </w:rPr>
        <w:t>П</w:t>
      </w:r>
      <w:r w:rsidRPr="00AF0ED1">
        <w:rPr>
          <w:color w:val="auto"/>
          <w:sz w:val="28"/>
          <w:szCs w:val="28"/>
        </w:rPr>
        <w:t xml:space="preserve">олучатель субсидии не должен находиться в перечне организаций </w:t>
      </w:r>
      <w:r w:rsidRPr="00AF0ED1">
        <w:rPr>
          <w:color w:val="auto"/>
          <w:sz w:val="28"/>
          <w:szCs w:val="28"/>
        </w:rPr>
        <w:br/>
        <w:t xml:space="preserve">и физических лиц, в отношении которых имеются сведения </w:t>
      </w:r>
      <w:r w:rsidR="00B12B8D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 xml:space="preserve">об их причастности к экстремистской деятельности или терроризму, </w:t>
      </w:r>
      <w:r w:rsidR="00BA1504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27422" w:rsidRPr="00AF0ED1" w:rsidRDefault="00234357" w:rsidP="002343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422" w:rsidRPr="00AF0ED1">
        <w:rPr>
          <w:rFonts w:ascii="Times New Roman" w:hAnsi="Times New Roman" w:cs="Times New Roman"/>
          <w:sz w:val="28"/>
          <w:szCs w:val="28"/>
        </w:rPr>
        <w:t>.</w:t>
      </w:r>
      <w:r w:rsidR="00927422" w:rsidRPr="00AF0ED1">
        <w:rPr>
          <w:rFonts w:ascii="Times New Roman" w:hAnsi="Times New Roman" w:cs="Times New Roman"/>
          <w:sz w:val="28"/>
          <w:szCs w:val="28"/>
        </w:rPr>
        <w:tab/>
        <w:t xml:space="preserve">Условиями предоставления субсидии на возмещение затрат, связанных с эксплуатацией автономных </w:t>
      </w:r>
      <w:r w:rsidR="00EA46FE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927422" w:rsidRPr="00AF0ED1">
        <w:rPr>
          <w:rFonts w:ascii="Times New Roman" w:hAnsi="Times New Roman" w:cs="Times New Roman"/>
          <w:sz w:val="28"/>
          <w:szCs w:val="28"/>
        </w:rPr>
        <w:t xml:space="preserve"> комплексов, являются:</w:t>
      </w:r>
    </w:p>
    <w:p w:rsidR="00927422" w:rsidRPr="00AF0ED1" w:rsidRDefault="00927422" w:rsidP="0092742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 xml:space="preserve">наличие в хозяйственном ведении предприятия автономных </w:t>
      </w:r>
      <w:r w:rsidRPr="00AF0ED1">
        <w:rPr>
          <w:rFonts w:ascii="Times New Roman" w:hAnsi="Times New Roman" w:cs="Times New Roman"/>
          <w:sz w:val="28"/>
          <w:szCs w:val="28"/>
        </w:rPr>
        <w:br/>
      </w:r>
      <w:r w:rsidR="00EA46FE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AF0ED1">
        <w:rPr>
          <w:rFonts w:ascii="Times New Roman" w:hAnsi="Times New Roman" w:cs="Times New Roman"/>
          <w:sz w:val="28"/>
          <w:szCs w:val="28"/>
        </w:rPr>
        <w:t xml:space="preserve"> комплексов;</w:t>
      </w:r>
    </w:p>
    <w:p w:rsidR="00927422" w:rsidRPr="00AF0ED1" w:rsidRDefault="00927422" w:rsidP="0092742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 xml:space="preserve">осуществление Предприятием эксплуатации автономных </w:t>
      </w:r>
      <w:r w:rsidR="00EA46FE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AF0ED1">
        <w:rPr>
          <w:rFonts w:ascii="Times New Roman" w:hAnsi="Times New Roman" w:cs="Times New Roman"/>
          <w:sz w:val="28"/>
          <w:szCs w:val="28"/>
        </w:rPr>
        <w:t xml:space="preserve"> комплексов в соответствии с действующим законодательством Российской Федерации на данный вид услуг (требования Федерального законодательства, ГОСТов, СанПиН и иных нормативно-правовых актов, действующих на момент оказания услуги и указанных </w:t>
      </w:r>
      <w:r w:rsidRPr="00AF0ED1">
        <w:rPr>
          <w:rFonts w:ascii="Times New Roman" w:hAnsi="Times New Roman" w:cs="Times New Roman"/>
          <w:sz w:val="28"/>
          <w:szCs w:val="28"/>
        </w:rPr>
        <w:br/>
        <w:t>в договоре</w:t>
      </w:r>
      <w:r w:rsidR="00B12B8D">
        <w:rPr>
          <w:rFonts w:ascii="Times New Roman" w:hAnsi="Times New Roman" w:cs="Times New Roman"/>
          <w:sz w:val="28"/>
          <w:szCs w:val="28"/>
        </w:rPr>
        <w:t>)</w:t>
      </w:r>
      <w:r w:rsidRPr="00AF0ED1">
        <w:rPr>
          <w:rFonts w:ascii="Times New Roman" w:hAnsi="Times New Roman" w:cs="Times New Roman"/>
          <w:sz w:val="28"/>
          <w:szCs w:val="28"/>
        </w:rPr>
        <w:t>;</w:t>
      </w:r>
    </w:p>
    <w:p w:rsidR="00927422" w:rsidRPr="00AF0ED1" w:rsidRDefault="00927422" w:rsidP="0092742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 xml:space="preserve">ведение обособленного учета доходов и расходов от эксплуатации автономных </w:t>
      </w:r>
      <w:r w:rsidR="00EA46FE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AF0ED1">
        <w:rPr>
          <w:rFonts w:ascii="Times New Roman" w:hAnsi="Times New Roman" w:cs="Times New Roman"/>
          <w:sz w:val="28"/>
          <w:szCs w:val="28"/>
        </w:rPr>
        <w:t xml:space="preserve"> комплексов, что подтверждается данными первичной учетной документации;</w:t>
      </w:r>
    </w:p>
    <w:p w:rsidR="00927422" w:rsidRPr="00AF0ED1" w:rsidRDefault="00927422" w:rsidP="0092742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согласие получателя субсидии на осуществление Комитетом ЖКХ, ТиС и органами государственного (муниципального) финансового контроля муниципального образования «Северодвинск» проверок соблюдения условий и порядка предоставления субсидии, закрепленное в договоре </w:t>
      </w:r>
      <w:r w:rsidR="00273FA4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о предоставлении субсидии;</w:t>
      </w:r>
    </w:p>
    <w:p w:rsidR="00927422" w:rsidRPr="00AF0ED1" w:rsidRDefault="00927422" w:rsidP="0092742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соответствие требованиям, определенным пунктом </w:t>
      </w:r>
      <w:r w:rsidR="00B12B8D">
        <w:rPr>
          <w:color w:val="auto"/>
          <w:sz w:val="28"/>
          <w:szCs w:val="28"/>
        </w:rPr>
        <w:t>6</w:t>
      </w:r>
      <w:r w:rsidRPr="00AF0ED1">
        <w:rPr>
          <w:color w:val="auto"/>
          <w:sz w:val="28"/>
          <w:szCs w:val="28"/>
        </w:rPr>
        <w:t xml:space="preserve"> настоящего Порядка.</w:t>
      </w:r>
    </w:p>
    <w:p w:rsidR="00927422" w:rsidRPr="00AF0ED1" w:rsidRDefault="00234357" w:rsidP="0023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Субсидия предоставляется на возмещение затрат, связанных с эксплуатацией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="00927422" w:rsidRPr="00AF0ED1">
        <w:rPr>
          <w:color w:val="auto"/>
          <w:sz w:val="28"/>
          <w:szCs w:val="28"/>
        </w:rPr>
        <w:t xml:space="preserve"> комплексов.</w:t>
      </w:r>
    </w:p>
    <w:p w:rsidR="00927422" w:rsidRPr="00AF0ED1" w:rsidRDefault="00234357" w:rsidP="00234357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927422" w:rsidRPr="00AF0ED1">
        <w:rPr>
          <w:b w:val="0"/>
          <w:sz w:val="28"/>
          <w:szCs w:val="28"/>
        </w:rPr>
        <w:t>.</w:t>
      </w:r>
      <w:r w:rsidR="00927422" w:rsidRPr="00AF0ED1">
        <w:rPr>
          <w:sz w:val="28"/>
          <w:szCs w:val="28"/>
        </w:rPr>
        <w:tab/>
      </w:r>
      <w:r w:rsidR="00927422" w:rsidRPr="00AF0ED1">
        <w:rPr>
          <w:b w:val="0"/>
          <w:bCs w:val="0"/>
          <w:sz w:val="28"/>
          <w:szCs w:val="28"/>
        </w:rPr>
        <w:t xml:space="preserve">Затраты, подлежащие возмещению, определяются как разница между фактическими расходами Предприятия, </w:t>
      </w:r>
      <w:r w:rsidR="00927422" w:rsidRPr="00AF0ED1">
        <w:rPr>
          <w:b w:val="0"/>
          <w:sz w:val="28"/>
          <w:szCs w:val="28"/>
        </w:rPr>
        <w:t>связанными с эксплуатацией автономных санитарно-гигиенических комплексов</w:t>
      </w:r>
      <w:r w:rsidR="00A1329A">
        <w:rPr>
          <w:b w:val="0"/>
          <w:sz w:val="28"/>
          <w:szCs w:val="28"/>
        </w:rPr>
        <w:t>,</w:t>
      </w:r>
      <w:r w:rsidR="00927422" w:rsidRPr="00AF0ED1">
        <w:rPr>
          <w:b w:val="0"/>
          <w:sz w:val="28"/>
          <w:szCs w:val="28"/>
        </w:rPr>
        <w:t xml:space="preserve"> и соответствующими доходами от них.</w:t>
      </w:r>
    </w:p>
    <w:p w:rsidR="00927422" w:rsidRPr="00AF0ED1" w:rsidRDefault="0081590E" w:rsidP="0023435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ab/>
        <w:t xml:space="preserve">Под доходами понимаются подлежащие исполнению в адрес Предприятия денежные обязательства, рассчитанные в соответствии с ценой на услугу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="00927422" w:rsidRPr="00AF0ED1">
        <w:rPr>
          <w:color w:val="auto"/>
          <w:sz w:val="28"/>
          <w:szCs w:val="28"/>
        </w:rPr>
        <w:t xml:space="preserve"> комплексов. </w:t>
      </w:r>
    </w:p>
    <w:p w:rsidR="00927422" w:rsidRPr="00AF0ED1" w:rsidRDefault="00927422" w:rsidP="0092742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lastRenderedPageBreak/>
        <w:t xml:space="preserve">Указанная цена устанавливается протоколом согласования цены </w:t>
      </w:r>
      <w:r w:rsidRPr="00AF0ED1">
        <w:rPr>
          <w:color w:val="auto"/>
          <w:sz w:val="28"/>
          <w:szCs w:val="28"/>
        </w:rPr>
        <w:br/>
        <w:t xml:space="preserve">на услугу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комплексов.</w:t>
      </w:r>
    </w:p>
    <w:p w:rsidR="00927422" w:rsidRPr="00AF0ED1" w:rsidRDefault="00927422" w:rsidP="00927422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Оплата услуги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 осуществляется через терминалы безналичной оплаты, установленные снаружи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 со стороны </w:t>
      </w:r>
      <w:r w:rsidR="004B6328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кабин.</w:t>
      </w:r>
    </w:p>
    <w:p w:rsidR="00927422" w:rsidRPr="00AF0ED1" w:rsidRDefault="004B0F7E" w:rsidP="002343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="00927422" w:rsidRPr="00AF0ED1">
        <w:rPr>
          <w:rFonts w:ascii="Times New Roman" w:hAnsi="Times New Roman" w:cs="Times New Roman"/>
          <w:sz w:val="28"/>
          <w:szCs w:val="28"/>
        </w:rPr>
        <w:t xml:space="preserve">Расходы Предприятия включают в себя затраты на эксплуатацию автономных </w:t>
      </w:r>
      <w:r w:rsidR="004B6328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927422" w:rsidRPr="00AF0ED1">
        <w:rPr>
          <w:rFonts w:ascii="Times New Roman" w:hAnsi="Times New Roman" w:cs="Times New Roman"/>
          <w:sz w:val="28"/>
          <w:szCs w:val="28"/>
        </w:rPr>
        <w:t xml:space="preserve"> комплексов в соответствии </w:t>
      </w:r>
      <w:r w:rsidR="00927422" w:rsidRPr="00AF0ED1">
        <w:rPr>
          <w:rFonts w:ascii="Times New Roman" w:hAnsi="Times New Roman" w:cs="Times New Roman"/>
          <w:sz w:val="28"/>
          <w:szCs w:val="28"/>
        </w:rPr>
        <w:br/>
        <w:t>с перечнем затрат, указанным в приложении 1 к настоящему Порядку.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Формирование расходов производится в соответствии с действующим налоговым законодательством исходя из применяемого Предприятием режима налогообложения. Расходы, произведенные Предприятием </w:t>
      </w:r>
      <w:r w:rsidR="006060FA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для обеспечения прочих видов собственной деятельности, исключаются из расчетов затрат.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Приобретение услуг производственного характера, выполняемых сторонними организациями или индивидуальными предпринимателями, </w:t>
      </w:r>
      <w:r w:rsidRPr="00AF0ED1">
        <w:rPr>
          <w:color w:val="auto"/>
          <w:sz w:val="28"/>
          <w:szCs w:val="28"/>
        </w:rPr>
        <w:br/>
        <w:t xml:space="preserve">а также аренда машин, механизмов, оборудования осуществляются </w:t>
      </w:r>
      <w:r w:rsidRPr="00AF0ED1">
        <w:rPr>
          <w:color w:val="auto"/>
          <w:sz w:val="28"/>
          <w:szCs w:val="28"/>
        </w:rPr>
        <w:br/>
        <w:t>по согласованию с Комитетом ЖКХ, ТиС.</w:t>
      </w:r>
    </w:p>
    <w:p w:rsidR="00927422" w:rsidRPr="00AF0ED1" w:rsidRDefault="00234357" w:rsidP="00234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7422" w:rsidRPr="00AF0ED1">
        <w:rPr>
          <w:rFonts w:ascii="Times New Roman" w:hAnsi="Times New Roman" w:cs="Times New Roman"/>
          <w:sz w:val="28"/>
          <w:szCs w:val="28"/>
        </w:rPr>
        <w:t>.</w:t>
      </w:r>
      <w:r w:rsidR="00927422" w:rsidRPr="00AF0ED1">
        <w:rPr>
          <w:rFonts w:ascii="Times New Roman" w:hAnsi="Times New Roman" w:cs="Times New Roman"/>
          <w:sz w:val="28"/>
          <w:szCs w:val="28"/>
        </w:rPr>
        <w:tab/>
        <w:t xml:space="preserve">Комитет ЖКХ, ТиС предоставляет Предприятию субсидию ежемесячно в порядке и </w:t>
      </w:r>
      <w:r w:rsidR="006060FA">
        <w:rPr>
          <w:rFonts w:ascii="Times New Roman" w:hAnsi="Times New Roman" w:cs="Times New Roman"/>
          <w:sz w:val="28"/>
          <w:szCs w:val="28"/>
        </w:rPr>
        <w:t xml:space="preserve">в </w:t>
      </w:r>
      <w:r w:rsidR="00927422" w:rsidRPr="00AF0ED1">
        <w:rPr>
          <w:rFonts w:ascii="Times New Roman" w:hAnsi="Times New Roman" w:cs="Times New Roman"/>
          <w:sz w:val="28"/>
          <w:szCs w:val="28"/>
        </w:rPr>
        <w:t>сроки, предусмотренные п</w:t>
      </w:r>
      <w:r w:rsidR="001004B2">
        <w:rPr>
          <w:rFonts w:ascii="Times New Roman" w:hAnsi="Times New Roman" w:cs="Times New Roman"/>
          <w:sz w:val="28"/>
          <w:szCs w:val="28"/>
        </w:rPr>
        <w:t>одп</w:t>
      </w:r>
      <w:r w:rsidR="00927422" w:rsidRPr="00AF0ED1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B61249">
        <w:rPr>
          <w:rFonts w:ascii="Times New Roman" w:hAnsi="Times New Roman" w:cs="Times New Roman"/>
          <w:sz w:val="28"/>
          <w:szCs w:val="28"/>
        </w:rPr>
        <w:t>10.1–10.7</w:t>
      </w:r>
      <w:r w:rsidR="00927422" w:rsidRPr="00AF0ED1">
        <w:rPr>
          <w:rFonts w:ascii="Times New Roman" w:hAnsi="Times New Roman" w:cs="Times New Roman"/>
          <w:sz w:val="28"/>
          <w:szCs w:val="28"/>
        </w:rPr>
        <w:t xml:space="preserve"> </w:t>
      </w:r>
      <w:r w:rsidR="001004B2">
        <w:rPr>
          <w:rFonts w:ascii="Times New Roman" w:hAnsi="Times New Roman" w:cs="Times New Roman"/>
          <w:sz w:val="28"/>
          <w:szCs w:val="28"/>
        </w:rPr>
        <w:br/>
        <w:t xml:space="preserve">пункта 10 </w:t>
      </w:r>
      <w:r w:rsidR="00927422" w:rsidRPr="00AF0ED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7422" w:rsidRPr="00AF0ED1" w:rsidRDefault="004B0F7E" w:rsidP="00234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="00927422" w:rsidRPr="00AF0ED1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следующих документов:</w:t>
      </w:r>
    </w:p>
    <w:p w:rsidR="00927422" w:rsidRPr="00AF0ED1" w:rsidRDefault="00927422" w:rsidP="00234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 xml:space="preserve">а) договор о предоставлении субсидии, заключенный между Комитетом ЖКХ, ТиС и Предприятием (пункт </w:t>
      </w:r>
      <w:r w:rsidR="001004B2">
        <w:rPr>
          <w:rFonts w:ascii="Times New Roman" w:hAnsi="Times New Roman" w:cs="Times New Roman"/>
          <w:sz w:val="28"/>
          <w:szCs w:val="28"/>
        </w:rPr>
        <w:t>16</w:t>
      </w:r>
      <w:r w:rsidRPr="00AF0ED1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927422" w:rsidRPr="00AF0ED1" w:rsidRDefault="00927422" w:rsidP="0092742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F0ED1">
        <w:rPr>
          <w:b w:val="0"/>
          <w:sz w:val="28"/>
          <w:szCs w:val="28"/>
        </w:rPr>
        <w:t xml:space="preserve">б) отчет на возмещение затрат, связанных с эксплуатацией автономных санитарно-гигиенических комплексов (далее – </w:t>
      </w:r>
      <w:r w:rsidR="00BA0123">
        <w:rPr>
          <w:b w:val="0"/>
          <w:sz w:val="28"/>
          <w:szCs w:val="28"/>
        </w:rPr>
        <w:t>Отчет</w:t>
      </w:r>
      <w:r w:rsidRPr="00AF0ED1">
        <w:rPr>
          <w:b w:val="0"/>
          <w:sz w:val="28"/>
          <w:szCs w:val="28"/>
        </w:rPr>
        <w:t>), составленный Предприятием в соответствии с настоящим Порядком и проверенный Комитетом ЖКХ, ТиС.</w:t>
      </w:r>
    </w:p>
    <w:p w:rsidR="00927422" w:rsidRPr="00AF0ED1" w:rsidRDefault="004B0F7E" w:rsidP="00234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="00927422" w:rsidRPr="00AF0ED1">
        <w:rPr>
          <w:rFonts w:ascii="Times New Roman" w:hAnsi="Times New Roman" w:cs="Times New Roman"/>
          <w:sz w:val="28"/>
          <w:szCs w:val="28"/>
        </w:rPr>
        <w:t>Ежемесячно в срок до 25-го числа месяца, следующего за отчетным, за исключением ноября и декабря текущего года (до 21 декабря текущего года), Предприятие представляет в Комитет ЖКХ, ТиС:</w:t>
      </w:r>
    </w:p>
    <w:p w:rsidR="00927422" w:rsidRPr="00AF0ED1" w:rsidRDefault="00927422" w:rsidP="0092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>а) Отчет по форме, приведенной в приложении 1 к настоящему Порядку;</w:t>
      </w:r>
    </w:p>
    <w:p w:rsidR="00927422" w:rsidRPr="00AF0ED1" w:rsidRDefault="00927422" w:rsidP="00927422">
      <w:pPr>
        <w:ind w:firstLine="709"/>
        <w:jc w:val="both"/>
        <w:rPr>
          <w:color w:val="auto"/>
          <w:sz w:val="28"/>
          <w:szCs w:val="28"/>
        </w:rPr>
      </w:pPr>
      <w:r w:rsidRPr="00AF0ED1">
        <w:rPr>
          <w:bCs/>
          <w:color w:val="auto"/>
          <w:sz w:val="28"/>
          <w:szCs w:val="28"/>
        </w:rPr>
        <w:t>б) документы</w:t>
      </w:r>
      <w:r w:rsidRPr="00AF0ED1">
        <w:rPr>
          <w:color w:val="auto"/>
          <w:sz w:val="28"/>
          <w:szCs w:val="28"/>
        </w:rPr>
        <w:t xml:space="preserve">, подтверждающие фактически произведенные затраты – бухгалтерские справки, расчеты, отчеты, акты, счета, анализ счетов, </w:t>
      </w:r>
      <w:r w:rsidR="00BA1504">
        <w:rPr>
          <w:color w:val="auto"/>
          <w:sz w:val="28"/>
          <w:szCs w:val="28"/>
        </w:rPr>
        <w:t>о</w:t>
      </w:r>
      <w:r w:rsidR="00BA0123">
        <w:rPr>
          <w:color w:val="auto"/>
          <w:sz w:val="28"/>
          <w:szCs w:val="28"/>
        </w:rPr>
        <w:t>тчет</w:t>
      </w:r>
      <w:r w:rsidRPr="00AF0ED1">
        <w:rPr>
          <w:color w:val="auto"/>
          <w:sz w:val="28"/>
          <w:szCs w:val="28"/>
        </w:rPr>
        <w:t xml:space="preserve"> </w:t>
      </w:r>
      <w:r w:rsidRPr="00AF0ED1">
        <w:rPr>
          <w:color w:val="auto"/>
          <w:sz w:val="28"/>
          <w:szCs w:val="28"/>
        </w:rPr>
        <w:br/>
        <w:t xml:space="preserve">по видам деятельности предприятия, расшифровки доходов и расходов, расшифровку общеэксплуатационных расходов, реестр торговых операций (для подтверждения фактически полученных доходов от оказания услуг автономных </w:t>
      </w:r>
      <w:r w:rsidR="00EA46FE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комплексов).</w:t>
      </w:r>
    </w:p>
    <w:p w:rsidR="00927422" w:rsidRPr="00AF0ED1" w:rsidRDefault="00927422" w:rsidP="00927422">
      <w:pPr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Комитет ЖКХ, ТиС вправе затребовать от Предприятия дополнительную информацию, подтверждающую фактически произведенные затраты, в рамках настоящего Порядка. Неподтвержденные расходы исключаются из расчета на возмещение затрат и возмещению не подлежат.</w:t>
      </w:r>
    </w:p>
    <w:p w:rsidR="00927422" w:rsidRPr="00AF0ED1" w:rsidRDefault="004B0F7E" w:rsidP="00234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10.3.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 xml:space="preserve">Комитет ЖКХ, ТиС проверяет представленные Предприятием документы на предмет правильности определения размера затрат в течение </w:t>
      </w:r>
      <w:r w:rsidR="00927422" w:rsidRPr="00AF0ED1">
        <w:rPr>
          <w:color w:val="auto"/>
          <w:sz w:val="28"/>
          <w:szCs w:val="28"/>
        </w:rPr>
        <w:br/>
      </w:r>
      <w:r w:rsidR="00181FF0">
        <w:rPr>
          <w:color w:val="auto"/>
          <w:sz w:val="28"/>
          <w:szCs w:val="28"/>
        </w:rPr>
        <w:t>пяти</w:t>
      </w:r>
      <w:r w:rsidR="00927422" w:rsidRPr="00AF0ED1">
        <w:rPr>
          <w:color w:val="auto"/>
          <w:sz w:val="28"/>
          <w:szCs w:val="28"/>
        </w:rPr>
        <w:t xml:space="preserve"> дней с даты получения документов.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При наличии замечаний Комитет ЖКХ, ТиС возвращает Отчет Предприятию на доработку с указанием причин возврата и нового срока представления в Комитет ЖКХ, ТиС.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При отсутствии замечаний Комитет ЖКХ, ТиС согласовывает представленный Предприятием </w:t>
      </w:r>
      <w:r w:rsidR="00BA0123">
        <w:rPr>
          <w:color w:val="auto"/>
          <w:sz w:val="28"/>
          <w:szCs w:val="28"/>
        </w:rPr>
        <w:t>Отчет</w:t>
      </w:r>
      <w:r w:rsidRPr="00AF0ED1">
        <w:rPr>
          <w:color w:val="auto"/>
          <w:sz w:val="28"/>
          <w:szCs w:val="28"/>
        </w:rPr>
        <w:t>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Решением о предоставлении субсидии является согласование Комитетом ЖКХ, ТиС </w:t>
      </w:r>
      <w:r w:rsidR="00BA0123">
        <w:rPr>
          <w:color w:val="auto"/>
          <w:sz w:val="28"/>
          <w:szCs w:val="28"/>
        </w:rPr>
        <w:t>Отчет</w:t>
      </w:r>
      <w:r w:rsidRPr="00AF0ED1">
        <w:rPr>
          <w:color w:val="auto"/>
          <w:sz w:val="28"/>
          <w:szCs w:val="28"/>
        </w:rPr>
        <w:t>а.</w:t>
      </w:r>
    </w:p>
    <w:p w:rsidR="00927422" w:rsidRPr="00AF0ED1" w:rsidRDefault="00927422" w:rsidP="009274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Комитет ЖКХ, ТиС в течение двух рабочих дней со дня согласования председателем Комитета ЖКХ, ТиС </w:t>
      </w:r>
      <w:r w:rsidR="00BA0123">
        <w:rPr>
          <w:color w:val="auto"/>
          <w:sz w:val="28"/>
          <w:szCs w:val="28"/>
        </w:rPr>
        <w:t>Отчет</w:t>
      </w:r>
      <w:r w:rsidRPr="00AF0ED1">
        <w:rPr>
          <w:color w:val="auto"/>
          <w:sz w:val="28"/>
          <w:szCs w:val="28"/>
        </w:rPr>
        <w:t xml:space="preserve">а направляет в Финансовое управление </w:t>
      </w:r>
      <w:r w:rsidR="00B55969" w:rsidRPr="00AF0ED1">
        <w:rPr>
          <w:color w:val="auto"/>
          <w:sz w:val="28"/>
          <w:szCs w:val="28"/>
        </w:rPr>
        <w:t>Администрации Северодвинска (далее – Финансовое управление)</w:t>
      </w:r>
      <w:r w:rsidR="00B55969">
        <w:rPr>
          <w:color w:val="auto"/>
          <w:sz w:val="28"/>
          <w:szCs w:val="28"/>
        </w:rPr>
        <w:t xml:space="preserve"> </w:t>
      </w:r>
      <w:r w:rsidRPr="00AF0ED1">
        <w:rPr>
          <w:color w:val="auto"/>
          <w:sz w:val="28"/>
          <w:szCs w:val="28"/>
        </w:rPr>
        <w:t xml:space="preserve">заявку на финансирование подлежащих возмещению затрат </w:t>
      </w:r>
      <w:r w:rsidRPr="00AF0ED1">
        <w:rPr>
          <w:color w:val="auto"/>
          <w:sz w:val="28"/>
          <w:szCs w:val="28"/>
        </w:rPr>
        <w:br/>
        <w:t>в пределах выделенных лимитов бюджетных обязательств.</w:t>
      </w:r>
    </w:p>
    <w:p w:rsidR="00927422" w:rsidRPr="00AF0ED1" w:rsidRDefault="004B0F7E" w:rsidP="00234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>На основании заявки Финансовое управление перечисляет денежные средства в пределах лимитов бюджетных обязательств на текущий год на лицевой счет Комитета ЖКХ, ТиС, открытый в Управлении Федерального казначейства по Архангельской области.</w:t>
      </w:r>
    </w:p>
    <w:p w:rsidR="00927422" w:rsidRPr="00AF0ED1" w:rsidRDefault="004B0F7E" w:rsidP="00234357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10.5.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 xml:space="preserve">При поступлении денежных средств, предназначенных </w:t>
      </w:r>
      <w:r w:rsidR="00927422" w:rsidRPr="00AF0ED1">
        <w:rPr>
          <w:color w:val="auto"/>
          <w:sz w:val="28"/>
          <w:szCs w:val="28"/>
        </w:rPr>
        <w:br/>
        <w:t xml:space="preserve">для исполнения договора предоставления субсидии от Финансового управления, Комитет ЖКХ, ТиС в срок не позднее десятого рабочего дня после согласования председателем Комитета ЖКХ, ТиС </w:t>
      </w:r>
      <w:r w:rsidR="00BA0123">
        <w:rPr>
          <w:color w:val="auto"/>
          <w:sz w:val="28"/>
          <w:szCs w:val="28"/>
        </w:rPr>
        <w:t>Отчет</w:t>
      </w:r>
      <w:r w:rsidR="00927422" w:rsidRPr="00AF0ED1">
        <w:rPr>
          <w:color w:val="auto"/>
          <w:sz w:val="28"/>
          <w:szCs w:val="28"/>
        </w:rPr>
        <w:t xml:space="preserve">а перечисляет денежные средства на счет СМУП «Спецавтохозяйство», открытый им </w:t>
      </w:r>
      <w:r w:rsidR="00927422" w:rsidRPr="00AF0ED1">
        <w:rPr>
          <w:color w:val="auto"/>
          <w:sz w:val="28"/>
          <w:szCs w:val="28"/>
        </w:rPr>
        <w:br/>
        <w:t>в кредитном учреждении.</w:t>
      </w:r>
    </w:p>
    <w:p w:rsidR="00927422" w:rsidRPr="00AF0ED1" w:rsidRDefault="004B0F7E" w:rsidP="00234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10.6.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>Основанием для отказа в перечислении денежных средств на счет Предприятия за отчетный месяц является:</w:t>
      </w:r>
    </w:p>
    <w:p w:rsidR="00927422" w:rsidRPr="00AF0ED1" w:rsidRDefault="00927422" w:rsidP="0092742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D1">
        <w:rPr>
          <w:rFonts w:ascii="Times New Roman" w:hAnsi="Times New Roman" w:cs="Times New Roman"/>
          <w:sz w:val="28"/>
          <w:szCs w:val="28"/>
        </w:rPr>
        <w:t xml:space="preserve">а) непредставление документов или несоответствие представленных Предприятием документов и сроков, установленных </w:t>
      </w:r>
      <w:r w:rsidR="00181FF0">
        <w:rPr>
          <w:rFonts w:ascii="Times New Roman" w:hAnsi="Times New Roman" w:cs="Times New Roman"/>
          <w:sz w:val="28"/>
          <w:szCs w:val="28"/>
        </w:rPr>
        <w:t>под</w:t>
      </w:r>
      <w:r w:rsidRPr="00AF0ED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61249">
        <w:rPr>
          <w:rFonts w:ascii="Times New Roman" w:hAnsi="Times New Roman" w:cs="Times New Roman"/>
          <w:sz w:val="28"/>
          <w:szCs w:val="28"/>
        </w:rPr>
        <w:t>10.</w:t>
      </w:r>
      <w:r w:rsidRPr="00AF0ED1">
        <w:rPr>
          <w:rFonts w:ascii="Times New Roman" w:hAnsi="Times New Roman" w:cs="Times New Roman"/>
          <w:sz w:val="28"/>
          <w:szCs w:val="28"/>
        </w:rPr>
        <w:t>2</w:t>
      </w:r>
      <w:r w:rsidR="00181FF0">
        <w:rPr>
          <w:rFonts w:ascii="Times New Roman" w:hAnsi="Times New Roman" w:cs="Times New Roman"/>
          <w:sz w:val="28"/>
          <w:szCs w:val="28"/>
        </w:rPr>
        <w:t xml:space="preserve"> </w:t>
      </w:r>
      <w:r w:rsidR="00B61249">
        <w:rPr>
          <w:rFonts w:ascii="Times New Roman" w:hAnsi="Times New Roman" w:cs="Times New Roman"/>
          <w:sz w:val="28"/>
          <w:szCs w:val="28"/>
        </w:rPr>
        <w:br/>
      </w:r>
      <w:r w:rsidR="00181FF0">
        <w:rPr>
          <w:rFonts w:ascii="Times New Roman" w:hAnsi="Times New Roman" w:cs="Times New Roman"/>
          <w:sz w:val="28"/>
          <w:szCs w:val="28"/>
        </w:rPr>
        <w:t>пункта 10</w:t>
      </w:r>
      <w:r w:rsidRPr="00AF0ED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б) недостоверность пред</w:t>
      </w:r>
      <w:r w:rsidR="00181FF0">
        <w:rPr>
          <w:color w:val="auto"/>
          <w:sz w:val="28"/>
          <w:szCs w:val="28"/>
        </w:rPr>
        <w:t>о</w:t>
      </w:r>
      <w:r w:rsidRPr="00AF0ED1">
        <w:rPr>
          <w:color w:val="auto"/>
          <w:sz w:val="28"/>
          <w:szCs w:val="28"/>
        </w:rPr>
        <w:t>ставленной Предприятием в соответствии</w:t>
      </w:r>
      <w:r w:rsidR="004B0F7E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с </w:t>
      </w:r>
      <w:r w:rsidR="00181FF0">
        <w:rPr>
          <w:sz w:val="28"/>
          <w:szCs w:val="28"/>
        </w:rPr>
        <w:t>под</w:t>
      </w:r>
      <w:r w:rsidR="00181FF0" w:rsidRPr="00AF0ED1">
        <w:rPr>
          <w:sz w:val="28"/>
          <w:szCs w:val="28"/>
        </w:rPr>
        <w:t xml:space="preserve">пунктом </w:t>
      </w:r>
      <w:r w:rsidR="00B61249">
        <w:rPr>
          <w:sz w:val="28"/>
          <w:szCs w:val="28"/>
        </w:rPr>
        <w:t>10.</w:t>
      </w:r>
      <w:r w:rsidR="00181FF0" w:rsidRPr="00AF0ED1">
        <w:rPr>
          <w:sz w:val="28"/>
          <w:szCs w:val="28"/>
        </w:rPr>
        <w:t>2</w:t>
      </w:r>
      <w:r w:rsidR="00181FF0">
        <w:rPr>
          <w:sz w:val="28"/>
          <w:szCs w:val="28"/>
        </w:rPr>
        <w:t xml:space="preserve"> пункта 10</w:t>
      </w:r>
      <w:r w:rsidR="00181FF0" w:rsidRPr="00AF0ED1">
        <w:rPr>
          <w:sz w:val="28"/>
          <w:szCs w:val="28"/>
        </w:rPr>
        <w:t xml:space="preserve"> </w:t>
      </w:r>
      <w:r w:rsidRPr="00AF0ED1">
        <w:rPr>
          <w:color w:val="auto"/>
          <w:sz w:val="28"/>
          <w:szCs w:val="28"/>
        </w:rPr>
        <w:t>настоящего Порядка информации.</w:t>
      </w:r>
    </w:p>
    <w:p w:rsidR="00927422" w:rsidRPr="00AF0ED1" w:rsidRDefault="004B0F7E" w:rsidP="00234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10.7.</w:t>
      </w:r>
      <w:r>
        <w:rPr>
          <w:color w:val="auto"/>
          <w:sz w:val="28"/>
          <w:szCs w:val="28"/>
        </w:rPr>
        <w:tab/>
      </w:r>
      <w:r w:rsidR="00927422" w:rsidRPr="00AF0ED1">
        <w:rPr>
          <w:color w:val="auto"/>
          <w:sz w:val="28"/>
          <w:szCs w:val="28"/>
        </w:rPr>
        <w:t xml:space="preserve">Уточненный </w:t>
      </w:r>
      <w:r w:rsidR="00181FF0">
        <w:rPr>
          <w:color w:val="auto"/>
          <w:sz w:val="28"/>
          <w:szCs w:val="28"/>
        </w:rPr>
        <w:t>о</w:t>
      </w:r>
      <w:r w:rsidR="00BA0123">
        <w:rPr>
          <w:color w:val="auto"/>
          <w:sz w:val="28"/>
          <w:szCs w:val="28"/>
        </w:rPr>
        <w:t>тчет</w:t>
      </w:r>
      <w:r w:rsidR="00927422" w:rsidRPr="00AF0ED1">
        <w:rPr>
          <w:color w:val="auto"/>
          <w:sz w:val="28"/>
          <w:szCs w:val="28"/>
        </w:rPr>
        <w:t xml:space="preserve"> возмещения затрат за декабрь отчетного года (далее – уточненный отчет) Предприятие представляет в Комитет ЖКХ, ТиС до 25 января следующего года.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Уточненный отчет Комитет ЖКХ, ТиС представляет в Финансовое управление до 30 января следующего года.</w:t>
      </w:r>
    </w:p>
    <w:p w:rsidR="00927422" w:rsidRPr="00AF0ED1" w:rsidRDefault="00234357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 размере, определенном в договоре о предоставлении субсидии, между Комитетом ЖКХ, ТиС и получателем субсидии заключается дополнительное соглашение к указанному договору о согласовании новых условий или о расторжении договора при недостижении согласия по новым условиям.</w:t>
      </w:r>
    </w:p>
    <w:p w:rsidR="00927422" w:rsidRPr="00AF0ED1" w:rsidRDefault="00234357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Результатом предоставления субсидии Предприятию является обеспечение Предприятием выполнения работ по эксплуатации 100 % автономных санитарно-гигиенических комплексов.</w:t>
      </w:r>
    </w:p>
    <w:p w:rsidR="00927422" w:rsidRPr="00AF0ED1" w:rsidRDefault="00927422" w:rsidP="00234357">
      <w:pPr>
        <w:shd w:val="clear" w:color="auto" w:fill="FFFFFF"/>
        <w:tabs>
          <w:tab w:val="left" w:pos="1276"/>
        </w:tabs>
        <w:ind w:right="57"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Показателем, необходимым для достижения результата, является доля автономных санитарно-гигиенических комплексов, обеспеченных эксплуатацией.</w:t>
      </w:r>
    </w:p>
    <w:p w:rsidR="00927422" w:rsidRPr="00AF0ED1" w:rsidRDefault="00234357" w:rsidP="00234357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Получатель субсидии и объем субсидии предусмотрены </w:t>
      </w:r>
      <w:r w:rsidR="00927422" w:rsidRPr="00AF0ED1">
        <w:rPr>
          <w:color w:val="auto"/>
          <w:sz w:val="28"/>
          <w:szCs w:val="28"/>
        </w:rPr>
        <w:br/>
        <w:t>в соответствии с решением Совета депутатов Северодвинска «О местном бюджете» на соответствующий год.</w:t>
      </w:r>
    </w:p>
    <w:p w:rsidR="00927422" w:rsidRPr="00AF0ED1" w:rsidRDefault="00234357" w:rsidP="00234357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Документами, подтверждающими соответствие Предприятия установленным требованиям (пункт </w:t>
      </w:r>
      <w:r w:rsidR="00822A39">
        <w:rPr>
          <w:color w:val="auto"/>
          <w:sz w:val="28"/>
          <w:szCs w:val="28"/>
        </w:rPr>
        <w:t>6</w:t>
      </w:r>
      <w:r w:rsidR="00927422" w:rsidRPr="00AF0ED1">
        <w:rPr>
          <w:color w:val="auto"/>
          <w:sz w:val="28"/>
          <w:szCs w:val="28"/>
        </w:rPr>
        <w:t xml:space="preserve"> настоящего Порядка), являются:</w:t>
      </w:r>
    </w:p>
    <w:p w:rsidR="00927422" w:rsidRPr="00AF0ED1" w:rsidRDefault="00927422" w:rsidP="0092742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а) справка </w:t>
      </w:r>
      <w:r w:rsidRPr="00AF0ED1">
        <w:rPr>
          <w:bCs/>
          <w:color w:val="auto"/>
          <w:sz w:val="28"/>
          <w:szCs w:val="28"/>
        </w:rPr>
        <w:t xml:space="preserve">об исполнении налогоплательщиком (плательщиком сбора, плательщиком страховых взносов, налоговым агентом) обязанности по уплате налогов, сборов, страховых взносов, пеней, штрафов, процентов </w:t>
      </w:r>
      <w:r w:rsidRPr="00AF0ED1">
        <w:rPr>
          <w:bCs/>
          <w:color w:val="auto"/>
          <w:sz w:val="28"/>
          <w:szCs w:val="28"/>
        </w:rPr>
        <w:br/>
        <w:t xml:space="preserve">по состоянию на первое число месяца направления обращения; </w:t>
      </w:r>
    </w:p>
    <w:p w:rsidR="00927422" w:rsidRDefault="00927422" w:rsidP="0092742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б) выписка из ЕГРЮЛ по состоянию на дату не ранее месяца до даты подачи обращения.</w:t>
      </w:r>
    </w:p>
    <w:p w:rsidR="00927422" w:rsidRPr="005254A2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54A2">
        <w:rPr>
          <w:color w:val="auto"/>
          <w:sz w:val="28"/>
          <w:szCs w:val="28"/>
        </w:rPr>
        <w:t xml:space="preserve">Для установления факта отсутствия заявителя в реестре дисквалифицированных лиц сведения о дисквалифицированных руководителе, главном бухгалтере получателя субсидии, являющегося юридическим лицом, Комитет ЖКХ, ТиС самостоятельно запрашивает сведения с использованием официального специализированного ресурса в информационно-телекоммуникационной сети </w:t>
      </w:r>
      <w:r w:rsidR="00822A39">
        <w:rPr>
          <w:color w:val="auto"/>
          <w:sz w:val="28"/>
          <w:szCs w:val="28"/>
        </w:rPr>
        <w:t>«</w:t>
      </w:r>
      <w:r w:rsidRPr="005254A2">
        <w:rPr>
          <w:color w:val="auto"/>
          <w:sz w:val="28"/>
          <w:szCs w:val="28"/>
        </w:rPr>
        <w:t>Интернет</w:t>
      </w:r>
      <w:r w:rsidR="00822A39">
        <w:rPr>
          <w:color w:val="auto"/>
          <w:sz w:val="28"/>
          <w:szCs w:val="28"/>
        </w:rPr>
        <w:t>»</w:t>
      </w:r>
      <w:r w:rsidRPr="005254A2">
        <w:rPr>
          <w:color w:val="auto"/>
          <w:sz w:val="28"/>
          <w:szCs w:val="28"/>
        </w:rPr>
        <w:t xml:space="preserve"> (</w:t>
      </w:r>
      <w:hyperlink r:id="rId10" w:history="1">
        <w:r w:rsidRPr="005254A2">
          <w:rPr>
            <w:color w:val="auto"/>
            <w:sz w:val="28"/>
            <w:szCs w:val="28"/>
          </w:rPr>
          <w:t>https://service.nalog.ru/disqualified.do</w:t>
        </w:r>
      </w:hyperlink>
      <w:r w:rsidRPr="005254A2">
        <w:rPr>
          <w:color w:val="auto"/>
          <w:sz w:val="28"/>
          <w:szCs w:val="28"/>
        </w:rPr>
        <w:t>) «Поиск сведений в реестре дисквалифицированных лиц». Указанные сведения по получателю субсидии приобщаются к документации для заключения соглашения.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A1C83">
        <w:rPr>
          <w:color w:val="auto"/>
          <w:sz w:val="28"/>
          <w:szCs w:val="28"/>
        </w:rPr>
        <w:t>Документы об отсутствии просроченной задолженности по возврату</w:t>
      </w:r>
      <w:r w:rsidRPr="00AA1C83">
        <w:rPr>
          <w:color w:val="auto"/>
          <w:sz w:val="28"/>
          <w:szCs w:val="28"/>
        </w:rPr>
        <w:br/>
        <w:t xml:space="preserve">в местный бюджет субсидий, бюджетных инвестиций, а также отсутствии иной просроченной задолженности перед местным бюджетом запрашиваются Комитетом ЖКХ, ТиС в органах Администрации Северодвинска самостоятельно до заключения договора о предоставлении субсидии. </w:t>
      </w:r>
      <w:r w:rsidR="00273FA4">
        <w:rPr>
          <w:color w:val="auto"/>
          <w:sz w:val="28"/>
          <w:szCs w:val="28"/>
        </w:rPr>
        <w:br/>
      </w:r>
      <w:r w:rsidRPr="00AA1C83">
        <w:rPr>
          <w:color w:val="auto"/>
          <w:sz w:val="28"/>
          <w:szCs w:val="28"/>
        </w:rPr>
        <w:t>На основании представленных документов Комитет ЖКХ, ТиС</w:t>
      </w:r>
      <w:r w:rsidRPr="00AA1C83">
        <w:rPr>
          <w:color w:val="auto"/>
          <w:sz w:val="28"/>
          <w:szCs w:val="28"/>
        </w:rPr>
        <w:br/>
        <w:t xml:space="preserve">в течение </w:t>
      </w:r>
      <w:r w:rsidR="00E51618">
        <w:rPr>
          <w:color w:val="auto"/>
          <w:sz w:val="28"/>
          <w:szCs w:val="28"/>
        </w:rPr>
        <w:t>десяти</w:t>
      </w:r>
      <w:r w:rsidRPr="00AA1C83">
        <w:rPr>
          <w:color w:val="auto"/>
          <w:sz w:val="28"/>
          <w:szCs w:val="28"/>
        </w:rPr>
        <w:t xml:space="preserve"> рабочих дней с даты их представления проверяет СМУП «</w:t>
      </w:r>
      <w:r>
        <w:rPr>
          <w:color w:val="auto"/>
          <w:sz w:val="28"/>
          <w:szCs w:val="28"/>
        </w:rPr>
        <w:t>Спецавтохозяйство</w:t>
      </w:r>
      <w:r w:rsidRPr="00AA1C83">
        <w:rPr>
          <w:color w:val="auto"/>
          <w:sz w:val="28"/>
          <w:szCs w:val="28"/>
        </w:rPr>
        <w:t>» на соответствие требованиям, указанным в пункте</w:t>
      </w:r>
      <w:r w:rsidR="00822A39">
        <w:rPr>
          <w:color w:val="auto"/>
          <w:sz w:val="28"/>
          <w:szCs w:val="28"/>
        </w:rPr>
        <w:t> 7</w:t>
      </w:r>
      <w:r w:rsidRPr="00AA1C83">
        <w:rPr>
          <w:color w:val="auto"/>
          <w:sz w:val="28"/>
          <w:szCs w:val="28"/>
        </w:rPr>
        <w:t xml:space="preserve"> настоящего Порядка.</w:t>
      </w:r>
    </w:p>
    <w:p w:rsidR="00927422" w:rsidRPr="00AF0ED1" w:rsidRDefault="00234357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Основаниями для отказа </w:t>
      </w:r>
      <w:r w:rsidR="00927422">
        <w:rPr>
          <w:color w:val="auto"/>
          <w:sz w:val="28"/>
          <w:szCs w:val="28"/>
        </w:rPr>
        <w:t>П</w:t>
      </w:r>
      <w:r w:rsidR="00927422" w:rsidRPr="00020F75">
        <w:rPr>
          <w:color w:val="auto"/>
          <w:sz w:val="28"/>
          <w:szCs w:val="28"/>
        </w:rPr>
        <w:t>редприятию</w:t>
      </w:r>
      <w:r w:rsidR="00927422">
        <w:rPr>
          <w:color w:val="auto"/>
          <w:sz w:val="28"/>
          <w:szCs w:val="28"/>
        </w:rPr>
        <w:t xml:space="preserve"> </w:t>
      </w:r>
      <w:r w:rsidR="00927422" w:rsidRPr="00AF0ED1">
        <w:rPr>
          <w:color w:val="auto"/>
          <w:sz w:val="28"/>
          <w:szCs w:val="28"/>
        </w:rPr>
        <w:t>в предоставлении субсидии являются:</w:t>
      </w:r>
    </w:p>
    <w:p w:rsidR="00927422" w:rsidRPr="00AF0ED1" w:rsidRDefault="00927422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а) несоответствие представленных Предприятием документов (пункт</w:t>
      </w:r>
      <w:r w:rsidR="007A4A0A">
        <w:rPr>
          <w:color w:val="auto"/>
          <w:sz w:val="28"/>
          <w:szCs w:val="28"/>
        </w:rPr>
        <w:t> </w:t>
      </w:r>
      <w:r w:rsidR="00822A39">
        <w:rPr>
          <w:color w:val="auto"/>
          <w:sz w:val="28"/>
          <w:szCs w:val="28"/>
        </w:rPr>
        <w:t>14</w:t>
      </w:r>
      <w:r w:rsidRPr="00AF0ED1">
        <w:rPr>
          <w:color w:val="auto"/>
          <w:sz w:val="28"/>
          <w:szCs w:val="28"/>
        </w:rPr>
        <w:t xml:space="preserve"> настоящего Порядка) установленным требованиям (пункт </w:t>
      </w:r>
      <w:r w:rsidR="004A3915">
        <w:rPr>
          <w:color w:val="auto"/>
          <w:sz w:val="28"/>
          <w:szCs w:val="28"/>
        </w:rPr>
        <w:t>6</w:t>
      </w:r>
      <w:r w:rsidRPr="00AF0ED1">
        <w:rPr>
          <w:color w:val="auto"/>
          <w:sz w:val="28"/>
          <w:szCs w:val="28"/>
        </w:rPr>
        <w:t xml:space="preserve"> настоящего Порядка) или непредставление (представление не в полном объеме) указанных документов;</w:t>
      </w:r>
    </w:p>
    <w:p w:rsidR="00927422" w:rsidRPr="00AF0ED1" w:rsidRDefault="00927422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б) недостоверность пред</w:t>
      </w:r>
      <w:r w:rsidR="00F70CCA">
        <w:rPr>
          <w:color w:val="auto"/>
          <w:sz w:val="28"/>
          <w:szCs w:val="28"/>
        </w:rPr>
        <w:t>о</w:t>
      </w:r>
      <w:r w:rsidRPr="00AF0ED1">
        <w:rPr>
          <w:color w:val="auto"/>
          <w:sz w:val="28"/>
          <w:szCs w:val="28"/>
        </w:rPr>
        <w:t xml:space="preserve">ставленной Получателем информации. </w:t>
      </w:r>
    </w:p>
    <w:p w:rsidR="00927422" w:rsidRPr="00AF0ED1" w:rsidRDefault="00234357" w:rsidP="002343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16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В случае принятия решения о предоставлении субсидии между Комитетом ЖКХ, ТиС и получателем субсидии заключается договор о предоставлении субсидии из местного бюджета в соответствии с типовой формой (далее – договор о предоставлении субсидии), утвержденной Финансовым управлением.</w:t>
      </w:r>
    </w:p>
    <w:p w:rsidR="00927422" w:rsidRPr="005254A2" w:rsidRDefault="00927422" w:rsidP="00927422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254A2">
        <w:rPr>
          <w:rFonts w:eastAsia="Calibri"/>
          <w:color w:val="auto"/>
          <w:sz w:val="28"/>
          <w:szCs w:val="28"/>
          <w:lang w:eastAsia="en-US"/>
        </w:rPr>
        <w:t>Результаты предоставления субсидии являются конкретными, измеримыми, с указанием в соглашении точной даты завершения</w:t>
      </w:r>
      <w:r w:rsidRPr="005254A2">
        <w:rPr>
          <w:rFonts w:eastAsia="Calibri"/>
          <w:color w:val="auto"/>
          <w:sz w:val="28"/>
          <w:szCs w:val="28"/>
          <w:lang w:eastAsia="en-US"/>
        </w:rPr>
        <w:br/>
        <w:t>и конечного значения результатов (конкретной количественной характеристики итогов).</w:t>
      </w:r>
    </w:p>
    <w:p w:rsidR="00927422" w:rsidRPr="00AF0ED1" w:rsidRDefault="00927422" w:rsidP="00927422">
      <w:pPr>
        <w:shd w:val="clear" w:color="auto" w:fill="FFFFFF"/>
        <w:ind w:right="57"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Договор о предоставлении субсидии заключается на текущий год.</w:t>
      </w:r>
    </w:p>
    <w:p w:rsidR="00927422" w:rsidRPr="00AF0ED1" w:rsidRDefault="00927422" w:rsidP="00927422">
      <w:pPr>
        <w:shd w:val="clear" w:color="auto" w:fill="FFFFFF"/>
        <w:ind w:right="57"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Комитет ЖКХ, ТиС направляет проект договора о предоставлении субсидии Предприятию в течение десяти рабочих дней со дня принятия решения о предоставлении субсидии. Предприятие в течение пяти рабочих дней со дня получения проекта договора обязано подписать договор </w:t>
      </w:r>
      <w:r w:rsidR="00273FA4">
        <w:rPr>
          <w:color w:val="auto"/>
          <w:sz w:val="28"/>
          <w:szCs w:val="28"/>
        </w:rPr>
        <w:br/>
      </w:r>
      <w:r w:rsidRPr="00AF0ED1">
        <w:rPr>
          <w:color w:val="auto"/>
          <w:sz w:val="28"/>
          <w:szCs w:val="28"/>
        </w:rPr>
        <w:t>и возвратить его в Комитет ЖКХ, ТиС.</w:t>
      </w:r>
    </w:p>
    <w:p w:rsidR="00927422" w:rsidRPr="00321F35" w:rsidRDefault="005539C1" w:rsidP="009274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927422" w:rsidRPr="00321F35">
        <w:rPr>
          <w:color w:val="auto"/>
          <w:sz w:val="28"/>
          <w:szCs w:val="28"/>
        </w:rPr>
        <w:t>.</w:t>
      </w:r>
      <w:r w:rsidR="00927422" w:rsidRPr="00321F35">
        <w:rPr>
          <w:color w:val="auto"/>
          <w:sz w:val="28"/>
          <w:szCs w:val="28"/>
        </w:rPr>
        <w:tab/>
        <w:t xml:space="preserve">В случае установления по результатам проверок фактов нарушений условий и порядка предоставления субсидии Получатель субсидии обязан возвратить средства субсидии, использованные с нарушением, в бюджет муниципального образования «Северодвинск» в течение десяти календарных дней со дня получения от Комитета ЖКХ, ТиС письменного требования </w:t>
      </w:r>
      <w:r w:rsidR="003B5AB5">
        <w:rPr>
          <w:color w:val="auto"/>
          <w:sz w:val="28"/>
          <w:szCs w:val="28"/>
        </w:rPr>
        <w:br/>
      </w:r>
      <w:r w:rsidR="00927422" w:rsidRPr="00321F35">
        <w:rPr>
          <w:color w:val="auto"/>
          <w:sz w:val="28"/>
          <w:szCs w:val="28"/>
        </w:rPr>
        <w:t>о возврате субсидии или в срок, указанный в представлении или предписании органов муниципального финансового контроля муниципального образования «Северодвинск».</w:t>
      </w:r>
    </w:p>
    <w:p w:rsidR="00927422" w:rsidRPr="00321F35" w:rsidRDefault="005539C1" w:rsidP="009274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927422" w:rsidRPr="00321F35">
        <w:rPr>
          <w:color w:val="auto"/>
          <w:sz w:val="28"/>
          <w:szCs w:val="28"/>
        </w:rPr>
        <w:t>.</w:t>
      </w:r>
      <w:r w:rsidR="00927422" w:rsidRPr="00321F35">
        <w:rPr>
          <w:color w:val="auto"/>
          <w:sz w:val="28"/>
          <w:szCs w:val="28"/>
        </w:rPr>
        <w:tab/>
        <w:t>На суммы субсидии, подлежащие возврату в бюджет, начисляются проценты по ключевой ставке, установленной Центральным банком Российской Федерации на момент возникновения обязанности возвратить средства субсидии. Исчисление процентов осуществляется за период фактического нахождения субсидии в распоряжении получателя субсидии.</w:t>
      </w:r>
    </w:p>
    <w:p w:rsidR="00927422" w:rsidRPr="00AF0ED1" w:rsidRDefault="005539C1" w:rsidP="009274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927422" w:rsidRPr="00321F35">
        <w:rPr>
          <w:color w:val="auto"/>
          <w:sz w:val="28"/>
          <w:szCs w:val="28"/>
        </w:rPr>
        <w:t>.</w:t>
      </w:r>
      <w:r w:rsidR="00927422" w:rsidRPr="00321F35">
        <w:rPr>
          <w:color w:val="auto"/>
          <w:sz w:val="28"/>
          <w:szCs w:val="28"/>
        </w:rPr>
        <w:tab/>
        <w:t xml:space="preserve">При наличии остатков субсидии, не использованной в отчетном финансовом году, Получатель субсидии обязан в течение </w:t>
      </w:r>
      <w:r w:rsidR="00BD607B">
        <w:rPr>
          <w:color w:val="auto"/>
          <w:sz w:val="28"/>
          <w:szCs w:val="28"/>
        </w:rPr>
        <w:t>пятнадцати</w:t>
      </w:r>
      <w:r w:rsidR="00927422" w:rsidRPr="00321F35">
        <w:rPr>
          <w:color w:val="auto"/>
          <w:sz w:val="28"/>
          <w:szCs w:val="28"/>
        </w:rPr>
        <w:t xml:space="preserve"> дней </w:t>
      </w:r>
      <w:r w:rsidR="00BD607B">
        <w:rPr>
          <w:color w:val="auto"/>
          <w:sz w:val="28"/>
          <w:szCs w:val="28"/>
        </w:rPr>
        <w:br/>
      </w:r>
      <w:r w:rsidR="00927422" w:rsidRPr="00321F35">
        <w:rPr>
          <w:color w:val="auto"/>
          <w:sz w:val="28"/>
          <w:szCs w:val="28"/>
        </w:rPr>
        <w:t>со дня его уведомления Комитетом ЖКХ, ТиС возвратить средства субсидии в текущем финансовом году.</w:t>
      </w:r>
    </w:p>
    <w:p w:rsidR="00927422" w:rsidRPr="00AF0ED1" w:rsidRDefault="00927422" w:rsidP="00927422">
      <w:pPr>
        <w:shd w:val="clear" w:color="auto" w:fill="FFFFFF"/>
        <w:ind w:right="57"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outlineLvl w:val="0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3. Требования к отчетности</w:t>
      </w: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До 25 января года, следующего за отчетным, </w:t>
      </w:r>
      <w:r>
        <w:rPr>
          <w:color w:val="auto"/>
          <w:sz w:val="28"/>
          <w:szCs w:val="28"/>
        </w:rPr>
        <w:t>П</w:t>
      </w:r>
      <w:r w:rsidRPr="00AF0ED1">
        <w:rPr>
          <w:color w:val="auto"/>
          <w:sz w:val="28"/>
          <w:szCs w:val="28"/>
        </w:rPr>
        <w:t>олучатель субсидии направляет в Комитет ЖКХ, ТиС отчет о достижении результата по форме, приведенной в приложении 2 к настоящему Порядку.</w:t>
      </w:r>
    </w:p>
    <w:p w:rsidR="00927422" w:rsidRPr="00AF0ED1" w:rsidRDefault="00927422" w:rsidP="00927422">
      <w:pPr>
        <w:shd w:val="clear" w:color="auto" w:fill="FFFFFF"/>
        <w:ind w:right="57"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center"/>
        <w:outlineLvl w:val="0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4. Контроль за соблюдением условий и порядка</w:t>
      </w:r>
    </w:p>
    <w:p w:rsidR="00927422" w:rsidRPr="00AF0ED1" w:rsidRDefault="00927422" w:rsidP="00927422">
      <w:pPr>
        <w:autoSpaceDE w:val="0"/>
        <w:autoSpaceDN w:val="0"/>
        <w:adjustRightInd w:val="0"/>
        <w:ind w:left="420"/>
        <w:jc w:val="center"/>
        <w:outlineLvl w:val="0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>предоставления субсидии, ответственность за их нарушение</w:t>
      </w:r>
    </w:p>
    <w:p w:rsidR="00927422" w:rsidRPr="00AF0ED1" w:rsidRDefault="00927422" w:rsidP="0092742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927422" w:rsidRPr="00AF0ED1" w:rsidRDefault="00FC7B20" w:rsidP="00DF6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20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Комитетом ЖКХ, ТиС проводятся проверки соблюдения получателем субсидии порядка и условий предоставления субсидии, </w:t>
      </w:r>
      <w:r w:rsidR="00273FA4">
        <w:rPr>
          <w:color w:val="auto"/>
          <w:sz w:val="28"/>
          <w:szCs w:val="28"/>
        </w:rPr>
        <w:br/>
      </w:r>
      <w:r w:rsidR="00927422" w:rsidRPr="00AF0ED1">
        <w:rPr>
          <w:color w:val="auto"/>
          <w:sz w:val="28"/>
          <w:szCs w:val="28"/>
        </w:rPr>
        <w:t>в том числе в части достижения результатов предоставления субсидии.</w:t>
      </w:r>
    </w:p>
    <w:p w:rsidR="00927422" w:rsidRPr="00AF0ED1" w:rsidRDefault="00927422" w:rsidP="00DF6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Органами муниципального финансового контроля муниципального образования «Северодвинск» проводятся проверки в соответствии </w:t>
      </w:r>
      <w:r w:rsidRPr="00AF0ED1">
        <w:rPr>
          <w:color w:val="auto"/>
          <w:sz w:val="28"/>
          <w:szCs w:val="28"/>
        </w:rPr>
        <w:br/>
        <w:t>со статьями 268.1 и 269.2 Бюджетного кодекса Российской Федерации.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Денежные средства, полученные получателем субсидии в рамках настоящего Порядка, используются только на цели, указанные в настоящем Порядке.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>Ответственность за достоверность, точность сведений, указанных в расчетах, своевременность их пред</w:t>
      </w:r>
      <w:r w:rsidR="00BD607B">
        <w:rPr>
          <w:color w:val="auto"/>
          <w:sz w:val="28"/>
          <w:szCs w:val="28"/>
        </w:rPr>
        <w:t>о</w:t>
      </w:r>
      <w:r w:rsidR="00927422" w:rsidRPr="00AF0ED1">
        <w:rPr>
          <w:color w:val="auto"/>
          <w:sz w:val="28"/>
          <w:szCs w:val="28"/>
        </w:rPr>
        <w:t xml:space="preserve">ставления несет </w:t>
      </w:r>
      <w:r w:rsidR="00927422">
        <w:rPr>
          <w:color w:val="auto"/>
          <w:sz w:val="28"/>
          <w:szCs w:val="28"/>
        </w:rPr>
        <w:t>П</w:t>
      </w:r>
      <w:r w:rsidR="00927422" w:rsidRPr="00AF0ED1">
        <w:rPr>
          <w:color w:val="auto"/>
          <w:sz w:val="28"/>
          <w:szCs w:val="28"/>
        </w:rPr>
        <w:t>олучатель субсидии.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Контроль правильности определения размера субсидии из местного бюджета на возмещение затрат, связанных с эксплуатацией автономных </w:t>
      </w:r>
      <w:r w:rsidR="004B6328">
        <w:rPr>
          <w:color w:val="auto"/>
          <w:sz w:val="28"/>
          <w:szCs w:val="28"/>
        </w:rPr>
        <w:t>санитарно-гигиенических</w:t>
      </w:r>
      <w:r w:rsidR="00927422" w:rsidRPr="00AF0ED1">
        <w:rPr>
          <w:color w:val="auto"/>
          <w:sz w:val="28"/>
          <w:szCs w:val="28"/>
        </w:rPr>
        <w:t xml:space="preserve"> комплексов, осуществляет Комитет ЖКХ, ТиС.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Ответственность за определение потребности в бюджетных средствах на цели, предусмотренные настоящим Порядком, </w:t>
      </w:r>
      <w:r w:rsidR="00927422" w:rsidRPr="00AF0ED1">
        <w:rPr>
          <w:color w:val="auto"/>
          <w:sz w:val="28"/>
          <w:szCs w:val="28"/>
        </w:rPr>
        <w:br/>
        <w:t xml:space="preserve">и своевременность представления Отчета и заявок несет Комитет ЖКХ, ТиС. 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Комитет ЖКХ, ТиС и </w:t>
      </w:r>
      <w:r w:rsidR="00927422">
        <w:rPr>
          <w:color w:val="auto"/>
          <w:sz w:val="28"/>
          <w:szCs w:val="28"/>
        </w:rPr>
        <w:t>П</w:t>
      </w:r>
      <w:r w:rsidR="00927422" w:rsidRPr="00AF0ED1">
        <w:rPr>
          <w:color w:val="auto"/>
          <w:sz w:val="28"/>
          <w:szCs w:val="28"/>
        </w:rPr>
        <w:t>олучатель субсидии несут ответственность за соблюдение условий</w:t>
      </w:r>
      <w:r w:rsidR="00927422">
        <w:rPr>
          <w:color w:val="auto"/>
          <w:sz w:val="28"/>
          <w:szCs w:val="28"/>
        </w:rPr>
        <w:t xml:space="preserve"> </w:t>
      </w:r>
      <w:r w:rsidR="00927422" w:rsidRPr="00AF0ED1">
        <w:rPr>
          <w:color w:val="auto"/>
          <w:sz w:val="28"/>
          <w:szCs w:val="28"/>
        </w:rPr>
        <w:t xml:space="preserve">и порядка предоставления субсидии в соответствии </w:t>
      </w:r>
      <w:r w:rsidR="00273FA4">
        <w:rPr>
          <w:color w:val="auto"/>
          <w:sz w:val="28"/>
          <w:szCs w:val="28"/>
        </w:rPr>
        <w:br/>
      </w:r>
      <w:r w:rsidR="00927422" w:rsidRPr="00AF0ED1">
        <w:rPr>
          <w:color w:val="auto"/>
          <w:sz w:val="28"/>
          <w:szCs w:val="28"/>
        </w:rPr>
        <w:t>с законодательством Российской Федерации.</w:t>
      </w:r>
    </w:p>
    <w:p w:rsidR="00927422" w:rsidRPr="00AF0ED1" w:rsidRDefault="00FC7B20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В случае недостижения получателем субсидии результата в соответствии с отчетом о достижении результата </w:t>
      </w:r>
      <w:r w:rsidR="00927422">
        <w:rPr>
          <w:color w:val="auto"/>
          <w:sz w:val="28"/>
          <w:szCs w:val="28"/>
        </w:rPr>
        <w:t>П</w:t>
      </w:r>
      <w:r w:rsidR="00927422" w:rsidRPr="00AF0ED1">
        <w:rPr>
          <w:color w:val="auto"/>
          <w:sz w:val="28"/>
          <w:szCs w:val="28"/>
        </w:rPr>
        <w:t xml:space="preserve">олучатель субсидии обязан в течение </w:t>
      </w:r>
      <w:r w:rsidR="00BD607B">
        <w:rPr>
          <w:color w:val="auto"/>
          <w:sz w:val="28"/>
          <w:szCs w:val="28"/>
        </w:rPr>
        <w:t>десяти</w:t>
      </w:r>
      <w:r w:rsidR="00927422" w:rsidRPr="00AF0ED1">
        <w:rPr>
          <w:color w:val="auto"/>
          <w:sz w:val="28"/>
          <w:szCs w:val="28"/>
        </w:rPr>
        <w:t xml:space="preserve"> дней со дня его уведомления Комитетом ЖКХ, ТиС возвратить средства субсидии, рассчитанные пропорционально доле недостигнутых показателей результативности использования субсидии от суммы выплаченной субсидии. </w:t>
      </w:r>
    </w:p>
    <w:p w:rsidR="00927422" w:rsidRPr="00AF0ED1" w:rsidRDefault="00DF6149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При невозврате получателем субсидии денежных средств, подлежащих возврату в соответствии с пунктами </w:t>
      </w:r>
      <w:r w:rsidR="00222D1F">
        <w:rPr>
          <w:color w:val="auto"/>
          <w:sz w:val="28"/>
          <w:szCs w:val="28"/>
        </w:rPr>
        <w:t>17</w:t>
      </w:r>
      <w:r w:rsidR="00927422" w:rsidRPr="00AF0ED1">
        <w:rPr>
          <w:color w:val="auto"/>
          <w:sz w:val="28"/>
          <w:szCs w:val="28"/>
        </w:rPr>
        <w:t xml:space="preserve">, </w:t>
      </w:r>
      <w:r w:rsidR="00222D1F">
        <w:rPr>
          <w:color w:val="auto"/>
          <w:sz w:val="28"/>
          <w:szCs w:val="28"/>
        </w:rPr>
        <w:t>19</w:t>
      </w:r>
      <w:r w:rsidR="00927422" w:rsidRPr="00AF0ED1">
        <w:rPr>
          <w:color w:val="auto"/>
          <w:sz w:val="28"/>
          <w:szCs w:val="28"/>
        </w:rPr>
        <w:t xml:space="preserve">, </w:t>
      </w:r>
      <w:r w:rsidR="00222D1F">
        <w:rPr>
          <w:color w:val="auto"/>
          <w:sz w:val="28"/>
          <w:szCs w:val="28"/>
        </w:rPr>
        <w:t>26</w:t>
      </w:r>
      <w:r w:rsidR="00927422" w:rsidRPr="00AF0ED1">
        <w:rPr>
          <w:color w:val="auto"/>
          <w:sz w:val="28"/>
          <w:szCs w:val="28"/>
        </w:rPr>
        <w:t xml:space="preserve"> настоящего Порядка в бюджет муниципального образования «Северодвинск» в установленный срок, указанные средства взыскиваются Комитетом ЖКХ, ТиС в судебном порядке</w:t>
      </w:r>
      <w:r w:rsidR="00927422">
        <w:rPr>
          <w:color w:val="auto"/>
          <w:sz w:val="28"/>
          <w:szCs w:val="28"/>
        </w:rPr>
        <w:t xml:space="preserve"> с получателя субсидии</w:t>
      </w:r>
      <w:r w:rsidR="00927422" w:rsidRPr="00AF0ED1">
        <w:rPr>
          <w:color w:val="auto"/>
          <w:sz w:val="28"/>
          <w:szCs w:val="28"/>
        </w:rPr>
        <w:t>.</w:t>
      </w:r>
    </w:p>
    <w:p w:rsidR="00927422" w:rsidRPr="00AF0ED1" w:rsidRDefault="00DF6149" w:rsidP="00EA2C1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927422" w:rsidRPr="00AF0ED1">
        <w:rPr>
          <w:color w:val="auto"/>
          <w:sz w:val="28"/>
          <w:szCs w:val="28"/>
        </w:rPr>
        <w:t>.</w:t>
      </w:r>
      <w:r w:rsidR="00927422" w:rsidRPr="00AF0ED1">
        <w:rPr>
          <w:color w:val="auto"/>
          <w:sz w:val="28"/>
          <w:szCs w:val="28"/>
        </w:rPr>
        <w:tab/>
        <w:t xml:space="preserve">В случае выявления надзорными органами нарушения норм действующего законодательства Российской Федерации на данный вид услуг (требования Федерального законодательства, ГОСТов, СанПиН и иных нормативно-правовых актов, действующих на момент оказания услуги) предъявленные неустойки (штрафы, пени), административные и прочие денежные взыскания, наложенные надзорными органами на </w:t>
      </w:r>
      <w:r w:rsidR="00927422">
        <w:rPr>
          <w:color w:val="auto"/>
          <w:sz w:val="28"/>
          <w:szCs w:val="28"/>
        </w:rPr>
        <w:t>П</w:t>
      </w:r>
      <w:r w:rsidR="00927422" w:rsidRPr="00AF0ED1">
        <w:rPr>
          <w:color w:val="auto"/>
          <w:sz w:val="28"/>
          <w:szCs w:val="28"/>
        </w:rPr>
        <w:t xml:space="preserve">редприятие </w:t>
      </w:r>
      <w:r w:rsidR="00680778">
        <w:rPr>
          <w:color w:val="auto"/>
          <w:sz w:val="28"/>
          <w:szCs w:val="28"/>
        </w:rPr>
        <w:br/>
      </w:r>
      <w:r w:rsidR="00927422" w:rsidRPr="00AF0ED1">
        <w:rPr>
          <w:color w:val="auto"/>
          <w:sz w:val="28"/>
          <w:szCs w:val="28"/>
        </w:rPr>
        <w:t xml:space="preserve">или уплаченные </w:t>
      </w:r>
      <w:r w:rsidR="00927422">
        <w:rPr>
          <w:color w:val="auto"/>
          <w:sz w:val="28"/>
          <w:szCs w:val="28"/>
        </w:rPr>
        <w:t>П</w:t>
      </w:r>
      <w:r w:rsidR="00927422" w:rsidRPr="00AF0ED1">
        <w:rPr>
          <w:color w:val="auto"/>
          <w:sz w:val="28"/>
          <w:szCs w:val="28"/>
        </w:rPr>
        <w:t>редприятием, не возмещаются за сч</w:t>
      </w:r>
      <w:r w:rsidR="007F07FC">
        <w:rPr>
          <w:color w:val="auto"/>
          <w:sz w:val="28"/>
          <w:szCs w:val="28"/>
        </w:rPr>
        <w:t>е</w:t>
      </w:r>
      <w:r w:rsidR="00927422" w:rsidRPr="00AF0ED1">
        <w:rPr>
          <w:color w:val="auto"/>
          <w:sz w:val="28"/>
          <w:szCs w:val="28"/>
        </w:rPr>
        <w:t>т средств субсидии.</w:t>
      </w:r>
    </w:p>
    <w:p w:rsidR="00927422" w:rsidRPr="00AF0ED1" w:rsidRDefault="00927422" w:rsidP="00927422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7422" w:rsidRPr="00AF0ED1" w:rsidRDefault="00927422" w:rsidP="00927422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  <w:sectPr w:rsidR="00927422" w:rsidRPr="00AF0ED1" w:rsidSect="00F84432">
          <w:headerReference w:type="default" r:id="rId11"/>
          <w:headerReference w:type="first" r:id="rId12"/>
          <w:pgSz w:w="11909" w:h="16834"/>
          <w:pgMar w:top="1134" w:right="567" w:bottom="1134" w:left="1985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7422" w:rsidRPr="00AF0ED1" w:rsidTr="00F84432">
        <w:tc>
          <w:tcPr>
            <w:tcW w:w="4503" w:type="dxa"/>
            <w:shd w:val="clear" w:color="auto" w:fill="auto"/>
          </w:tcPr>
          <w:p w:rsidR="00927422" w:rsidRPr="00AF0ED1" w:rsidRDefault="00927422" w:rsidP="00F8443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927422" w:rsidRPr="00AF0ED1" w:rsidRDefault="00927422" w:rsidP="00F84432">
            <w:pPr>
              <w:outlineLvl w:val="1"/>
              <w:rPr>
                <w:color w:val="auto"/>
                <w:sz w:val="28"/>
                <w:szCs w:val="28"/>
              </w:rPr>
            </w:pPr>
            <w:r w:rsidRPr="00AF0ED1">
              <w:rPr>
                <w:color w:val="auto"/>
                <w:sz w:val="28"/>
                <w:szCs w:val="28"/>
              </w:rPr>
              <w:t>Приложение 1</w:t>
            </w:r>
          </w:p>
          <w:p w:rsidR="00927422" w:rsidRPr="00AF0ED1" w:rsidRDefault="00927422" w:rsidP="00F84432">
            <w:pPr>
              <w:outlineLvl w:val="1"/>
              <w:rPr>
                <w:color w:val="auto"/>
                <w:sz w:val="28"/>
                <w:szCs w:val="28"/>
              </w:rPr>
            </w:pPr>
            <w:r w:rsidRPr="00AF0ED1">
              <w:rPr>
                <w:color w:val="auto"/>
                <w:sz w:val="28"/>
                <w:szCs w:val="28"/>
              </w:rPr>
              <w:t xml:space="preserve">к Порядку предоставления субсидии </w:t>
            </w:r>
          </w:p>
          <w:p w:rsidR="00927422" w:rsidRPr="00AF0ED1" w:rsidRDefault="00927422" w:rsidP="00F84432">
            <w:pPr>
              <w:pStyle w:val="ConsPlusTitle"/>
              <w:rPr>
                <w:b w:val="0"/>
                <w:sz w:val="28"/>
                <w:szCs w:val="28"/>
              </w:rPr>
            </w:pPr>
            <w:r w:rsidRPr="00AF0ED1">
              <w:rPr>
                <w:b w:val="0"/>
                <w:sz w:val="28"/>
                <w:szCs w:val="28"/>
              </w:rPr>
              <w:t xml:space="preserve">СМУП «Спецавтохозяйство» </w:t>
            </w:r>
            <w:r w:rsidRPr="00AF0ED1">
              <w:rPr>
                <w:b w:val="0"/>
                <w:sz w:val="28"/>
                <w:szCs w:val="28"/>
              </w:rPr>
              <w:br/>
              <w:t xml:space="preserve">на возмещение затрат, связанных </w:t>
            </w:r>
            <w:r w:rsidRPr="00AF0ED1">
              <w:rPr>
                <w:b w:val="0"/>
                <w:sz w:val="28"/>
                <w:szCs w:val="28"/>
              </w:rPr>
              <w:br/>
              <w:t xml:space="preserve">с эксплуатацией автономных </w:t>
            </w:r>
            <w:r w:rsidR="004B6328">
              <w:rPr>
                <w:b w:val="0"/>
                <w:sz w:val="28"/>
                <w:szCs w:val="28"/>
              </w:rPr>
              <w:t>санитарно-гигиенических</w:t>
            </w:r>
            <w:r w:rsidRPr="00AF0ED1">
              <w:rPr>
                <w:b w:val="0"/>
                <w:sz w:val="28"/>
                <w:szCs w:val="28"/>
              </w:rPr>
              <w:t xml:space="preserve"> комплексов, утвержденному постановлением</w:t>
            </w:r>
          </w:p>
          <w:p w:rsidR="00927422" w:rsidRPr="00AF0ED1" w:rsidRDefault="00927422" w:rsidP="00F84432">
            <w:pPr>
              <w:pStyle w:val="ConsPlusTitle"/>
              <w:rPr>
                <w:b w:val="0"/>
                <w:spacing w:val="-1"/>
                <w:sz w:val="28"/>
                <w:szCs w:val="28"/>
              </w:rPr>
            </w:pPr>
            <w:r w:rsidRPr="00AF0ED1">
              <w:rPr>
                <w:b w:val="0"/>
                <w:spacing w:val="-1"/>
                <w:sz w:val="28"/>
                <w:szCs w:val="28"/>
              </w:rPr>
              <w:t>от ____________ № _______</w:t>
            </w:r>
          </w:p>
        </w:tc>
      </w:tr>
    </w:tbl>
    <w:p w:rsidR="00927422" w:rsidRPr="00AF0ED1" w:rsidRDefault="00927422" w:rsidP="00927422">
      <w:pPr>
        <w:shd w:val="clear" w:color="auto" w:fill="FFFFFF"/>
        <w:spacing w:before="19" w:line="245" w:lineRule="exact"/>
        <w:ind w:right="43"/>
        <w:jc w:val="right"/>
        <w:rPr>
          <w:color w:val="auto"/>
          <w:sz w:val="22"/>
          <w:szCs w:val="22"/>
        </w:rPr>
      </w:pPr>
    </w:p>
    <w:p w:rsidR="00927422" w:rsidRPr="00AF0ED1" w:rsidRDefault="00927422" w:rsidP="00927422">
      <w:pPr>
        <w:shd w:val="clear" w:color="auto" w:fill="FFFFFF"/>
        <w:spacing w:before="19" w:line="245" w:lineRule="exact"/>
        <w:ind w:right="43"/>
        <w:jc w:val="right"/>
        <w:rPr>
          <w:color w:val="auto"/>
          <w:sz w:val="22"/>
          <w:szCs w:val="22"/>
        </w:rPr>
      </w:pPr>
    </w:p>
    <w:p w:rsidR="00927422" w:rsidRPr="00AF0ED1" w:rsidRDefault="00927422" w:rsidP="00927422">
      <w:pPr>
        <w:shd w:val="clear" w:color="auto" w:fill="FFFFFF"/>
        <w:ind w:right="-7"/>
        <w:jc w:val="center"/>
        <w:rPr>
          <w:bCs/>
          <w:color w:val="auto"/>
          <w:spacing w:val="-1"/>
          <w:sz w:val="28"/>
          <w:szCs w:val="28"/>
        </w:rPr>
      </w:pPr>
      <w:r w:rsidRPr="00AF0ED1">
        <w:rPr>
          <w:bCs/>
          <w:color w:val="auto"/>
          <w:spacing w:val="-1"/>
          <w:sz w:val="28"/>
          <w:szCs w:val="28"/>
        </w:rPr>
        <w:t>Отчет</w:t>
      </w:r>
    </w:p>
    <w:p w:rsidR="00927422" w:rsidRPr="00AF0ED1" w:rsidRDefault="00927422" w:rsidP="00927422">
      <w:pPr>
        <w:shd w:val="clear" w:color="auto" w:fill="FFFFFF"/>
        <w:ind w:right="-7"/>
        <w:jc w:val="center"/>
        <w:rPr>
          <w:color w:val="auto"/>
          <w:sz w:val="28"/>
          <w:szCs w:val="28"/>
        </w:rPr>
      </w:pPr>
      <w:r w:rsidRPr="00AF0ED1">
        <w:rPr>
          <w:bCs/>
          <w:color w:val="auto"/>
          <w:spacing w:val="-1"/>
          <w:sz w:val="28"/>
          <w:szCs w:val="28"/>
        </w:rPr>
        <w:t xml:space="preserve">на возмещение затрат, </w:t>
      </w:r>
      <w:r w:rsidRPr="00AF0ED1">
        <w:rPr>
          <w:color w:val="auto"/>
          <w:sz w:val="28"/>
          <w:szCs w:val="28"/>
        </w:rPr>
        <w:t xml:space="preserve">связанных с эксплуатацией </w:t>
      </w:r>
    </w:p>
    <w:p w:rsidR="00927422" w:rsidRPr="00AF0ED1" w:rsidRDefault="00927422" w:rsidP="00927422">
      <w:pPr>
        <w:shd w:val="clear" w:color="auto" w:fill="FFFFFF"/>
        <w:ind w:right="-7"/>
        <w:jc w:val="center"/>
        <w:rPr>
          <w:bCs/>
          <w:color w:val="auto"/>
          <w:spacing w:val="-1"/>
          <w:sz w:val="28"/>
          <w:szCs w:val="28"/>
        </w:rPr>
      </w:pPr>
      <w:r w:rsidRPr="00AF0ED1">
        <w:rPr>
          <w:color w:val="auto"/>
          <w:sz w:val="28"/>
          <w:szCs w:val="28"/>
        </w:rPr>
        <w:t xml:space="preserve">автономных </w:t>
      </w:r>
      <w:r w:rsidR="004B6328">
        <w:rPr>
          <w:color w:val="auto"/>
          <w:sz w:val="28"/>
          <w:szCs w:val="28"/>
        </w:rPr>
        <w:t>санитарно-гигиенических</w:t>
      </w:r>
      <w:r w:rsidRPr="00AF0ED1">
        <w:rPr>
          <w:color w:val="auto"/>
          <w:sz w:val="28"/>
          <w:szCs w:val="28"/>
        </w:rPr>
        <w:t xml:space="preserve"> комплексов</w:t>
      </w:r>
      <w:r w:rsidRPr="00AF0ED1">
        <w:rPr>
          <w:bCs/>
          <w:color w:val="auto"/>
          <w:spacing w:val="-1"/>
          <w:sz w:val="28"/>
          <w:szCs w:val="28"/>
        </w:rPr>
        <w:t xml:space="preserve"> </w:t>
      </w:r>
    </w:p>
    <w:p w:rsidR="00927422" w:rsidRPr="00AF0ED1" w:rsidRDefault="00927422" w:rsidP="00927422">
      <w:pPr>
        <w:shd w:val="clear" w:color="auto" w:fill="FFFFFF"/>
        <w:ind w:right="-7"/>
        <w:jc w:val="center"/>
        <w:rPr>
          <w:bCs/>
          <w:color w:val="auto"/>
          <w:sz w:val="28"/>
          <w:szCs w:val="28"/>
        </w:rPr>
      </w:pPr>
      <w:r w:rsidRPr="00AF0ED1">
        <w:rPr>
          <w:bCs/>
          <w:color w:val="auto"/>
          <w:spacing w:val="-1"/>
          <w:sz w:val="28"/>
          <w:szCs w:val="28"/>
        </w:rPr>
        <w:t>за ________________________</w:t>
      </w:r>
      <w:r w:rsidRPr="00AF0ED1">
        <w:rPr>
          <w:bCs/>
          <w:color w:val="auto"/>
          <w:sz w:val="28"/>
          <w:szCs w:val="28"/>
        </w:rPr>
        <w:t xml:space="preserve">20___ года </w:t>
      </w:r>
    </w:p>
    <w:p w:rsidR="00927422" w:rsidRPr="00AF0ED1" w:rsidRDefault="00927422" w:rsidP="00927422">
      <w:pPr>
        <w:shd w:val="clear" w:color="auto" w:fill="FFFFFF"/>
        <w:tabs>
          <w:tab w:val="left" w:leader="underscore" w:pos="1613"/>
        </w:tabs>
        <w:ind w:left="4656" w:hanging="4656"/>
        <w:rPr>
          <w:bCs/>
          <w:color w:val="auto"/>
        </w:rPr>
      </w:pPr>
      <w:r w:rsidRPr="00AF0ED1">
        <w:rPr>
          <w:bCs/>
          <w:color w:val="auto"/>
        </w:rPr>
        <w:t xml:space="preserve">                                                       (</w:t>
      </w:r>
      <w:r w:rsidR="001D4BE1">
        <w:rPr>
          <w:bCs/>
          <w:color w:val="auto"/>
        </w:rPr>
        <w:t>о</w:t>
      </w:r>
      <w:r w:rsidR="00BA0123">
        <w:rPr>
          <w:bCs/>
          <w:color w:val="auto"/>
        </w:rPr>
        <w:t>тчет</w:t>
      </w:r>
      <w:r w:rsidRPr="00AF0ED1">
        <w:rPr>
          <w:bCs/>
          <w:color w:val="auto"/>
        </w:rPr>
        <w:t>ный период)</w:t>
      </w:r>
    </w:p>
    <w:p w:rsidR="00927422" w:rsidRPr="00AF0ED1" w:rsidRDefault="00927422" w:rsidP="00927422">
      <w:pPr>
        <w:shd w:val="clear" w:color="auto" w:fill="FFFFFF"/>
        <w:tabs>
          <w:tab w:val="left" w:leader="underscore" w:pos="1613"/>
        </w:tabs>
        <w:ind w:left="4656" w:hanging="4656"/>
        <w:jc w:val="center"/>
        <w:rPr>
          <w:bCs/>
          <w:color w:val="auto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134"/>
      </w:tblGrid>
      <w:tr w:rsidR="00927422" w:rsidRPr="00AF0ED1" w:rsidTr="001D4BE1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298823"/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Перечень затрат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Сумма, 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927422" w:rsidRPr="00AF0ED1" w:rsidTr="001D4BE1">
        <w:trPr>
          <w:cantSplit/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422" w:rsidRPr="00AF0ED1" w:rsidTr="001D4BE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эксплуатацию автономных </w:t>
            </w:r>
            <w:r w:rsidR="004B632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      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рабочих, занятых выполнением  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по эксплуатации автономных </w:t>
            </w:r>
            <w:r w:rsidR="004B632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7B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(взносы с фонда оплаты труда)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материалы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rPr>
                <w:color w:val="auto"/>
              </w:rPr>
            </w:pPr>
            <w:r w:rsidRPr="00AF0ED1">
              <w:rPr>
                <w:color w:val="auto"/>
              </w:rPr>
              <w:t>1.4.1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rPr>
                <w:color w:val="auto"/>
              </w:rPr>
            </w:pPr>
            <w:r w:rsidRPr="00AF0ED1">
              <w:rPr>
                <w:color w:val="auto"/>
              </w:rPr>
              <w:t>1.4.2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rPr>
                <w:color w:val="auto"/>
              </w:rPr>
            </w:pPr>
            <w:r w:rsidRPr="00AF0ED1">
              <w:rPr>
                <w:color w:val="auto"/>
              </w:rPr>
              <w:t>1.4.3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стоки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работ (услуг) производственного     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характера, выполняемых сторонними организациями или индивидуальными предпринимателями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эксплуатацию машин и механизмов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машин и механизмов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E7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топливо 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и горюче-смазочные материалы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       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 и ремонт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1" w:rsidRPr="00AF0ED1" w:rsidTr="001D4BE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1" w:rsidRPr="00AF0ED1" w:rsidRDefault="001D4BE1" w:rsidP="001D4B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1" w:rsidRPr="00AF0ED1" w:rsidRDefault="001D4BE1" w:rsidP="001D4B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1" w:rsidRPr="00AF0ED1" w:rsidRDefault="001D4BE1" w:rsidP="001D4B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E1" w:rsidRPr="00AF0ED1" w:rsidRDefault="001D4BE1" w:rsidP="001D4B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422" w:rsidRPr="00AF0ED1" w:rsidTr="001D4BE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аренду машин,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механизмов, оборудования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</w:p>
          <w:p w:rsidR="00927422" w:rsidRPr="00AF0ED1" w:rsidRDefault="00927422" w:rsidP="00F844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Прочие (</w:t>
            </w:r>
            <w:r w:rsidRPr="00AF0ED1">
              <w:rPr>
                <w:rFonts w:ascii="Times New Roman" w:hAnsi="Times New Roman" w:cs="Times New Roman"/>
              </w:rPr>
              <w:t xml:space="preserve">услуги банка, налоговые платежи, подключение/отключение электроэнергии, аварийное освещение, охранные услуги, эксплуатация систем пожарной сигнализации, внесение изменений в технические паспорта автономных </w:t>
            </w:r>
            <w:r w:rsidR="004B6328">
              <w:rPr>
                <w:rFonts w:ascii="Times New Roman" w:hAnsi="Times New Roman" w:cs="Times New Roman"/>
              </w:rPr>
              <w:t>санитарно-гигиенических</w:t>
            </w:r>
            <w:r w:rsidRPr="00AF0ED1">
              <w:rPr>
                <w:rFonts w:ascii="Times New Roman" w:hAnsi="Times New Roman" w:cs="Times New Roman"/>
              </w:rPr>
              <w:t xml:space="preserve"> комплексов, страхование автономных </w:t>
            </w:r>
            <w:r w:rsidR="004B6328">
              <w:rPr>
                <w:rFonts w:ascii="Times New Roman" w:hAnsi="Times New Roman" w:cs="Times New Roman"/>
              </w:rPr>
              <w:t>санитарно-гигиенических</w:t>
            </w:r>
            <w:r w:rsidRPr="00AF0ED1">
              <w:rPr>
                <w:rFonts w:ascii="Times New Roman" w:hAnsi="Times New Roman" w:cs="Times New Roman"/>
              </w:rPr>
              <w:t xml:space="preserve"> комплексов, аттестация рабочих мест)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автономных </w:t>
            </w:r>
            <w:r w:rsidR="004B632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чел</w:t>
            </w:r>
            <w:r w:rsidR="00DB59E7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Подлежит возмещению (п.</w:t>
            </w:r>
            <w:r w:rsidR="00DB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B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22" w:rsidRPr="00AF0ED1" w:rsidTr="001D4BE1">
        <w:trPr>
          <w:cantSplit/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возмещено на </w:t>
            </w:r>
            <w:r w:rsidR="00DB5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12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22" w:rsidRPr="00AF0ED1" w:rsidRDefault="00927422" w:rsidP="00F84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22" w:rsidRPr="00AF0ED1" w:rsidRDefault="00927422" w:rsidP="00927422">
      <w:pPr>
        <w:autoSpaceDE w:val="0"/>
        <w:autoSpaceDN w:val="0"/>
        <w:adjustRightInd w:val="0"/>
        <w:ind w:firstLine="540"/>
        <w:jc w:val="both"/>
        <w:rPr>
          <w:color w:val="auto"/>
          <w:sz w:val="10"/>
          <w:szCs w:val="10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Директор СМУП «Спецавтохозяйство»    ________________   (________________)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</w:t>
      </w:r>
      <w:r w:rsidR="00273FA4">
        <w:rPr>
          <w:rFonts w:ascii="Times New Roman" w:hAnsi="Times New Roman" w:cs="Times New Roman"/>
        </w:rPr>
        <w:t xml:space="preserve"> </w:t>
      </w:r>
      <w:r w:rsidRPr="00AF0ED1">
        <w:rPr>
          <w:rFonts w:ascii="Times New Roman" w:hAnsi="Times New Roman" w:cs="Times New Roman"/>
        </w:rPr>
        <w:t xml:space="preserve">      (расшифровка подписи)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Главный бухгалтер СМУП «Спецавтохозяйство»  ____________   (_____________)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(подпись)            (расшифровка подписи)</w:t>
      </w:r>
    </w:p>
    <w:p w:rsidR="00927422" w:rsidRPr="00AF0ED1" w:rsidRDefault="00927422" w:rsidP="00927422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AF0ED1">
        <w:rPr>
          <w:color w:val="auto"/>
          <w:lang w:eastAsia="en-US"/>
        </w:rPr>
        <w:t>Дата «_____» ______________ 20______г.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МП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Председатель Комитета ЖКХ, ТиС        __________________  (________________)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(расшифровка подписи)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учета и отчетности Комитета ЖКХ, ТиС   ________________(_________________)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(расшифровка подписи)</w:t>
      </w:r>
    </w:p>
    <w:p w:rsidR="00927422" w:rsidRPr="00AF0ED1" w:rsidRDefault="00927422" w:rsidP="00927422">
      <w:pPr>
        <w:autoSpaceDE w:val="0"/>
        <w:autoSpaceDN w:val="0"/>
        <w:adjustRightInd w:val="0"/>
        <w:jc w:val="both"/>
        <w:rPr>
          <w:color w:val="auto"/>
          <w:sz w:val="6"/>
          <w:szCs w:val="6"/>
        </w:rPr>
      </w:pPr>
    </w:p>
    <w:p w:rsidR="00927422" w:rsidRPr="00AF0ED1" w:rsidRDefault="00927422" w:rsidP="00927422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AF0ED1">
        <w:rPr>
          <w:color w:val="auto"/>
          <w:sz w:val="26"/>
          <w:szCs w:val="26"/>
        </w:rPr>
        <w:t>Начальник ПЭО Комитета ЖКХ, ТиС __________________ (________________)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            (расшифровка подписи)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Начальник ОКХ Комитета ЖКХ, ТиС   _______________  (_________________)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F0ED1">
        <w:rPr>
          <w:rFonts w:ascii="Times New Roman" w:hAnsi="Times New Roman" w:cs="Times New Roman"/>
        </w:rPr>
        <w:t>(подпись)                    (расшифровка подписи)</w:t>
      </w:r>
    </w:p>
    <w:p w:rsidR="00927422" w:rsidRPr="00AF0ED1" w:rsidRDefault="00927422" w:rsidP="00927422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AF0ED1">
        <w:rPr>
          <w:color w:val="auto"/>
          <w:lang w:eastAsia="en-US"/>
        </w:rPr>
        <w:t>Дата «_____» ______________ 20______г.</w:t>
      </w:r>
    </w:p>
    <w:p w:rsidR="00927422" w:rsidRDefault="00927422" w:rsidP="00927422">
      <w:pPr>
        <w:rPr>
          <w:color w:val="auto"/>
          <w:sz w:val="26"/>
          <w:szCs w:val="26"/>
        </w:rPr>
      </w:pPr>
      <w:r w:rsidRPr="00AF0ED1">
        <w:rPr>
          <w:color w:val="auto"/>
          <w:sz w:val="26"/>
          <w:szCs w:val="26"/>
        </w:rPr>
        <w:t>МП</w:t>
      </w:r>
    </w:p>
    <w:p w:rsidR="0055024B" w:rsidRDefault="0055024B" w:rsidP="00927422">
      <w:pPr>
        <w:rPr>
          <w:color w:val="auto"/>
          <w:sz w:val="26"/>
          <w:szCs w:val="26"/>
        </w:rPr>
      </w:pPr>
    </w:p>
    <w:p w:rsidR="0055024B" w:rsidRDefault="0055024B" w:rsidP="00927422">
      <w:pPr>
        <w:rPr>
          <w:color w:val="auto"/>
          <w:sz w:val="26"/>
          <w:szCs w:val="26"/>
        </w:rPr>
      </w:pPr>
    </w:p>
    <w:p w:rsidR="0055024B" w:rsidRDefault="0055024B" w:rsidP="0055024B">
      <w:pPr>
        <w:rPr>
          <w:color w:val="auto"/>
          <w:spacing w:val="-4"/>
        </w:rPr>
      </w:pPr>
    </w:p>
    <w:p w:rsidR="0055024B" w:rsidRDefault="0055024B" w:rsidP="0055024B">
      <w:pPr>
        <w:rPr>
          <w:color w:val="auto"/>
          <w:spacing w:val="-4"/>
        </w:rPr>
      </w:pPr>
    </w:p>
    <w:p w:rsidR="0055024B" w:rsidRDefault="0055024B" w:rsidP="0055024B">
      <w:pPr>
        <w:rPr>
          <w:color w:val="auto"/>
          <w:spacing w:val="-4"/>
        </w:rPr>
      </w:pPr>
    </w:p>
    <w:p w:rsidR="0055024B" w:rsidRDefault="0055024B" w:rsidP="0055024B">
      <w:pPr>
        <w:rPr>
          <w:color w:val="auto"/>
          <w:spacing w:val="-4"/>
        </w:rPr>
      </w:pPr>
    </w:p>
    <w:p w:rsidR="0055024B" w:rsidRDefault="0055024B" w:rsidP="0055024B">
      <w:pPr>
        <w:rPr>
          <w:color w:val="auto"/>
          <w:spacing w:val="-4"/>
        </w:rPr>
      </w:pPr>
    </w:p>
    <w:p w:rsidR="0055024B" w:rsidRDefault="0055024B" w:rsidP="00927422">
      <w:pPr>
        <w:rPr>
          <w:color w:val="auto"/>
          <w:sz w:val="26"/>
          <w:szCs w:val="26"/>
        </w:rPr>
      </w:pPr>
      <w:r w:rsidRPr="00AF0ED1">
        <w:rPr>
          <w:color w:val="auto"/>
          <w:spacing w:val="-4"/>
        </w:rPr>
        <w:t>Исполнитель: фамилия, имя, отчество, № тел.</w:t>
      </w:r>
    </w:p>
    <w:p w:rsidR="0055024B" w:rsidRDefault="0055024B" w:rsidP="00927422">
      <w:pPr>
        <w:rPr>
          <w:color w:val="auto"/>
          <w:sz w:val="26"/>
          <w:szCs w:val="26"/>
        </w:rPr>
      </w:pPr>
    </w:p>
    <w:p w:rsidR="0055024B" w:rsidRPr="00AF0ED1" w:rsidRDefault="0055024B" w:rsidP="00927422">
      <w:pPr>
        <w:rPr>
          <w:color w:val="auto"/>
          <w:sz w:val="26"/>
          <w:szCs w:val="26"/>
        </w:rPr>
        <w:sectPr w:rsidR="0055024B" w:rsidRPr="00AF0ED1" w:rsidSect="00F84432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1"/>
    <w:tbl>
      <w:tblPr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927422" w:rsidRPr="00AF0ED1" w:rsidTr="00F84432">
        <w:tc>
          <w:tcPr>
            <w:tcW w:w="4644" w:type="dxa"/>
            <w:shd w:val="clear" w:color="auto" w:fill="auto"/>
          </w:tcPr>
          <w:p w:rsidR="00927422" w:rsidRPr="00AF0ED1" w:rsidRDefault="00927422" w:rsidP="00F8443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927422" w:rsidRPr="00927422" w:rsidRDefault="00927422" w:rsidP="00F84432">
            <w:pPr>
              <w:outlineLvl w:val="1"/>
              <w:rPr>
                <w:color w:val="auto"/>
                <w:sz w:val="28"/>
                <w:szCs w:val="28"/>
              </w:rPr>
            </w:pPr>
            <w:r w:rsidRPr="00AF0ED1">
              <w:rPr>
                <w:color w:val="auto"/>
                <w:sz w:val="28"/>
                <w:szCs w:val="28"/>
              </w:rPr>
              <w:t xml:space="preserve">Приложение </w:t>
            </w:r>
            <w:r w:rsidRPr="00927422">
              <w:rPr>
                <w:color w:val="auto"/>
                <w:sz w:val="28"/>
                <w:szCs w:val="28"/>
              </w:rPr>
              <w:t>2</w:t>
            </w:r>
          </w:p>
          <w:p w:rsidR="00927422" w:rsidRPr="00AF0ED1" w:rsidRDefault="00927422" w:rsidP="00F84432">
            <w:pPr>
              <w:outlineLvl w:val="1"/>
              <w:rPr>
                <w:color w:val="auto"/>
                <w:sz w:val="28"/>
                <w:szCs w:val="28"/>
              </w:rPr>
            </w:pPr>
            <w:r w:rsidRPr="00AF0ED1">
              <w:rPr>
                <w:color w:val="auto"/>
                <w:sz w:val="28"/>
                <w:szCs w:val="28"/>
              </w:rPr>
              <w:t xml:space="preserve">к Порядку предоставления субсидии </w:t>
            </w:r>
          </w:p>
          <w:p w:rsidR="00927422" w:rsidRPr="00AF0ED1" w:rsidRDefault="00927422" w:rsidP="00F84432">
            <w:pPr>
              <w:pStyle w:val="ConsPlusTitle"/>
              <w:rPr>
                <w:b w:val="0"/>
                <w:sz w:val="28"/>
                <w:szCs w:val="28"/>
              </w:rPr>
            </w:pPr>
            <w:r w:rsidRPr="00AF0ED1">
              <w:rPr>
                <w:b w:val="0"/>
                <w:sz w:val="28"/>
                <w:szCs w:val="28"/>
              </w:rPr>
              <w:t xml:space="preserve">СМУП «Спецавтохозяйство» </w:t>
            </w:r>
            <w:r w:rsidRPr="00AF0ED1">
              <w:rPr>
                <w:b w:val="0"/>
                <w:sz w:val="28"/>
                <w:szCs w:val="28"/>
              </w:rPr>
              <w:br/>
              <w:t xml:space="preserve">на возмещение затрат, связанных </w:t>
            </w:r>
            <w:r w:rsidRPr="00AF0ED1">
              <w:rPr>
                <w:b w:val="0"/>
                <w:sz w:val="28"/>
                <w:szCs w:val="28"/>
              </w:rPr>
              <w:br/>
              <w:t xml:space="preserve">с эксплуатацией автономных </w:t>
            </w:r>
            <w:r w:rsidR="004B6328">
              <w:rPr>
                <w:b w:val="0"/>
                <w:sz w:val="28"/>
                <w:szCs w:val="28"/>
              </w:rPr>
              <w:t>санитарно-гигиенических</w:t>
            </w:r>
            <w:r w:rsidRPr="00AF0ED1">
              <w:rPr>
                <w:b w:val="0"/>
                <w:sz w:val="28"/>
                <w:szCs w:val="28"/>
              </w:rPr>
              <w:t xml:space="preserve"> комплексов, утвержденному постановлением</w:t>
            </w:r>
          </w:p>
          <w:p w:rsidR="00927422" w:rsidRPr="00AF0ED1" w:rsidRDefault="00927422" w:rsidP="00F84432">
            <w:pPr>
              <w:pStyle w:val="ConsPlusTitle"/>
              <w:rPr>
                <w:b w:val="0"/>
                <w:spacing w:val="-1"/>
                <w:sz w:val="28"/>
                <w:szCs w:val="28"/>
              </w:rPr>
            </w:pPr>
            <w:r w:rsidRPr="00AF0ED1">
              <w:rPr>
                <w:b w:val="0"/>
                <w:spacing w:val="-1"/>
                <w:sz w:val="28"/>
                <w:szCs w:val="28"/>
              </w:rPr>
              <w:t>от ____________ № _______</w:t>
            </w:r>
          </w:p>
        </w:tc>
      </w:tr>
    </w:tbl>
    <w:p w:rsidR="00927422" w:rsidRPr="00AF0ED1" w:rsidRDefault="00927422" w:rsidP="00927422">
      <w:pPr>
        <w:shd w:val="clear" w:color="auto" w:fill="FFFFFF"/>
        <w:spacing w:before="19" w:line="245" w:lineRule="exact"/>
        <w:ind w:right="43"/>
        <w:jc w:val="right"/>
        <w:rPr>
          <w:color w:val="auto"/>
          <w:sz w:val="22"/>
          <w:szCs w:val="22"/>
        </w:rPr>
      </w:pPr>
    </w:p>
    <w:p w:rsidR="00927422" w:rsidRPr="00AF0ED1" w:rsidRDefault="00927422" w:rsidP="00927422">
      <w:pPr>
        <w:jc w:val="center"/>
        <w:rPr>
          <w:color w:val="auto"/>
        </w:rPr>
      </w:pPr>
      <w:r w:rsidRPr="00AF0ED1">
        <w:rPr>
          <w:color w:val="auto"/>
        </w:rPr>
        <w:t xml:space="preserve">Отчет о достижении результата СМУП «Спецавтохозяйство» </w:t>
      </w:r>
    </w:p>
    <w:p w:rsidR="00927422" w:rsidRPr="00AF0ED1" w:rsidRDefault="00927422" w:rsidP="00927422">
      <w:pPr>
        <w:jc w:val="center"/>
        <w:rPr>
          <w:color w:val="auto"/>
        </w:rPr>
      </w:pPr>
      <w:r w:rsidRPr="00AF0ED1">
        <w:rPr>
          <w:color w:val="auto"/>
        </w:rPr>
        <w:t>за 20 ____ год</w:t>
      </w:r>
    </w:p>
    <w:p w:rsidR="00927422" w:rsidRPr="00AF0ED1" w:rsidRDefault="00927422" w:rsidP="00927422">
      <w:pPr>
        <w:spacing w:after="106" w:line="1" w:lineRule="exact"/>
        <w:rPr>
          <w:color w:val="auto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1"/>
        <w:gridCol w:w="1029"/>
        <w:gridCol w:w="2693"/>
        <w:gridCol w:w="2551"/>
        <w:gridCol w:w="2552"/>
      </w:tblGrid>
      <w:tr w:rsidR="00927422" w:rsidRPr="00AF0ED1" w:rsidTr="00F84432">
        <w:trPr>
          <w:trHeight w:val="329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 xml:space="preserve">Доля автономных </w:t>
            </w:r>
            <w:r w:rsidR="004B6328">
              <w:rPr>
                <w:color w:val="auto"/>
                <w:sz w:val="20"/>
                <w:szCs w:val="20"/>
              </w:rPr>
              <w:t>санитарно-гигиенических</w:t>
            </w:r>
            <w:r w:rsidRPr="00AF0ED1">
              <w:rPr>
                <w:color w:val="auto"/>
                <w:sz w:val="20"/>
                <w:szCs w:val="20"/>
              </w:rPr>
              <w:t xml:space="preserve"> комплексов, обеспеченных эксплуатацией, %</w:t>
            </w:r>
          </w:p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(гр.</w:t>
            </w:r>
            <w:r w:rsidR="00035561">
              <w:rPr>
                <w:color w:val="auto"/>
                <w:sz w:val="20"/>
                <w:szCs w:val="20"/>
              </w:rPr>
              <w:t xml:space="preserve"> </w:t>
            </w:r>
            <w:r w:rsidRPr="00AF0ED1">
              <w:rPr>
                <w:color w:val="auto"/>
                <w:sz w:val="20"/>
                <w:szCs w:val="20"/>
              </w:rPr>
              <w:t>4/гр.</w:t>
            </w:r>
            <w:r w:rsidR="00035561">
              <w:rPr>
                <w:color w:val="auto"/>
                <w:sz w:val="20"/>
                <w:szCs w:val="20"/>
              </w:rPr>
              <w:t xml:space="preserve"> </w:t>
            </w:r>
            <w:r w:rsidRPr="00AF0ED1">
              <w:rPr>
                <w:color w:val="auto"/>
                <w:sz w:val="20"/>
                <w:szCs w:val="20"/>
              </w:rPr>
              <w:t>3)*100</w:t>
            </w:r>
          </w:p>
        </w:tc>
      </w:tr>
      <w:tr w:rsidR="00927422" w:rsidRPr="00AF0ED1" w:rsidTr="00F84432">
        <w:trPr>
          <w:trHeight w:val="1268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 xml:space="preserve">Количество автономных </w:t>
            </w:r>
            <w:r w:rsidR="004B6328">
              <w:rPr>
                <w:color w:val="auto"/>
                <w:sz w:val="20"/>
                <w:szCs w:val="20"/>
              </w:rPr>
              <w:t>санитарно-гигиенических</w:t>
            </w:r>
            <w:r w:rsidRPr="00AF0ED1">
              <w:rPr>
                <w:color w:val="auto"/>
                <w:sz w:val="20"/>
                <w:szCs w:val="20"/>
              </w:rPr>
              <w:t xml:space="preserve"> комплексов,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 xml:space="preserve">Количество, автономных </w:t>
            </w:r>
            <w:r w:rsidR="004B6328">
              <w:rPr>
                <w:color w:val="auto"/>
                <w:sz w:val="20"/>
                <w:szCs w:val="20"/>
              </w:rPr>
              <w:t>санитарно-гигиенических</w:t>
            </w:r>
            <w:r w:rsidRPr="00AF0ED1">
              <w:rPr>
                <w:color w:val="auto"/>
                <w:sz w:val="20"/>
                <w:szCs w:val="20"/>
              </w:rPr>
              <w:t xml:space="preserve"> комплексов, обеспеченных эксплуатацией, шт.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15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22" w:rsidRPr="00AF0ED1" w:rsidRDefault="00927422" w:rsidP="00F84432">
            <w:pPr>
              <w:jc w:val="center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5</w:t>
            </w: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AF0ED1">
              <w:rPr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eastAsia="en-US"/>
              </w:rPr>
            </w:pPr>
            <w:r w:rsidRPr="00AF0ED1">
              <w:rPr>
                <w:color w:val="auto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  <w:tr w:rsidR="00927422" w:rsidRPr="00AF0ED1" w:rsidTr="00F84432">
        <w:trPr>
          <w:trHeight w:val="2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2" w:rsidRPr="00AF0ED1" w:rsidRDefault="00927422" w:rsidP="00F8443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22" w:rsidRPr="00AF0ED1" w:rsidRDefault="00927422" w:rsidP="00F84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ED1">
              <w:rPr>
                <w:rFonts w:ascii="Times New Roman" w:hAnsi="Times New Roman" w:cs="Times New Roman"/>
              </w:rPr>
              <w:t xml:space="preserve">Всего (п. 1 + п. 2 + п. 3 + п. 4 + п. 5 + п. 6 + </w:t>
            </w:r>
          </w:p>
          <w:p w:rsidR="00927422" w:rsidRPr="00AF0ED1" w:rsidRDefault="00035561" w:rsidP="00F8443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  <w:r w:rsidR="00A64E49">
              <w:rPr>
                <w:color w:val="auto"/>
                <w:sz w:val="20"/>
                <w:szCs w:val="20"/>
              </w:rPr>
              <w:t xml:space="preserve"> </w:t>
            </w:r>
            <w:r w:rsidR="00927422" w:rsidRPr="00AF0ED1">
              <w:rPr>
                <w:color w:val="auto"/>
                <w:sz w:val="20"/>
                <w:szCs w:val="20"/>
              </w:rPr>
              <w:t xml:space="preserve">п. 7 + п. 8 + п. 9 + п. 10 + п. 11 + п. 12)/12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422" w:rsidRPr="00AF0ED1" w:rsidRDefault="00927422" w:rsidP="00F8443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27422" w:rsidRPr="00AF0ED1" w:rsidRDefault="00927422" w:rsidP="00927422">
      <w:pPr>
        <w:rPr>
          <w:color w:val="auto"/>
          <w:sz w:val="22"/>
          <w:szCs w:val="22"/>
        </w:rPr>
      </w:pPr>
    </w:p>
    <w:p w:rsidR="00927422" w:rsidRPr="00AF0ED1" w:rsidRDefault="00927422" w:rsidP="00927422">
      <w:pPr>
        <w:rPr>
          <w:color w:val="auto"/>
          <w:sz w:val="22"/>
          <w:szCs w:val="22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Директор СМУП «Спецавтохозяйство»    ________________   (________________)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 (расшифровка подписи)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Главный бухгалтер СМУП «Спецавтохозяйство»  ____________   (_____________)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(подпись)            (расшифровка подписи)</w:t>
      </w:r>
    </w:p>
    <w:p w:rsidR="00927422" w:rsidRPr="00AF0ED1" w:rsidRDefault="00927422" w:rsidP="00927422">
      <w:pPr>
        <w:jc w:val="both"/>
        <w:rPr>
          <w:color w:val="auto"/>
          <w:lang w:eastAsia="en-US"/>
        </w:rPr>
      </w:pPr>
      <w:r w:rsidRPr="00AF0ED1">
        <w:rPr>
          <w:color w:val="auto"/>
          <w:lang w:eastAsia="en-US"/>
        </w:rPr>
        <w:t>Дата «_____» ______________ 20______г.</w:t>
      </w:r>
    </w:p>
    <w:p w:rsidR="00927422" w:rsidRPr="00AF0ED1" w:rsidRDefault="00927422" w:rsidP="00927422">
      <w:pPr>
        <w:jc w:val="both"/>
        <w:rPr>
          <w:color w:val="auto"/>
          <w:spacing w:val="-4"/>
        </w:rPr>
      </w:pPr>
      <w:r w:rsidRPr="00AF0ED1">
        <w:rPr>
          <w:color w:val="auto"/>
          <w:spacing w:val="-4"/>
        </w:rPr>
        <w:t>МП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F0ED1">
        <w:rPr>
          <w:rFonts w:ascii="Times New Roman" w:hAnsi="Times New Roman" w:cs="Times New Roman"/>
          <w:sz w:val="26"/>
          <w:szCs w:val="26"/>
        </w:rPr>
        <w:t>Начальник ОКХ Комитета ЖКХ, ТиС   _______________  (_________________)</w:t>
      </w:r>
    </w:p>
    <w:p w:rsidR="00927422" w:rsidRPr="00AF0ED1" w:rsidRDefault="00927422" w:rsidP="00927422">
      <w:pPr>
        <w:pStyle w:val="ConsPlusNonformat"/>
        <w:widowControl/>
        <w:rPr>
          <w:rFonts w:ascii="Times New Roman" w:hAnsi="Times New Roman" w:cs="Times New Roman"/>
        </w:rPr>
      </w:pPr>
      <w:r w:rsidRPr="00AF0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F0ED1">
        <w:rPr>
          <w:rFonts w:ascii="Times New Roman" w:hAnsi="Times New Roman" w:cs="Times New Roman"/>
        </w:rPr>
        <w:t>(подпись)                    (расшифровка подписи)</w:t>
      </w:r>
    </w:p>
    <w:p w:rsidR="00927422" w:rsidRPr="00AF0ED1" w:rsidRDefault="00927422" w:rsidP="00927422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AF0ED1">
        <w:rPr>
          <w:color w:val="auto"/>
          <w:lang w:eastAsia="en-US"/>
        </w:rPr>
        <w:t>Дата «_____» ______________ 20______г.</w:t>
      </w:r>
    </w:p>
    <w:p w:rsidR="00927422" w:rsidRPr="00AF0ED1" w:rsidRDefault="00927422" w:rsidP="00927422">
      <w:pPr>
        <w:jc w:val="both"/>
        <w:rPr>
          <w:color w:val="auto"/>
          <w:spacing w:val="-4"/>
        </w:rPr>
      </w:pPr>
      <w:r w:rsidRPr="00AF0ED1">
        <w:rPr>
          <w:color w:val="auto"/>
          <w:sz w:val="26"/>
          <w:szCs w:val="26"/>
        </w:rPr>
        <w:t>МП</w:t>
      </w:r>
    </w:p>
    <w:p w:rsidR="00927422" w:rsidRPr="00AF0ED1" w:rsidRDefault="00927422" w:rsidP="00927422">
      <w:pPr>
        <w:rPr>
          <w:color w:val="auto"/>
          <w:spacing w:val="-4"/>
        </w:rPr>
      </w:pPr>
    </w:p>
    <w:p w:rsidR="00927422" w:rsidRPr="00AF0ED1" w:rsidRDefault="00927422" w:rsidP="00927422">
      <w:pPr>
        <w:rPr>
          <w:color w:val="auto"/>
          <w:spacing w:val="-4"/>
        </w:rPr>
      </w:pPr>
    </w:p>
    <w:p w:rsidR="00927422" w:rsidRPr="00AF0ED1" w:rsidRDefault="00927422" w:rsidP="00927422">
      <w:pPr>
        <w:rPr>
          <w:color w:val="auto"/>
          <w:sz w:val="22"/>
          <w:szCs w:val="22"/>
        </w:rPr>
      </w:pPr>
      <w:r w:rsidRPr="00AF0ED1">
        <w:rPr>
          <w:color w:val="auto"/>
          <w:spacing w:val="-4"/>
        </w:rPr>
        <w:t>Исполнитель: фамилия, имя, отчество, № тел.</w:t>
      </w:r>
    </w:p>
    <w:p w:rsidR="00F84432" w:rsidRDefault="00F84432"/>
    <w:sectPr w:rsidR="00F84432" w:rsidSect="00F84432">
      <w:headerReference w:type="default" r:id="rId13"/>
      <w:pgSz w:w="11905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B3" w:rsidRDefault="00B907B3">
      <w:r>
        <w:separator/>
      </w:r>
    </w:p>
  </w:endnote>
  <w:endnote w:type="continuationSeparator" w:id="0">
    <w:p w:rsidR="00B907B3" w:rsidRDefault="00B9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B3" w:rsidRDefault="00B907B3">
      <w:r>
        <w:separator/>
      </w:r>
    </w:p>
  </w:footnote>
  <w:footnote w:type="continuationSeparator" w:id="0">
    <w:p w:rsidR="00B907B3" w:rsidRDefault="00B9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32" w:rsidRPr="008B6D6B" w:rsidRDefault="00F84432">
    <w:pPr>
      <w:pStyle w:val="a3"/>
      <w:jc w:val="center"/>
      <w:rPr>
        <w:color w:val="auto"/>
        <w:lang w:val="ru-RU"/>
      </w:rPr>
    </w:pPr>
    <w:r w:rsidRPr="008B6D6B">
      <w:rPr>
        <w:color w:val="auto"/>
      </w:rPr>
      <w:fldChar w:fldCharType="begin"/>
    </w:r>
    <w:r w:rsidRPr="008B6D6B">
      <w:rPr>
        <w:color w:val="auto"/>
      </w:rPr>
      <w:instrText xml:space="preserve"> PAGE   \* MERGEFORMAT </w:instrText>
    </w:r>
    <w:r w:rsidRPr="008B6D6B">
      <w:rPr>
        <w:color w:val="auto"/>
      </w:rPr>
      <w:fldChar w:fldCharType="separate"/>
    </w:r>
    <w:r>
      <w:rPr>
        <w:noProof/>
        <w:color w:val="auto"/>
      </w:rPr>
      <w:t>2</w:t>
    </w:r>
    <w:r w:rsidRPr="008B6D6B">
      <w:rPr>
        <w:color w:val="auto"/>
      </w:rPr>
      <w:fldChar w:fldCharType="end"/>
    </w:r>
  </w:p>
  <w:p w:rsidR="00F84432" w:rsidRDefault="00F844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32" w:rsidRDefault="00F84432">
    <w:pPr>
      <w:pStyle w:val="a3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0C7523">
      <w:rPr>
        <w:noProof/>
      </w:rPr>
      <w:t>2</w:t>
    </w:r>
    <w:r>
      <w:fldChar w:fldCharType="end"/>
    </w:r>
  </w:p>
  <w:p w:rsidR="00F84432" w:rsidRDefault="00F844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32" w:rsidRPr="00922E05" w:rsidRDefault="00F84432" w:rsidP="00F8443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32" w:rsidRPr="00FB25FE" w:rsidRDefault="00F84432">
    <w:pPr>
      <w:pStyle w:val="a3"/>
      <w:jc w:val="center"/>
      <w:rPr>
        <w:lang w:val="ru-RU"/>
      </w:rPr>
    </w:pPr>
    <w:r>
      <w:rPr>
        <w:lang w:val="ru-RU"/>
      </w:rPr>
      <w:t>2</w:t>
    </w:r>
  </w:p>
  <w:p w:rsidR="00F84432" w:rsidRDefault="00F844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2"/>
    <w:rsid w:val="00035561"/>
    <w:rsid w:val="0003577E"/>
    <w:rsid w:val="000A6719"/>
    <w:rsid w:val="000C7523"/>
    <w:rsid w:val="000F2D82"/>
    <w:rsid w:val="001004B2"/>
    <w:rsid w:val="0015706F"/>
    <w:rsid w:val="00181FF0"/>
    <w:rsid w:val="00196861"/>
    <w:rsid w:val="001D4BE1"/>
    <w:rsid w:val="00222D1F"/>
    <w:rsid w:val="00234357"/>
    <w:rsid w:val="002624D4"/>
    <w:rsid w:val="00273FA4"/>
    <w:rsid w:val="0028631C"/>
    <w:rsid w:val="003A1C12"/>
    <w:rsid w:val="003B5AB5"/>
    <w:rsid w:val="004611CF"/>
    <w:rsid w:val="004A3915"/>
    <w:rsid w:val="004A60D4"/>
    <w:rsid w:val="004B0F7E"/>
    <w:rsid w:val="004B6328"/>
    <w:rsid w:val="004C619C"/>
    <w:rsid w:val="00504A1E"/>
    <w:rsid w:val="0055024B"/>
    <w:rsid w:val="005539C1"/>
    <w:rsid w:val="00554DEE"/>
    <w:rsid w:val="006060FA"/>
    <w:rsid w:val="00630E7B"/>
    <w:rsid w:val="006633C3"/>
    <w:rsid w:val="00680778"/>
    <w:rsid w:val="006E3554"/>
    <w:rsid w:val="007A4A0A"/>
    <w:rsid w:val="007F07FC"/>
    <w:rsid w:val="0081590E"/>
    <w:rsid w:val="00822A39"/>
    <w:rsid w:val="00927422"/>
    <w:rsid w:val="00A1329A"/>
    <w:rsid w:val="00A64E49"/>
    <w:rsid w:val="00B12B8D"/>
    <w:rsid w:val="00B40D34"/>
    <w:rsid w:val="00B55969"/>
    <w:rsid w:val="00B61249"/>
    <w:rsid w:val="00B83E21"/>
    <w:rsid w:val="00B907B3"/>
    <w:rsid w:val="00BA0123"/>
    <w:rsid w:val="00BA1504"/>
    <w:rsid w:val="00BD607B"/>
    <w:rsid w:val="00DB59E7"/>
    <w:rsid w:val="00DF6149"/>
    <w:rsid w:val="00E4079E"/>
    <w:rsid w:val="00E51618"/>
    <w:rsid w:val="00E734BF"/>
    <w:rsid w:val="00EA2C13"/>
    <w:rsid w:val="00EA432B"/>
    <w:rsid w:val="00EA46FE"/>
    <w:rsid w:val="00F011F3"/>
    <w:rsid w:val="00F14496"/>
    <w:rsid w:val="00F70CCA"/>
    <w:rsid w:val="00F84432"/>
    <w:rsid w:val="00FC7B20"/>
    <w:rsid w:val="00FD3DA5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2"/>
    <w:pPr>
      <w:ind w:firstLine="0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42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422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92742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9274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7422"/>
    <w:rPr>
      <w:rFonts w:eastAsia="Times New Roman" w:cs="Times New Roman"/>
      <w:color w:val="00000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C7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2"/>
    <w:pPr>
      <w:ind w:firstLine="0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42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422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92742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9274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7422"/>
    <w:rPr>
      <w:rFonts w:eastAsia="Times New Roman" w:cs="Times New Roman"/>
      <w:color w:val="000000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C7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2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disqualifie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2810F055DBA18CD9C4CB9FC9E4BFF0BC274FA5815E6DF96B4A54813EE1D8D8266DEBC7D474A776ECB36Dm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3919</Words>
  <Characters>22340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 Вера Валерьевна</dc:creator>
  <cp:lastModifiedBy>user</cp:lastModifiedBy>
  <cp:revision>2</cp:revision>
  <dcterms:created xsi:type="dcterms:W3CDTF">2023-02-20T08:47:00Z</dcterms:created>
  <dcterms:modified xsi:type="dcterms:W3CDTF">2023-02-20T08:47:00Z</dcterms:modified>
</cp:coreProperties>
</file>