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28649F" w:rsidRPr="0028649F" w:rsidTr="008218A2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64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609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28649F" w:rsidRPr="0028649F" w:rsidTr="008218A2">
        <w:trPr>
          <w:trHeight w:val="639"/>
        </w:trPr>
        <w:tc>
          <w:tcPr>
            <w:tcW w:w="9356" w:type="dxa"/>
            <w:shd w:val="clear" w:color="auto" w:fill="auto"/>
            <w:vAlign w:val="center"/>
          </w:tcPr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СЕВЕРОДВИНСКА</w:t>
            </w:r>
          </w:p>
        </w:tc>
      </w:tr>
      <w:tr w:rsidR="0028649F" w:rsidRPr="0028649F" w:rsidTr="008218A2">
        <w:trPr>
          <w:trHeight w:val="993"/>
        </w:trPr>
        <w:tc>
          <w:tcPr>
            <w:tcW w:w="9356" w:type="dxa"/>
            <w:shd w:val="clear" w:color="auto" w:fill="auto"/>
          </w:tcPr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649F" w:rsidRPr="0028649F" w:rsidRDefault="0028649F" w:rsidP="00286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</w:tblGrid>
      <w:tr w:rsidR="0028649F" w:rsidRPr="0028649F" w:rsidTr="008218A2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…………… № ………</w:t>
            </w:r>
          </w:p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межведомственной комиссии</w:t>
            </w:r>
          </w:p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обеспечению устойчивого</w:t>
            </w:r>
          </w:p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развития экономики и социальной</w:t>
            </w:r>
          </w:p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стабильности муниципального образования «Северодвинск» </w:t>
            </w:r>
          </w:p>
        </w:tc>
      </w:tr>
    </w:tbl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9F" w:rsidRPr="0028649F" w:rsidRDefault="0028649F" w:rsidP="0028649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Губернатора Архангельской области от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7.03.2020 № 28-у «О введении на 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 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тиводействию распространению на 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Архангельской области новой коронавирусной инфекции (COVID-2019)», Указом Губернатора Архангельской области от 10.03.2022 № 29-у «Об утверждении Положения о комиссии при Губер</w:t>
      </w:r>
      <w:r w:rsidR="004A7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наторе Архангельской области по 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ышению устойчивости экономики в 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 в условиях санкций», в</w:t>
      </w:r>
      <w:r w:rsidR="004148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предотвращения влияния ухудшения геополитической и</w:t>
      </w:r>
      <w:r w:rsidR="004148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на развитие экономики муниципаль</w:t>
      </w:r>
      <w:r w:rsidR="00414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«Северодвинск»</w:t>
      </w:r>
    </w:p>
    <w:p w:rsidR="0028649F" w:rsidRPr="0028649F" w:rsidRDefault="0028649F" w:rsidP="0028649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9F" w:rsidRPr="0028649F" w:rsidRDefault="0028649F" w:rsidP="0028649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9F" w:rsidRPr="0028649F" w:rsidRDefault="0028649F" w:rsidP="0028649F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Создать межведомственную комиссию по обеспечению устойчивого развития экономики и социальной стабильности в</w:t>
      </w:r>
      <w:r w:rsidR="003D2D75" w:rsidRPr="003D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«Северодвинск».</w:t>
      </w:r>
    </w:p>
    <w:p w:rsidR="0028649F" w:rsidRDefault="0028649F" w:rsidP="002864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D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межведомственной комиссии по</w:t>
      </w:r>
      <w:r w:rsidRPr="00286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устойчивого развития экономики и социальной стабильности в муниципальном образовании «Северодвинск».</w:t>
      </w:r>
    </w:p>
    <w:p w:rsidR="0028649F" w:rsidRPr="0028649F" w:rsidRDefault="00A361CF" w:rsidP="0028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D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8649F"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28649F" w:rsidRPr="0028649F" w:rsidRDefault="0028649F" w:rsidP="0028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3D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Северодвинска</w:t>
      </w:r>
      <w:r w:rsidR="003D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30.03.2020 № 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157-па «О</w:t>
      </w:r>
      <w:r w:rsidR="003D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 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устойчивого развития 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экономики и социальной стабильности муниципального образования «Северодвинск»;</w:t>
      </w:r>
    </w:p>
    <w:p w:rsidR="0028649F" w:rsidRDefault="0028649F" w:rsidP="0028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Северодв</w:t>
      </w:r>
      <w:r w:rsidR="00A36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21.03.2022 № 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102-па «</w:t>
      </w:r>
      <w:r w:rsidR="0041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межведомственной комиссии по </w:t>
      </w:r>
      <w:r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устойчивого развития экономики и социальной стабильности муниципального образования «Се</w:t>
      </w:r>
      <w:r w:rsidR="00014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127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родвинск» в условиях санкций».</w:t>
      </w:r>
    </w:p>
    <w:p w:rsidR="0028649F" w:rsidRPr="0028649F" w:rsidRDefault="00A361CF" w:rsidP="002864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2D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8649F"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связям со средствами массовой информации Администрации Северодвинска разместить настоящее постан</w:t>
      </w:r>
      <w:r w:rsidR="00414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в </w:t>
      </w:r>
      <w:r w:rsidR="0028649F" w:rsidRPr="0028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«Вполне официально» (вполне-официально.рф).</w:t>
      </w:r>
    </w:p>
    <w:p w:rsidR="0028649F" w:rsidRPr="0028649F" w:rsidRDefault="0028649F" w:rsidP="002864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49F" w:rsidRPr="0028649F" w:rsidRDefault="0028649F" w:rsidP="002864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649F" w:rsidRPr="0028649F" w:rsidRDefault="0028649F" w:rsidP="002864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4668"/>
      </w:tblGrid>
      <w:tr w:rsidR="0028649F" w:rsidRPr="0028649F" w:rsidTr="008218A2">
        <w:tc>
          <w:tcPr>
            <w:tcW w:w="4785" w:type="dxa"/>
            <w:shd w:val="clear" w:color="auto" w:fill="auto"/>
          </w:tcPr>
          <w:p w:rsidR="0028649F" w:rsidRPr="0028649F" w:rsidRDefault="0028649F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Северодвинска</w:t>
            </w:r>
            <w:r w:rsidRPr="0028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28649F" w:rsidRPr="0028649F" w:rsidRDefault="00B31370" w:rsidP="002864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r w:rsidR="0028649F" w:rsidRPr="0028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</w:t>
            </w:r>
          </w:p>
        </w:tc>
      </w:tr>
    </w:tbl>
    <w:p w:rsid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DE" w:rsidRPr="0028649F" w:rsidRDefault="002C7EDE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EDE" w:rsidRPr="0028649F" w:rsidSect="004148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C833F7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Наталия Александровна</w:t>
      </w:r>
    </w:p>
    <w:p w:rsidR="0028649F" w:rsidRPr="0028649F" w:rsidRDefault="00C833F7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58-03-54</w:t>
      </w: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F" w:rsidRPr="0028649F" w:rsidRDefault="0028649F" w:rsidP="0028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649F" w:rsidRPr="0028649F" w:rsidSect="00B259B4">
          <w:pgSz w:w="11906" w:h="16838"/>
          <w:pgMar w:top="1134" w:right="454" w:bottom="719" w:left="1871" w:header="709" w:footer="709" w:gutter="0"/>
          <w:cols w:space="708"/>
          <w:titlePg/>
          <w:docGrid w:linePitch="360"/>
        </w:sectPr>
      </w:pPr>
    </w:p>
    <w:p w:rsidR="00A361CF" w:rsidRPr="00C833F7" w:rsidRDefault="00A361CF" w:rsidP="0082493B">
      <w:pPr>
        <w:spacing w:after="0" w:line="240" w:lineRule="auto"/>
        <w:ind w:left="5387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C54058" w:rsidRPr="00C833F7" w:rsidRDefault="00B91C69" w:rsidP="0082493B">
      <w:pPr>
        <w:spacing w:after="0" w:line="240" w:lineRule="auto"/>
        <w:ind w:left="5387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28649F"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49F" w:rsidRPr="00C833F7" w:rsidRDefault="0028649F" w:rsidP="0082493B">
      <w:pPr>
        <w:spacing w:after="0" w:line="240" w:lineRule="auto"/>
        <w:ind w:left="5387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Северодвинска</w:t>
      </w:r>
    </w:p>
    <w:p w:rsidR="0028649F" w:rsidRPr="00C833F7" w:rsidRDefault="0028649F" w:rsidP="0082493B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</w:t>
      </w:r>
      <w:r w:rsidR="004148FB"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_____№__________</w:t>
      </w:r>
    </w:p>
    <w:p w:rsidR="0028649F" w:rsidRPr="00C833F7" w:rsidRDefault="0028649F" w:rsidP="0028649F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649F" w:rsidRPr="00C833F7" w:rsidRDefault="0028649F" w:rsidP="002864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649F" w:rsidRPr="00C833F7" w:rsidRDefault="0028649F" w:rsidP="002864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28649F" w:rsidRPr="00C833F7" w:rsidRDefault="0028649F" w:rsidP="002864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о межведомственной комиссии по обеспечению устойчивого развития экономики и</w:t>
      </w:r>
      <w:r w:rsidRPr="00C833F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833F7">
        <w:rPr>
          <w:rFonts w:ascii="Times New Roman" w:eastAsia="Calibri" w:hAnsi="Times New Roman" w:cs="Times New Roman"/>
          <w:sz w:val="28"/>
          <w:szCs w:val="28"/>
        </w:rPr>
        <w:t>социальной стабильности муниципального образования «Северодвинск»</w:t>
      </w:r>
    </w:p>
    <w:p w:rsidR="0028649F" w:rsidRPr="00C833F7" w:rsidRDefault="0028649F" w:rsidP="002864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649F" w:rsidRPr="00C833F7" w:rsidRDefault="00316300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1. 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Межведомственная комиссия по обеспечению устойчивого развития экономики и социальной стабильности в муниципальном образовании «Северодвинск» (далее – Комиссия) является постоянно действующим органом при Главе Северодвинска, образованным в целях:</w:t>
      </w:r>
    </w:p>
    <w:p w:rsidR="0028649F" w:rsidRPr="00C833F7" w:rsidRDefault="0028649F" w:rsidP="0028649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разработки и реализации мероприятий, направленных на</w:t>
      </w:r>
      <w:r w:rsidR="00C833F7">
        <w:rPr>
          <w:rFonts w:ascii="Times New Roman" w:eastAsia="Calibri" w:hAnsi="Times New Roman" w:cs="Times New Roman"/>
          <w:sz w:val="28"/>
          <w:szCs w:val="28"/>
        </w:rPr>
        <w:t> 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влияния ухудшения геополитической и экономической ситуации на развитие экономики муниципального образования «Северодвинск», </w:t>
      </w:r>
      <w:r w:rsidRPr="00C833F7">
        <w:rPr>
          <w:rFonts w:ascii="Times New Roman" w:eastAsia="Calibri" w:hAnsi="Times New Roman" w:cs="Times New Roman"/>
          <w:sz w:val="28"/>
          <w:szCs w:val="28"/>
        </w:rPr>
        <w:t>в том числе в условиях санкций и в связи с реализацией ограничительных мер, направленных на предотвращение эпидемий (пандемий) и обеспечение санитарно-эпидемиологического благополучия населения;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осуществления координации с органами государственной исполнительной власти, Советом депутатов Северодвинска, градообразующими предприятиями Северодвинска, организациями, расположенными на территории муниципального образования «Северодвинск», предпринимательск</w:t>
      </w:r>
      <w:r w:rsidR="00316300" w:rsidRPr="00C833F7">
        <w:rPr>
          <w:rFonts w:ascii="Times New Roman" w:eastAsia="Calibri" w:hAnsi="Times New Roman" w:cs="Times New Roman"/>
          <w:sz w:val="28"/>
          <w:szCs w:val="28"/>
        </w:rPr>
        <w:t>им сообществом при разработке и </w:t>
      </w:r>
      <w:r w:rsidRPr="00C833F7">
        <w:rPr>
          <w:rFonts w:ascii="Times New Roman" w:eastAsia="Calibri" w:hAnsi="Times New Roman" w:cs="Times New Roman"/>
          <w:sz w:val="28"/>
          <w:szCs w:val="28"/>
        </w:rPr>
        <w:t>реализации мероприятий, направленных на обеспечение устойчивого развития экономики и социальной стабильности в муниципальном образовании «Северодвинск»</w:t>
      </w:r>
      <w:r w:rsidR="00316300" w:rsidRPr="00C833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49F" w:rsidRPr="00C833F7" w:rsidRDefault="00316300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2. 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Архангельской области, Уставом городского округа Архангельской области «Северодвинск», муниципальными правовыми актами муниципального образования «Северодвинск», а также настоящим Положением.</w:t>
      </w:r>
    </w:p>
    <w:p w:rsidR="0028649F" w:rsidRPr="00C833F7" w:rsidRDefault="00316300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3. 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Состав Комиссии утверждается распоряжением Администрации Северодвинска.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 xml:space="preserve">В состав Комиссии входят Глава Северодвинска, 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Главы Администрации Северодвинска, представители органов Администрации Северодвинска, председатель Совета депутатов Северодвинска, представители градообразующих предприятий, представитель отделения занятости населения по</w:t>
      </w:r>
      <w:r w:rsidR="00C83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городу Северодвинску ГКУ Архангельской области «Архангельский областной Центр занятости населения», представитель 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обособленного подразделения УФНС Ро</w:t>
      </w:r>
      <w:r w:rsid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по Архангельской области и Ненецкому автономному округу в 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316300"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Северодвинске № 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1, а также представители предпринимательского сообщества.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4</w:t>
      </w:r>
      <w:r w:rsidR="00316300" w:rsidRPr="00C833F7">
        <w:rPr>
          <w:rFonts w:ascii="Times New Roman" w:eastAsia="Calibri" w:hAnsi="Times New Roman" w:cs="Times New Roman"/>
          <w:sz w:val="28"/>
          <w:szCs w:val="28"/>
        </w:rPr>
        <w:t>. </w:t>
      </w:r>
      <w:r w:rsidRPr="00C833F7">
        <w:rPr>
          <w:rFonts w:ascii="Times New Roman" w:eastAsia="Calibri" w:hAnsi="Times New Roman" w:cs="Times New Roman"/>
          <w:sz w:val="28"/>
          <w:szCs w:val="28"/>
        </w:rPr>
        <w:t>Основными задачами Комиссии являются:</w:t>
      </w:r>
    </w:p>
    <w:p w:rsidR="0028649F" w:rsidRPr="00C833F7" w:rsidRDefault="00316300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1)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разработка и обеспечение реализации Плана первоочередных мероприятий</w:t>
      </w:r>
      <w:r w:rsidR="0028649F" w:rsidRPr="00C833F7">
        <w:rPr>
          <w:rFonts w:ascii="Calibri" w:eastAsia="Calibri" w:hAnsi="Calibri" w:cs="Times New Roman"/>
          <w:sz w:val="28"/>
          <w:szCs w:val="28"/>
        </w:rPr>
        <w:t xml:space="preserve">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по обеспечению устойчивого развития эконом</w:t>
      </w:r>
      <w:r w:rsidR="00C833F7">
        <w:rPr>
          <w:rFonts w:ascii="Times New Roman" w:eastAsia="Calibri" w:hAnsi="Times New Roman" w:cs="Times New Roman"/>
          <w:sz w:val="28"/>
          <w:szCs w:val="28"/>
        </w:rPr>
        <w:t xml:space="preserve">ики и социальной стабильности в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муниципальном образовании «Северодвинск»</w:t>
      </w:r>
      <w:r w:rsidR="0028649F"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 условиях санкций и </w:t>
      </w:r>
      <w:r w:rsidR="00C833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связи с реализацией огран</w:t>
      </w:r>
      <w:r w:rsidRPr="00C833F7">
        <w:rPr>
          <w:rFonts w:ascii="Times New Roman" w:eastAsia="Calibri" w:hAnsi="Times New Roman" w:cs="Times New Roman"/>
          <w:sz w:val="28"/>
          <w:szCs w:val="28"/>
        </w:rPr>
        <w:t xml:space="preserve">ичительных мер, направленных на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предотвращение эпидемий (пандемий) и обеспечение санитарно-эпидемиологического благополучия населения;</w:t>
      </w:r>
    </w:p>
    <w:p w:rsidR="0028649F" w:rsidRPr="00C833F7" w:rsidRDefault="00316300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2)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организация мониторинга развития ситуации на территории муниципального образования «Северодвинск», а</w:t>
      </w:r>
      <w:r w:rsidRPr="00C83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также функционирования градообразующих и</w:t>
      </w:r>
      <w:r w:rsidRPr="00C83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системообразующих предприятий Северодвинска;</w:t>
      </w:r>
    </w:p>
    <w:p w:rsidR="0028649F" w:rsidRPr="00C833F7" w:rsidRDefault="00316300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3)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подготовка информации о состоянии экономики муниципального образования «Северодвинск» и предложений, направленных на обеспечение устойчивого развития экономики и со</w:t>
      </w:r>
      <w:r w:rsidR="00C833F7">
        <w:rPr>
          <w:rFonts w:ascii="Times New Roman" w:eastAsia="Calibri" w:hAnsi="Times New Roman" w:cs="Times New Roman"/>
          <w:sz w:val="28"/>
          <w:szCs w:val="28"/>
        </w:rPr>
        <w:t>циальной стабильности в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муниципальном образовании «Северодвинск»;</w:t>
      </w:r>
    </w:p>
    <w:p w:rsidR="0028649F" w:rsidRPr="00C833F7" w:rsidRDefault="00316300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4)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взаимодействие с комиссией при Губернаторе Архангельской области по</w:t>
      </w:r>
      <w:r w:rsidR="0028649F" w:rsidRPr="00C833F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повышению устойчивости экономики в Архангельской области</w:t>
      </w:r>
      <w:r w:rsidR="003A06F0" w:rsidRPr="00C83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4E4">
        <w:rPr>
          <w:rFonts w:ascii="Times New Roman" w:eastAsia="Calibri" w:hAnsi="Times New Roman" w:cs="Times New Roman"/>
          <w:sz w:val="28"/>
          <w:szCs w:val="28"/>
        </w:rPr>
        <w:br/>
      </w:r>
      <w:r w:rsidR="003A06F0" w:rsidRPr="00C833F7">
        <w:rPr>
          <w:rFonts w:ascii="Times New Roman" w:eastAsia="Calibri" w:hAnsi="Times New Roman" w:cs="Times New Roman"/>
          <w:sz w:val="28"/>
          <w:szCs w:val="28"/>
        </w:rPr>
        <w:t>в условиях санкций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649F" w:rsidRPr="00C833F7" w:rsidRDefault="00316300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5) 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рассмотрение вопросов обеспечения сбалансированности расходов местного бюджета с учетом его доходной части, а также реализации Плана первоочередных мероприятий</w:t>
      </w:r>
      <w:r w:rsidR="0028649F" w:rsidRPr="00C833F7">
        <w:rPr>
          <w:rFonts w:ascii="Calibri" w:eastAsia="Calibri" w:hAnsi="Calibri" w:cs="Times New Roman"/>
          <w:sz w:val="28"/>
          <w:szCs w:val="28"/>
        </w:rPr>
        <w:t xml:space="preserve">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по обеспечению устойчивого развития экономики и</w:t>
      </w:r>
      <w:r w:rsidR="00C833F7" w:rsidRPr="00C83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социальной стабильности в муниципальном образовании «Северодвинск»</w:t>
      </w:r>
      <w:r w:rsidR="0028649F"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условиях санкций и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в связи с реализацией огран</w:t>
      </w:r>
      <w:r w:rsidRPr="00C833F7">
        <w:rPr>
          <w:rFonts w:ascii="Times New Roman" w:eastAsia="Calibri" w:hAnsi="Times New Roman" w:cs="Times New Roman"/>
          <w:sz w:val="28"/>
          <w:szCs w:val="28"/>
        </w:rPr>
        <w:t xml:space="preserve">ичительных мер, направленных на </w:t>
      </w:r>
      <w:r w:rsidR="0028649F" w:rsidRPr="00C833F7">
        <w:rPr>
          <w:rFonts w:ascii="Times New Roman" w:eastAsia="Calibri" w:hAnsi="Times New Roman" w:cs="Times New Roman"/>
          <w:sz w:val="28"/>
          <w:szCs w:val="28"/>
        </w:rPr>
        <w:t>предотвращение эпидемий (пандемий) и обеспечение санитарно-эпидемиологического благополучия населения;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6</w:t>
      </w:r>
      <w:r w:rsidR="00316300" w:rsidRPr="00C833F7">
        <w:rPr>
          <w:rFonts w:ascii="Times New Roman" w:eastAsia="Calibri" w:hAnsi="Times New Roman" w:cs="Times New Roman"/>
          <w:sz w:val="28"/>
          <w:szCs w:val="28"/>
        </w:rPr>
        <w:t>) </w:t>
      </w:r>
      <w:r w:rsidRPr="00C833F7">
        <w:rPr>
          <w:rFonts w:ascii="Times New Roman" w:eastAsia="Calibri" w:hAnsi="Times New Roman" w:cs="Times New Roman"/>
          <w:sz w:val="28"/>
          <w:szCs w:val="28"/>
        </w:rPr>
        <w:t>организация постоянного контроля з</w:t>
      </w:r>
      <w:r w:rsidR="00316300" w:rsidRPr="00C833F7">
        <w:rPr>
          <w:rFonts w:ascii="Times New Roman" w:eastAsia="Calibri" w:hAnsi="Times New Roman" w:cs="Times New Roman"/>
          <w:sz w:val="28"/>
          <w:szCs w:val="28"/>
        </w:rPr>
        <w:t>а реализацией принятых решений.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5</w:t>
      </w:r>
      <w:r w:rsidR="00316300" w:rsidRPr="00C833F7">
        <w:rPr>
          <w:rFonts w:ascii="Times New Roman" w:eastAsia="Calibri" w:hAnsi="Times New Roman" w:cs="Times New Roman"/>
          <w:sz w:val="28"/>
          <w:szCs w:val="28"/>
        </w:rPr>
        <w:t>. </w:t>
      </w:r>
      <w:r w:rsidRPr="00C833F7">
        <w:rPr>
          <w:rFonts w:ascii="Times New Roman" w:eastAsia="Calibri" w:hAnsi="Times New Roman" w:cs="Times New Roman"/>
          <w:sz w:val="28"/>
          <w:szCs w:val="28"/>
        </w:rPr>
        <w:t>Заседания Комиссии проводятся по мере необходимости по решению председателя Комиссии, а в случае его отсутствия – по решению заместителя председателя Комиссии.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Calibri" w:hAnsi="Times New Roman" w:cs="Times New Roman"/>
          <w:sz w:val="28"/>
          <w:szCs w:val="28"/>
        </w:rPr>
        <w:t>6</w:t>
      </w:r>
      <w:r w:rsidR="00316300" w:rsidRPr="00C833F7">
        <w:rPr>
          <w:rFonts w:ascii="Times New Roman" w:eastAsia="Calibri" w:hAnsi="Times New Roman" w:cs="Times New Roman"/>
          <w:sz w:val="28"/>
          <w:szCs w:val="28"/>
        </w:rPr>
        <w:t>. 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дату и время заседания Комиссии;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заседания Комиссии;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работой Комиссии.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6300"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по организационному обеспечению деятельности Комиссии;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Комиссии о месте, дате и времени проведения заседания;</w:t>
      </w:r>
    </w:p>
    <w:p w:rsidR="0028649F" w:rsidRPr="00C833F7" w:rsidRDefault="0028649F" w:rsidP="0028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оформление протоколов заседания Комиссии.</w:t>
      </w:r>
    </w:p>
    <w:p w:rsidR="0028649F" w:rsidRPr="00C833F7" w:rsidRDefault="0028649F" w:rsidP="0031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925F0C"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28649F" w:rsidRPr="00C833F7" w:rsidRDefault="0028649F" w:rsidP="00A5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принимаются большинством голосов присутствующих </w:t>
      </w:r>
      <w:r w:rsidR="004A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членов Комиссии.</w:t>
      </w:r>
    </w:p>
    <w:p w:rsidR="0028649F" w:rsidRPr="00C833F7" w:rsidRDefault="0028649F" w:rsidP="00A5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председателя Комиссии.</w:t>
      </w:r>
    </w:p>
    <w:p w:rsidR="0028649F" w:rsidRPr="00C833F7" w:rsidRDefault="0028649F" w:rsidP="00A5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на заседаниях Комиссии, оформляются</w:t>
      </w:r>
      <w:r w:rsid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протоколами, которые подписываю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председательствующий на заседании и</w:t>
      </w:r>
      <w:r w:rsidR="00C833F7">
        <w:rPr>
          <w:rFonts w:ascii="Times New Roman" w:eastAsia="Calibri" w:hAnsi="Times New Roman" w:cs="Times New Roman"/>
          <w:sz w:val="28"/>
          <w:szCs w:val="28"/>
        </w:rPr>
        <w:t> 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F35B5C" w:rsidRPr="00C833F7" w:rsidRDefault="0028649F" w:rsidP="00925F0C">
      <w:pPr>
        <w:spacing w:after="0" w:line="240" w:lineRule="auto"/>
        <w:ind w:firstLine="708"/>
        <w:jc w:val="both"/>
        <w:rPr>
          <w:sz w:val="28"/>
          <w:szCs w:val="28"/>
        </w:rPr>
      </w:pP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833F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833F7">
        <w:rPr>
          <w:rFonts w:ascii="Times New Roman" w:eastAsia="Calibri" w:hAnsi="Times New Roman" w:cs="Times New Roman"/>
          <w:sz w:val="28"/>
          <w:szCs w:val="28"/>
        </w:rPr>
        <w:t>Организационно-техническое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информационно-аналитическое обеспечение деятельности Комиссии осуществляется Финансовым управлением Администрации Северодвинска, Управлением экономики Администрации Северодвинска за счет средств местного бюджета, выд</w:t>
      </w:r>
      <w:r w:rsidR="003150B2"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еленных на содержание управлений</w:t>
      </w:r>
      <w:r w:rsidRP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35B5C" w:rsidRPr="00C833F7" w:rsidSect="00245E3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39" w:rsidRDefault="00220339" w:rsidP="00B31370">
      <w:pPr>
        <w:spacing w:after="0" w:line="240" w:lineRule="auto"/>
      </w:pPr>
      <w:r>
        <w:separator/>
      </w:r>
    </w:p>
  </w:endnote>
  <w:endnote w:type="continuationSeparator" w:id="0">
    <w:p w:rsidR="00220339" w:rsidRDefault="00220339" w:rsidP="00B3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20" w:rsidRDefault="005542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20" w:rsidRDefault="005542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20" w:rsidRDefault="005542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39" w:rsidRDefault="00220339" w:rsidP="00B31370">
      <w:pPr>
        <w:spacing w:after="0" w:line="240" w:lineRule="auto"/>
      </w:pPr>
      <w:r>
        <w:separator/>
      </w:r>
    </w:p>
  </w:footnote>
  <w:footnote w:type="continuationSeparator" w:id="0">
    <w:p w:rsidR="00220339" w:rsidRDefault="00220339" w:rsidP="00B3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52" w:rsidRDefault="00B31370" w:rsidP="00307C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652" w:rsidRDefault="009F51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027062"/>
      <w:docPartObj>
        <w:docPartGallery w:val="Page Numbers (Top of Page)"/>
        <w:docPartUnique/>
      </w:docPartObj>
    </w:sdtPr>
    <w:sdtEndPr/>
    <w:sdtContent>
      <w:p w:rsidR="00245E34" w:rsidRDefault="00245E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8D" w:rsidRPr="009F518D">
          <w:rPr>
            <w:noProof/>
            <w:lang w:val="ru-RU"/>
          </w:rPr>
          <w:t>3</w:t>
        </w:r>
        <w:r>
          <w:fldChar w:fldCharType="end"/>
        </w:r>
      </w:p>
    </w:sdtContent>
  </w:sdt>
  <w:p w:rsidR="00CF6652" w:rsidRDefault="009F518D" w:rsidP="005D76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25" w:rsidRDefault="006C5325">
    <w:pPr>
      <w:pStyle w:val="a3"/>
      <w:jc w:val="center"/>
    </w:pPr>
  </w:p>
  <w:p w:rsidR="00B31370" w:rsidRDefault="00B31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9F"/>
    <w:rsid w:val="0001434B"/>
    <w:rsid w:val="001270AE"/>
    <w:rsid w:val="00220339"/>
    <w:rsid w:val="00245E34"/>
    <w:rsid w:val="00276D77"/>
    <w:rsid w:val="00283643"/>
    <w:rsid w:val="0028649F"/>
    <w:rsid w:val="002C7EDE"/>
    <w:rsid w:val="003150B2"/>
    <w:rsid w:val="00316300"/>
    <w:rsid w:val="003A06F0"/>
    <w:rsid w:val="003C097B"/>
    <w:rsid w:val="003D2D75"/>
    <w:rsid w:val="004148FB"/>
    <w:rsid w:val="004A78AE"/>
    <w:rsid w:val="00554220"/>
    <w:rsid w:val="00592406"/>
    <w:rsid w:val="006C5325"/>
    <w:rsid w:val="00771D10"/>
    <w:rsid w:val="0082493B"/>
    <w:rsid w:val="00925F0C"/>
    <w:rsid w:val="009C6796"/>
    <w:rsid w:val="009F518D"/>
    <w:rsid w:val="00A361CF"/>
    <w:rsid w:val="00A52A85"/>
    <w:rsid w:val="00B31370"/>
    <w:rsid w:val="00B91C69"/>
    <w:rsid w:val="00C54058"/>
    <w:rsid w:val="00C833F7"/>
    <w:rsid w:val="00CF767D"/>
    <w:rsid w:val="00DD64E4"/>
    <w:rsid w:val="00F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86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8649F"/>
  </w:style>
  <w:style w:type="paragraph" w:styleId="a6">
    <w:name w:val="footer"/>
    <w:basedOn w:val="a"/>
    <w:link w:val="a7"/>
    <w:uiPriority w:val="99"/>
    <w:unhideWhenUsed/>
    <w:rsid w:val="00B3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370"/>
  </w:style>
  <w:style w:type="paragraph" w:styleId="a8">
    <w:name w:val="Balloon Text"/>
    <w:basedOn w:val="a"/>
    <w:link w:val="a9"/>
    <w:uiPriority w:val="99"/>
    <w:semiHidden/>
    <w:unhideWhenUsed/>
    <w:rsid w:val="009C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86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8649F"/>
  </w:style>
  <w:style w:type="paragraph" w:styleId="a6">
    <w:name w:val="footer"/>
    <w:basedOn w:val="a"/>
    <w:link w:val="a7"/>
    <w:uiPriority w:val="99"/>
    <w:unhideWhenUsed/>
    <w:rsid w:val="00B3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370"/>
  </w:style>
  <w:style w:type="paragraph" w:styleId="a8">
    <w:name w:val="Balloon Text"/>
    <w:basedOn w:val="a"/>
    <w:link w:val="a9"/>
    <w:uiPriority w:val="99"/>
    <w:semiHidden/>
    <w:unhideWhenUsed/>
    <w:rsid w:val="009C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6231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Кухаренок О. В.</dc:creator>
  <cp:lastModifiedBy>user</cp:lastModifiedBy>
  <cp:revision>2</cp:revision>
  <cp:lastPrinted>2023-01-23T11:35:00Z</cp:lastPrinted>
  <dcterms:created xsi:type="dcterms:W3CDTF">2023-02-20T08:51:00Z</dcterms:created>
  <dcterms:modified xsi:type="dcterms:W3CDTF">2023-02-20T08:51:00Z</dcterms:modified>
</cp:coreProperties>
</file>